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B01" w:rsidRDefault="00C55B01" w:rsidP="00356CE8">
      <w:pPr>
        <w:jc w:val="center"/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8"/>
        <w:gridCol w:w="2314"/>
      </w:tblGrid>
      <w:tr w:rsidR="00356CE8" w:rsidRPr="00356CE8" w:rsidTr="00356CE8">
        <w:trPr>
          <w:tblCellSpacing w:w="0" w:type="dxa"/>
        </w:trPr>
        <w:tc>
          <w:tcPr>
            <w:tcW w:w="0" w:type="auto"/>
            <w:vAlign w:val="center"/>
            <w:hideMark/>
          </w:tcPr>
          <w:p w:rsidR="00356CE8" w:rsidRPr="00356CE8" w:rsidRDefault="00356CE8" w:rsidP="00356CE8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fr-FR"/>
              </w:rPr>
            </w:pPr>
            <w:proofErr w:type="gramStart"/>
            <w:r w:rsidRPr="00356CE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fr-FR"/>
              </w:rPr>
              <w:t>AEOLUS:</w:t>
            </w:r>
            <w:proofErr w:type="gramEnd"/>
            <w:r w:rsidRPr="00356CE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fr-FR"/>
              </w:rPr>
              <w:t xml:space="preserve"> Instructions de construction de maquette</w:t>
            </w:r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Imprimez la page des pièces </w:t>
            </w:r>
            <w:proofErr w:type="spellStart"/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Aeolus</w:t>
            </w:r>
            <w:proofErr w:type="spellEnd"/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 sur une feuille de papier épais de format A4.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Vous aurez besoin de ciseaux, d'un cutter, d'une règle et de la colle.</w:t>
            </w:r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</w: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 xml:space="preserve">A – Corps du satellite 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Découper le corps du satellite.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Couper le long des deux fentes rouges à l'aide du cutter.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Marquer les lignes de pliage du corps et des rabats avec le côté non tranchant des ciseaux, le long d'une règle.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Replier les rabats vers le bas.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 - Instrument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Découper l'instrument. Ne pas découper les onglets.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Rouler pour faire un cylindre. B-2 vient sur B-1.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Marquer la ligne de pliage des rabats.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Découper les onglets.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le rabat B-1 derrière B-2.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Replier les rabats vers l'intérieur.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C - Miroir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Découper le miroir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le miroir au fond de l'instrument, la flèche rouge en face de la flèche rouge.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B - Instrument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l'instrument sur le corps du satellite en A-4, la flèche rouge en face de la flèche rouge.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D - Cylindre interface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Découper le cylindre interface. Ne pas découper les onglets.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Rouler pour faire un cylindre. D-2 vient sur D-1.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Marquer la ligne de pliage des rabats.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Découper les onglets.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D-2 sur D-1.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Pliez les rabats vers l'intérieur.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E - Poutres de réservoir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Découper les poutres de réservoir.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à l'intérieur du cylindre interface.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lastRenderedPageBreak/>
              <w:t>D - Cylindre interface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le cylindre interface au corps du satellite, en A-5, avec les lignes alignées.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 - Corps du satellite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Plier les 6 faces selon les plis marqués pour faire une boîte.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d'abord le rabat A-1 à l'intérieur du corps.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Puis coller les rabats A-2 (pas A-3 !) à l'intérieur du corps.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F &amp; G - Panneaux solaires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Découpez les panneaux solaires, en suivant les lignes pointillées.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le panneau solaire F sur panneau solaire G, flèche rouge au-dessus de la flèche rouge, flèche verte au-dessus de la flèche verte, les faces bleues toutes deux au-dessus.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Faire glisser le panneau solaire dans les deux fentes qui ont été coupées dans le corps du satellite, avec la face bleue vers le cylindre interface D et la face blanche vers l'instrument B.</w:t>
            </w:r>
          </w:p>
          <w:p w:rsidR="00356CE8" w:rsidRPr="00356CE8" w:rsidRDefault="00356CE8" w:rsidP="00356C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fr-FR"/>
              </w:rPr>
              <w:t>A - Corps du satellite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Fermer le corps du satellite.</w: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br/>
              <w:t>Coller les rabats A-3 à l'intérieur du corps du satellite.</w:t>
            </w:r>
          </w:p>
          <w:bookmarkStart w:id="0" w:name="subhead1"/>
          <w:bookmarkEnd w:id="0"/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begin"/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instrText xml:space="preserve"> HYPERLINK "http://www.esa.int/esa-cgi/staf_0.pl?artid=esaKIDSfr/SEMD3J638FE_Earth_0.html&amp;lang=fr" \t "staf" </w:instrText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separate"/>
            </w:r>
            <w:r w:rsidRPr="00356CE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>
                  <wp:extent cx="138430" cy="85090"/>
                  <wp:effectExtent l="0" t="0" r="0" b="0"/>
                  <wp:docPr id="3" name="Image 3" descr="http://www.esa.int/global_imgs/envred.gif">
                    <a:hlinkClick xmlns:a="http://schemas.openxmlformats.org/drawingml/2006/main" r:id="rId4" tgtFrame="&quot;sta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sa.int/global_imgs/envred.gif">
                            <a:hlinkClick r:id="rId4" tgtFrame="&quot;sta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30" cy="85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6CE8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fr-FR"/>
              </w:rPr>
              <w:t xml:space="preserve">Envoyer cette page à un ami </w:t>
            </w:r>
            <w:r w:rsidRPr="00356CE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drawing>
                <wp:inline distT="0" distB="0" distL="0" distR="0">
                  <wp:extent cx="53340" cy="85090"/>
                  <wp:effectExtent l="0" t="0" r="3810" b="0"/>
                  <wp:docPr id="2" name="Image 2" descr="http://www.esa.int/global_imgs/arwRp.gif">
                    <a:hlinkClick xmlns:a="http://schemas.openxmlformats.org/drawingml/2006/main" r:id="rId4" tgtFrame="&quot;sta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esa.int/global_imgs/arwRp.gif">
                            <a:hlinkClick r:id="rId4" tgtFrame="&quot;sta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" cy="85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fr-FR"/>
              </w:rPr>
              <w:lastRenderedPageBreak/>
              <w:drawing>
                <wp:inline distT="0" distB="0" distL="0" distR="0">
                  <wp:extent cx="318770" cy="127635"/>
                  <wp:effectExtent l="0" t="0" r="5080" b="5715"/>
                  <wp:docPr id="1" name="Image 1" descr="printer friendly page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rinter friendly page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12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Construis ton propre </w:t>
            </w:r>
            <w:proofErr w:type="gramStart"/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satellite!</w:t>
            </w:r>
            <w:proofErr w:type="gramEnd"/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9" w:tgtFrame="_blank" w:history="1">
              <w:r w:rsidRPr="00356CE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 xml:space="preserve">Maquette </w:t>
              </w:r>
              <w:proofErr w:type="spellStart"/>
              <w:r w:rsidRPr="00356CE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Aeolus</w:t>
              </w:r>
              <w:proofErr w:type="spellEnd"/>
            </w:hyperlink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>En savoir plus</w:t>
            </w:r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hyperlink r:id="rId10" w:history="1">
              <w:proofErr w:type="spellStart"/>
              <w:r w:rsidRPr="00356CE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Aeolus</w:t>
              </w:r>
              <w:proofErr w:type="spellEnd"/>
              <w:r w:rsidRPr="00356CE8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fr-FR"/>
                </w:rPr>
                <w:t>, le satellite de surveillance des vents de l’ESA</w:t>
              </w:r>
            </w:hyperlink>
          </w:p>
          <w:p w:rsidR="00356CE8" w:rsidRPr="00356CE8" w:rsidRDefault="00356CE8" w:rsidP="00356C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356CE8"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  <w:t xml:space="preserve">  </w:t>
            </w:r>
          </w:p>
        </w:tc>
      </w:tr>
    </w:tbl>
    <w:p w:rsidR="00356CE8" w:rsidRDefault="00356CE8" w:rsidP="00356CE8">
      <w:pPr>
        <w:jc w:val="center"/>
      </w:pPr>
      <w:bookmarkStart w:id="1" w:name="_GoBack"/>
      <w:bookmarkEnd w:id="1"/>
    </w:p>
    <w:sectPr w:rsidR="00356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CE8"/>
    <w:rsid w:val="00356CE8"/>
    <w:rsid w:val="00C5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671D2"/>
  <w15:chartTrackingRefBased/>
  <w15:docId w15:val="{3EBBE50F-7F85-4A4E-871A-4C0955B7C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356C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56CE8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356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356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69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33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5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5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hyperlink" Target="http://www.esa.int/esaKIDSfr/SEMD3J638FE_Earth_2.htm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hyperlink" Target="http://www.esa.int/esaKIDSfr/SEMH2J638FE_Earth_0.html" TargetMode="External"/><Relationship Id="rId4" Type="http://schemas.openxmlformats.org/officeDocument/2006/relationships/hyperlink" Target="http://www.esa.int/esa-cgi/staf_0.pl?artid=esaKIDSfr/SEMD3J638FE_Earth_0.html&amp;lang=fr" TargetMode="External"/><Relationship Id="rId9" Type="http://schemas.openxmlformats.org/officeDocument/2006/relationships/hyperlink" Target="http://esamultimedia.esa.int/docs/build_your_own_aeolus_model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AGBESSI-OBERDORF</dc:creator>
  <cp:keywords/>
  <dc:description/>
  <cp:lastModifiedBy>Marie-Antoinette AGBESSI-OBERDORF</cp:lastModifiedBy>
  <cp:revision>1</cp:revision>
  <dcterms:created xsi:type="dcterms:W3CDTF">2016-12-03T07:32:00Z</dcterms:created>
  <dcterms:modified xsi:type="dcterms:W3CDTF">2016-12-03T07:33:00Z</dcterms:modified>
</cp:coreProperties>
</file>