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8F604" w14:textId="77777777" w:rsidR="004E5337" w:rsidRPr="004E5337" w:rsidRDefault="004E5337">
      <w:pPr>
        <w:rPr>
          <w:rFonts w:cs="Calibri"/>
          <w:b/>
          <w:bCs/>
          <w:sz w:val="32"/>
          <w:szCs w:val="32"/>
          <w:u w:val="single"/>
          <w:lang w:val="fr-CH"/>
        </w:rPr>
      </w:pPr>
      <w:r w:rsidRPr="004E5337">
        <w:rPr>
          <w:rFonts w:asciiTheme="majorHAnsi" w:hAnsiTheme="majorHAnsi" w:cstheme="majorHAnsi"/>
          <w:b/>
          <w:bCs/>
          <w:color w:val="000000"/>
          <w:sz w:val="32"/>
          <w:szCs w:val="32"/>
          <w:u w:val="single"/>
          <w:lang w:val="fr-FR"/>
        </w:rPr>
        <w:t>Participation au-delà de l’enseignement</w:t>
      </w:r>
      <w:r w:rsidRPr="004E5337">
        <w:rPr>
          <w:rFonts w:cs="Calibri"/>
          <w:b/>
          <w:bCs/>
          <w:sz w:val="32"/>
          <w:szCs w:val="32"/>
          <w:u w:val="single"/>
          <w:lang w:val="fr-CH"/>
        </w:rPr>
        <w:t xml:space="preserve"> </w:t>
      </w:r>
    </w:p>
    <w:p w14:paraId="7B8D2739" w14:textId="3E59B531" w:rsidR="00A26C59" w:rsidRPr="004E5337" w:rsidRDefault="004E5337">
      <w:pPr>
        <w:rPr>
          <w:rFonts w:cs="Calibri"/>
          <w:b/>
          <w:bCs/>
          <w:lang w:val="fr-CH"/>
        </w:rPr>
      </w:pPr>
      <w:r w:rsidRPr="004E5337">
        <w:rPr>
          <w:rFonts w:cs="Calibri"/>
          <w:b/>
          <w:bCs/>
          <w:lang w:val="fr-CH"/>
        </w:rPr>
        <w:t>dans le stage focus en Suisse romande (Fokus SuiRo)</w:t>
      </w:r>
      <w:r w:rsidR="00166598" w:rsidRPr="004E5337">
        <w:rPr>
          <w:rFonts w:cs="Calibri"/>
          <w:b/>
          <w:bCs/>
          <w:lang w:val="fr-CH"/>
        </w:rPr>
        <w:t xml:space="preserve"> </w:t>
      </w:r>
    </w:p>
    <w:p w14:paraId="6F2388E5" w14:textId="77777777" w:rsidR="00CB1D22" w:rsidRDefault="00CB1D22" w:rsidP="00EC782D">
      <w:pPr>
        <w:jc w:val="both"/>
        <w:rPr>
          <w:rFonts w:cs="Calibri"/>
          <w:lang w:val="fr-CH"/>
        </w:rPr>
        <w:sectPr w:rsidR="00CB1D22">
          <w:headerReference w:type="even" r:id="rId11"/>
          <w:headerReference w:type="default" r:id="rId12"/>
          <w:footerReference w:type="default" r:id="rId13"/>
          <w:headerReference w:type="first" r:id="rId14"/>
          <w:pgSz w:w="11906" w:h="16838"/>
          <w:pgMar w:top="1417" w:right="1417" w:bottom="1134" w:left="1417" w:header="708" w:footer="708" w:gutter="0"/>
          <w:cols w:space="708"/>
          <w:docGrid w:linePitch="360"/>
        </w:sectPr>
      </w:pPr>
    </w:p>
    <w:p w14:paraId="28DE023D" w14:textId="77777777" w:rsidR="00EC782D" w:rsidRPr="0008388B" w:rsidRDefault="00EC782D" w:rsidP="00EC782D">
      <w:pPr>
        <w:jc w:val="both"/>
        <w:rPr>
          <w:rFonts w:cs="Calibri"/>
          <w:lang w:val="fr-CH"/>
        </w:rPr>
      </w:pPr>
    </w:p>
    <w:p w14:paraId="07976719" w14:textId="77777777" w:rsidR="008468FC" w:rsidRPr="005455C2" w:rsidRDefault="008468FC" w:rsidP="00EC782D">
      <w:pPr>
        <w:jc w:val="both"/>
        <w:rPr>
          <w:rFonts w:cs="Calibri"/>
          <w:lang w:val="fr-CH"/>
        </w:rPr>
        <w:sectPr w:rsidR="008468FC" w:rsidRPr="005455C2" w:rsidSect="00CB1D22">
          <w:type w:val="continuous"/>
          <w:pgSz w:w="11906" w:h="16838"/>
          <w:pgMar w:top="1417" w:right="1417" w:bottom="1134" w:left="1417" w:header="708" w:footer="708" w:gutter="0"/>
          <w:cols w:space="708"/>
          <w:docGrid w:linePitch="360"/>
        </w:sectPr>
      </w:pPr>
    </w:p>
    <w:p w14:paraId="653A6C08" w14:textId="214C27DD" w:rsidR="008468FC" w:rsidRPr="00D80E7D" w:rsidRDefault="008468FC" w:rsidP="008468FC">
      <w:pPr>
        <w:rPr>
          <w:rFonts w:cs="Calibri"/>
          <w:lang w:val="fr-CH"/>
        </w:rPr>
      </w:pPr>
      <w:r w:rsidRPr="008468FC">
        <w:rPr>
          <w:rFonts w:cs="Calibri"/>
          <w:lang w:val="fr-CH"/>
        </w:rPr>
        <w:t xml:space="preserve">L'enseignement dans la classe de stage représente </w:t>
      </w:r>
      <w:r w:rsidR="00A45AF0">
        <w:rPr>
          <w:rFonts w:cs="Calibri"/>
          <w:lang w:val="fr-CH"/>
        </w:rPr>
        <w:t>la majeure</w:t>
      </w:r>
      <w:r w:rsidRPr="008468FC">
        <w:rPr>
          <w:rFonts w:cs="Calibri"/>
          <w:lang w:val="fr-CH"/>
        </w:rPr>
        <w:t xml:space="preserve"> partie de la charge de travail du</w:t>
      </w:r>
      <w:r w:rsidR="00A45AF0">
        <w:rPr>
          <w:rFonts w:cs="Calibri"/>
          <w:lang w:val="fr-CH"/>
        </w:rPr>
        <w:t>rant</w:t>
      </w:r>
      <w:r w:rsidRPr="008468FC">
        <w:rPr>
          <w:rFonts w:cs="Calibri"/>
          <w:lang w:val="fr-CH"/>
        </w:rPr>
        <w:t xml:space="preserve"> stage. Dans des configurations très variées, </w:t>
      </w:r>
      <w:r w:rsidR="00D80E7D">
        <w:rPr>
          <w:rFonts w:cs="Calibri"/>
          <w:lang w:val="fr-CH"/>
        </w:rPr>
        <w:t xml:space="preserve">l’enseignement est </w:t>
      </w:r>
      <w:r w:rsidRPr="008468FC">
        <w:rPr>
          <w:rFonts w:cs="Calibri"/>
          <w:lang w:val="fr-CH"/>
        </w:rPr>
        <w:t xml:space="preserve">planifié, dispensé, observé et évalué en fonction de </w:t>
      </w:r>
      <w:r w:rsidR="00A45AF0">
        <w:rPr>
          <w:rFonts w:cs="Calibri"/>
          <w:lang w:val="fr-CH"/>
        </w:rPr>
        <w:t>son</w:t>
      </w:r>
      <w:r w:rsidRPr="008468FC">
        <w:rPr>
          <w:rFonts w:cs="Calibri"/>
          <w:lang w:val="fr-CH"/>
        </w:rPr>
        <w:t xml:space="preserve"> impact sur l'apprentissage des élèves. Au-delà </w:t>
      </w:r>
      <w:r w:rsidR="00D80E7D">
        <w:rPr>
          <w:rFonts w:cs="Calibri"/>
          <w:lang w:val="fr-CH"/>
        </w:rPr>
        <w:t>des</w:t>
      </w:r>
      <w:r w:rsidRPr="008468FC">
        <w:rPr>
          <w:rFonts w:cs="Calibri"/>
          <w:lang w:val="fr-CH"/>
        </w:rPr>
        <w:t xml:space="preserve"> tâches </w:t>
      </w:r>
      <w:r w:rsidR="00D80E7D">
        <w:rPr>
          <w:rFonts w:cs="Calibri"/>
          <w:lang w:val="fr-CH"/>
        </w:rPr>
        <w:t>d’en</w:t>
      </w:r>
      <w:r w:rsidR="00792836">
        <w:rPr>
          <w:rFonts w:cs="Calibri"/>
          <w:lang w:val="fr-CH"/>
        </w:rPr>
        <w:t>seigneme</w:t>
      </w:r>
      <w:r w:rsidR="007D4877">
        <w:rPr>
          <w:rFonts w:cs="Calibri"/>
          <w:lang w:val="fr-CH"/>
        </w:rPr>
        <w:t>n</w:t>
      </w:r>
      <w:r w:rsidR="00792836">
        <w:rPr>
          <w:rFonts w:cs="Calibri"/>
          <w:lang w:val="fr-CH"/>
        </w:rPr>
        <w:t>t</w:t>
      </w:r>
      <w:r w:rsidRPr="008468FC">
        <w:rPr>
          <w:rFonts w:cs="Calibri"/>
          <w:lang w:val="fr-CH"/>
        </w:rPr>
        <w:t>, les enseignant</w:t>
      </w:r>
      <w:r w:rsidR="00792836">
        <w:rPr>
          <w:rFonts w:cs="Calibri"/>
          <w:lang w:val="fr-CH"/>
        </w:rPr>
        <w:t>-e-</w:t>
      </w:r>
      <w:r w:rsidRPr="008468FC">
        <w:rPr>
          <w:rFonts w:cs="Calibri"/>
          <w:lang w:val="fr-CH"/>
        </w:rPr>
        <w:t xml:space="preserve">s </w:t>
      </w:r>
      <w:r w:rsidR="00253EAF">
        <w:rPr>
          <w:rFonts w:cs="Calibri"/>
          <w:lang w:val="fr-CH"/>
        </w:rPr>
        <w:t>d’</w:t>
      </w:r>
      <w:r w:rsidRPr="008468FC">
        <w:rPr>
          <w:rFonts w:cs="Calibri"/>
          <w:lang w:val="fr-CH"/>
        </w:rPr>
        <w:t xml:space="preserve">aujourd'hui </w:t>
      </w:r>
      <w:r w:rsidR="00253EAF">
        <w:rPr>
          <w:rFonts w:cs="Calibri"/>
          <w:lang w:val="fr-CH"/>
        </w:rPr>
        <w:t xml:space="preserve">se voient </w:t>
      </w:r>
      <w:r w:rsidRPr="008468FC">
        <w:rPr>
          <w:rFonts w:cs="Calibri"/>
          <w:lang w:val="fr-CH"/>
        </w:rPr>
        <w:t>confronté</w:t>
      </w:r>
      <w:r w:rsidR="00253EAF">
        <w:rPr>
          <w:rFonts w:cs="Calibri"/>
          <w:lang w:val="fr-CH"/>
        </w:rPr>
        <w:t>-e-</w:t>
      </w:r>
      <w:r w:rsidRPr="008468FC">
        <w:rPr>
          <w:rFonts w:cs="Calibri"/>
          <w:lang w:val="fr-CH"/>
        </w:rPr>
        <w:t xml:space="preserve">s à de nombreuses exigences </w:t>
      </w:r>
      <w:r w:rsidR="00253EAF">
        <w:rPr>
          <w:rFonts w:cs="Calibri"/>
          <w:lang w:val="fr-CH"/>
        </w:rPr>
        <w:t xml:space="preserve">assez </w:t>
      </w:r>
      <w:r w:rsidRPr="008468FC">
        <w:rPr>
          <w:rFonts w:cs="Calibri"/>
          <w:lang w:val="fr-CH"/>
        </w:rPr>
        <w:t xml:space="preserve">complexes. </w:t>
      </w:r>
      <w:r w:rsidR="0088582A">
        <w:rPr>
          <w:rFonts w:cs="Calibri"/>
          <w:lang w:val="fr-CH"/>
        </w:rPr>
        <w:t>Cela étant</w:t>
      </w:r>
      <w:r w:rsidRPr="008468FC">
        <w:rPr>
          <w:rFonts w:cs="Calibri"/>
          <w:lang w:val="fr-CH"/>
        </w:rPr>
        <w:t>, les stages doivent permettre aux étudiant</w:t>
      </w:r>
      <w:r w:rsidR="00792836">
        <w:rPr>
          <w:rFonts w:cs="Calibri"/>
          <w:lang w:val="fr-CH"/>
        </w:rPr>
        <w:t>-e-</w:t>
      </w:r>
      <w:r w:rsidRPr="008468FC">
        <w:rPr>
          <w:rFonts w:cs="Calibri"/>
          <w:lang w:val="fr-CH"/>
        </w:rPr>
        <w:t xml:space="preserve">s d'approfondir leurs connaissances dans leur futur </w:t>
      </w:r>
      <w:r w:rsidR="00792836">
        <w:rPr>
          <w:rFonts w:cs="Calibri"/>
          <w:lang w:val="fr-CH"/>
        </w:rPr>
        <w:t>champ</w:t>
      </w:r>
      <w:r w:rsidRPr="008468FC">
        <w:rPr>
          <w:rFonts w:cs="Calibri"/>
          <w:lang w:val="fr-CH"/>
        </w:rPr>
        <w:t xml:space="preserve"> professionnel. </w:t>
      </w:r>
      <w:r w:rsidRPr="00D80E7D">
        <w:rPr>
          <w:rFonts w:cs="Calibri"/>
          <w:lang w:val="fr-CH"/>
        </w:rPr>
        <w:t xml:space="preserve">L'acquisition d'une </w:t>
      </w:r>
      <w:r w:rsidR="006E580E">
        <w:rPr>
          <w:rFonts w:cs="Calibri"/>
          <w:lang w:val="fr-CH"/>
        </w:rPr>
        <w:t xml:space="preserve">telle </w:t>
      </w:r>
      <w:r w:rsidRPr="00D80E7D">
        <w:rPr>
          <w:rFonts w:cs="Calibri"/>
          <w:lang w:val="fr-CH"/>
        </w:rPr>
        <w:t xml:space="preserve">expérience est créditée </w:t>
      </w:r>
      <w:r w:rsidR="006E580E">
        <w:rPr>
          <w:rFonts w:cs="Calibri"/>
          <w:lang w:val="fr-CH"/>
        </w:rPr>
        <w:t xml:space="preserve">par </w:t>
      </w:r>
      <w:r w:rsidRPr="00D80E7D">
        <w:rPr>
          <w:rFonts w:cs="Calibri"/>
          <w:lang w:val="fr-CH"/>
        </w:rPr>
        <w:t xml:space="preserve">un </w:t>
      </w:r>
      <w:r w:rsidR="000B1E62">
        <w:rPr>
          <w:rFonts w:cs="Calibri"/>
          <w:lang w:val="fr-CH"/>
        </w:rPr>
        <w:t xml:space="preserve">point </w:t>
      </w:r>
      <w:r w:rsidR="00792836">
        <w:rPr>
          <w:rFonts w:cs="Calibri"/>
          <w:lang w:val="fr-CH"/>
        </w:rPr>
        <w:t>ECTS</w:t>
      </w:r>
      <w:r w:rsidRPr="00D80E7D">
        <w:rPr>
          <w:rFonts w:cs="Calibri"/>
          <w:lang w:val="fr-CH"/>
        </w:rPr>
        <w:t xml:space="preserve"> </w:t>
      </w:r>
      <w:r w:rsidR="00095A2B">
        <w:rPr>
          <w:rFonts w:cs="Calibri"/>
          <w:lang w:val="fr-CH"/>
        </w:rPr>
        <w:t xml:space="preserve">dans la phase de partenariat avec une école et </w:t>
      </w:r>
      <w:r w:rsidR="006E580E">
        <w:rPr>
          <w:rFonts w:cs="Calibri"/>
          <w:lang w:val="fr-CH"/>
        </w:rPr>
        <w:t xml:space="preserve">par un autre </w:t>
      </w:r>
      <w:r w:rsidR="006E580E" w:rsidRPr="00D80E7D">
        <w:rPr>
          <w:rFonts w:cs="Calibri"/>
          <w:lang w:val="fr-CH"/>
        </w:rPr>
        <w:t xml:space="preserve">un </w:t>
      </w:r>
      <w:r w:rsidR="006E580E">
        <w:rPr>
          <w:rFonts w:cs="Calibri"/>
          <w:lang w:val="fr-CH"/>
        </w:rPr>
        <w:t>point ECTS</w:t>
      </w:r>
      <w:r w:rsidR="006E580E" w:rsidRPr="00D80E7D">
        <w:rPr>
          <w:rFonts w:cs="Calibri"/>
          <w:lang w:val="fr-CH"/>
        </w:rPr>
        <w:t xml:space="preserve"> </w:t>
      </w:r>
      <w:r w:rsidR="00095A2B">
        <w:rPr>
          <w:rFonts w:cs="Calibri"/>
          <w:lang w:val="fr-CH"/>
        </w:rPr>
        <w:t>dans la phase focus</w:t>
      </w:r>
      <w:r w:rsidRPr="00D80E7D">
        <w:rPr>
          <w:rFonts w:cs="Calibri"/>
          <w:lang w:val="fr-CH"/>
        </w:rPr>
        <w:t xml:space="preserve">. Les </w:t>
      </w:r>
      <w:r w:rsidR="006E580E">
        <w:rPr>
          <w:rFonts w:cs="Calibri"/>
          <w:lang w:val="fr-CH"/>
        </w:rPr>
        <w:t>tâches</w:t>
      </w:r>
      <w:r w:rsidRPr="00D80E7D">
        <w:rPr>
          <w:rFonts w:cs="Calibri"/>
          <w:lang w:val="fr-CH"/>
        </w:rPr>
        <w:t xml:space="preserve"> </w:t>
      </w:r>
      <w:r w:rsidR="006E580E">
        <w:rPr>
          <w:rFonts w:cs="Calibri"/>
          <w:lang w:val="fr-CH"/>
        </w:rPr>
        <w:t>qui s’y réfèrent</w:t>
      </w:r>
      <w:r w:rsidRPr="00D80E7D">
        <w:rPr>
          <w:rFonts w:cs="Calibri"/>
          <w:lang w:val="fr-CH"/>
        </w:rPr>
        <w:t xml:space="preserve"> sont regroupées sous le titre « Participation </w:t>
      </w:r>
      <w:r w:rsidR="00D206D7">
        <w:rPr>
          <w:rFonts w:cs="Calibri"/>
          <w:lang w:val="fr-CH"/>
        </w:rPr>
        <w:t>au-delà de l’</w:t>
      </w:r>
      <w:r w:rsidRPr="00D80E7D">
        <w:rPr>
          <w:rFonts w:cs="Calibri"/>
          <w:lang w:val="fr-CH"/>
        </w:rPr>
        <w:t>enseignement</w:t>
      </w:r>
      <w:r w:rsidR="00D206D7">
        <w:rPr>
          <w:rFonts w:cs="Calibri"/>
          <w:lang w:val="fr-CH"/>
        </w:rPr>
        <w:t> »</w:t>
      </w:r>
      <w:r w:rsidRPr="00D80E7D">
        <w:rPr>
          <w:rFonts w:cs="Calibri"/>
          <w:lang w:val="fr-CH"/>
        </w:rPr>
        <w:t>.</w:t>
      </w:r>
    </w:p>
    <w:p w14:paraId="0D4F4DEB" w14:textId="20EBFA75" w:rsidR="008468FC" w:rsidRPr="00D80E7D" w:rsidRDefault="008468FC" w:rsidP="008468FC">
      <w:pPr>
        <w:rPr>
          <w:rFonts w:cs="Calibri"/>
          <w:lang w:val="fr-CH"/>
        </w:rPr>
      </w:pPr>
      <w:r w:rsidRPr="00D80E7D">
        <w:rPr>
          <w:rFonts w:cs="Calibri"/>
          <w:lang w:val="fr-CH"/>
        </w:rPr>
        <w:t>Pour chaque phase de stage, des tâches spécifiques sont proposées que les étudiant</w:t>
      </w:r>
      <w:r w:rsidR="00D206D7">
        <w:rPr>
          <w:rFonts w:cs="Calibri"/>
          <w:lang w:val="fr-CH"/>
        </w:rPr>
        <w:t>-e-</w:t>
      </w:r>
      <w:r w:rsidRPr="00D80E7D">
        <w:rPr>
          <w:rFonts w:cs="Calibri"/>
          <w:lang w:val="fr-CH"/>
        </w:rPr>
        <w:t xml:space="preserve">s doivent accomplir. </w:t>
      </w:r>
      <w:r w:rsidR="002D05AD">
        <w:rPr>
          <w:rFonts w:cs="Calibri"/>
          <w:lang w:val="fr-CH"/>
        </w:rPr>
        <w:t>La</w:t>
      </w:r>
      <w:r w:rsidRPr="00D80E7D">
        <w:rPr>
          <w:rFonts w:cs="Calibri"/>
          <w:lang w:val="fr-CH"/>
        </w:rPr>
        <w:t xml:space="preserve"> partie des tâches </w:t>
      </w:r>
      <w:r w:rsidR="002D05AD">
        <w:rPr>
          <w:rFonts w:cs="Calibri"/>
          <w:lang w:val="fr-CH"/>
        </w:rPr>
        <w:t>recommandées en gras</w:t>
      </w:r>
      <w:r w:rsidRPr="00D80E7D">
        <w:rPr>
          <w:rFonts w:cs="Calibri"/>
          <w:lang w:val="fr-CH"/>
        </w:rPr>
        <w:t xml:space="preserve"> est obligatoire et doit être accomplie. Le reste des tâches peut être adapté ou complété en fonction des intérêts et des possibilités, en concertation avec </w:t>
      </w:r>
      <w:r w:rsidR="00843C59" w:rsidRPr="00862B2B">
        <w:rPr>
          <w:rFonts w:asciiTheme="majorHAnsi" w:hAnsiTheme="majorHAnsi" w:cstheme="majorHAnsi"/>
          <w:color w:val="000000"/>
          <w:lang w:val="fr-FR"/>
        </w:rPr>
        <w:t>les maître-sse-s de stage</w:t>
      </w:r>
      <w:r w:rsidRPr="00D80E7D">
        <w:rPr>
          <w:rFonts w:cs="Calibri"/>
          <w:lang w:val="fr-CH"/>
        </w:rPr>
        <w:t xml:space="preserve">. Des suggestions sont disponibles en annexe. Au total, 30 heures de travail sont </w:t>
      </w:r>
      <w:r w:rsidR="00DE0FE3">
        <w:rPr>
          <w:rFonts w:cs="Calibri"/>
          <w:lang w:val="fr-CH"/>
        </w:rPr>
        <w:t>à investir</w:t>
      </w:r>
      <w:r w:rsidRPr="00D80E7D">
        <w:rPr>
          <w:rFonts w:cs="Calibri"/>
          <w:lang w:val="fr-CH"/>
        </w:rPr>
        <w:t xml:space="preserve"> pour accomplir </w:t>
      </w:r>
      <w:r w:rsidR="00843C59">
        <w:rPr>
          <w:rFonts w:cs="Calibri"/>
          <w:lang w:val="fr-CH"/>
        </w:rPr>
        <w:t>c</w:t>
      </w:r>
      <w:r w:rsidRPr="00D80E7D">
        <w:rPr>
          <w:rFonts w:cs="Calibri"/>
          <w:lang w:val="fr-CH"/>
        </w:rPr>
        <w:t>es tâches. Les étudiant</w:t>
      </w:r>
      <w:r w:rsidR="00843C59">
        <w:rPr>
          <w:rFonts w:cs="Calibri"/>
          <w:lang w:val="fr-CH"/>
        </w:rPr>
        <w:t>-e-</w:t>
      </w:r>
      <w:r w:rsidRPr="00D80E7D">
        <w:rPr>
          <w:rFonts w:cs="Calibri"/>
          <w:lang w:val="fr-CH"/>
        </w:rPr>
        <w:t>s documentent la réalisation des tâches</w:t>
      </w:r>
      <w:r w:rsidR="00F7394D">
        <w:rPr>
          <w:rFonts w:cs="Calibri"/>
          <w:lang w:val="fr-CH"/>
        </w:rPr>
        <w:t xml:space="preserve"> sous forme de mots-clés</w:t>
      </w:r>
      <w:r w:rsidRPr="00D80E7D">
        <w:rPr>
          <w:rFonts w:cs="Calibri"/>
          <w:lang w:val="fr-CH"/>
        </w:rPr>
        <w:t xml:space="preserve"> et les soumettent </w:t>
      </w:r>
      <w:r w:rsidR="00843C59">
        <w:rPr>
          <w:rFonts w:asciiTheme="majorHAnsi" w:hAnsiTheme="majorHAnsi" w:cstheme="majorHAnsi"/>
          <w:color w:val="000000"/>
          <w:lang w:val="fr-FR"/>
        </w:rPr>
        <w:t>aux</w:t>
      </w:r>
      <w:r w:rsidR="00843C59" w:rsidRPr="00862B2B">
        <w:rPr>
          <w:rFonts w:asciiTheme="majorHAnsi" w:hAnsiTheme="majorHAnsi" w:cstheme="majorHAnsi"/>
          <w:color w:val="000000"/>
          <w:lang w:val="fr-FR"/>
        </w:rPr>
        <w:t xml:space="preserve"> maître-sse-s de stage</w:t>
      </w:r>
      <w:r w:rsidRPr="00D80E7D">
        <w:rPr>
          <w:rFonts w:cs="Calibri"/>
          <w:lang w:val="fr-CH"/>
        </w:rPr>
        <w:t xml:space="preserve"> pour </w:t>
      </w:r>
      <w:r w:rsidR="00412795">
        <w:rPr>
          <w:rFonts w:cs="Calibri"/>
          <w:lang w:val="fr-CH"/>
        </w:rPr>
        <w:t>consultation</w:t>
      </w:r>
      <w:r w:rsidRPr="00D80E7D">
        <w:rPr>
          <w:rFonts w:cs="Calibri"/>
          <w:lang w:val="fr-CH"/>
        </w:rPr>
        <w:t xml:space="preserve">. </w:t>
      </w:r>
      <w:r w:rsidR="00C313A0">
        <w:rPr>
          <w:rFonts w:cs="Calibri"/>
          <w:lang w:val="fr-CH"/>
        </w:rPr>
        <w:t>Le/la maître-sse de stage</w:t>
      </w:r>
      <w:r w:rsidRPr="00D80E7D">
        <w:rPr>
          <w:rFonts w:cs="Calibri"/>
          <w:lang w:val="fr-CH"/>
        </w:rPr>
        <w:t xml:space="preserve"> </w:t>
      </w:r>
      <w:r w:rsidR="007D4877">
        <w:rPr>
          <w:rFonts w:cs="Calibri"/>
          <w:lang w:val="fr-CH"/>
        </w:rPr>
        <w:t>confirme</w:t>
      </w:r>
      <w:r w:rsidRPr="00D80E7D">
        <w:rPr>
          <w:rFonts w:cs="Calibri"/>
          <w:lang w:val="fr-CH"/>
        </w:rPr>
        <w:t xml:space="preserve"> la réalisation des tâches </w:t>
      </w:r>
      <w:r w:rsidR="007D4877">
        <w:rPr>
          <w:rFonts w:cs="Calibri"/>
          <w:lang w:val="fr-CH"/>
        </w:rPr>
        <w:t>dans le formulaire d’é</w:t>
      </w:r>
      <w:r w:rsidR="00BC0B46" w:rsidRPr="00862B2B">
        <w:rPr>
          <w:rFonts w:asciiTheme="majorHAnsi" w:hAnsiTheme="majorHAnsi" w:cstheme="majorHAnsi"/>
          <w:lang w:val="fr-FR"/>
        </w:rPr>
        <w:t>valuation du stage focus</w:t>
      </w:r>
      <w:r w:rsidRPr="00D80E7D">
        <w:rPr>
          <w:rFonts w:cs="Calibri"/>
          <w:lang w:val="fr-CH"/>
        </w:rPr>
        <w:t xml:space="preserve">. Les tâches doivent être </w:t>
      </w:r>
      <w:r w:rsidR="00C313A0">
        <w:rPr>
          <w:rFonts w:cs="Calibri"/>
          <w:lang w:val="fr-CH"/>
        </w:rPr>
        <w:t>r</w:t>
      </w:r>
      <w:r w:rsidR="00106464">
        <w:rPr>
          <w:rFonts w:cs="Calibri"/>
          <w:lang w:val="fr-CH"/>
        </w:rPr>
        <w:t>é</w:t>
      </w:r>
      <w:r w:rsidR="00C313A0">
        <w:rPr>
          <w:rFonts w:cs="Calibri"/>
          <w:lang w:val="fr-CH"/>
        </w:rPr>
        <w:t>alisées</w:t>
      </w:r>
      <w:r w:rsidRPr="00D80E7D">
        <w:rPr>
          <w:rFonts w:cs="Calibri"/>
          <w:lang w:val="fr-CH"/>
        </w:rPr>
        <w:t xml:space="preserve"> en dehors des heures de présence régulières pendant le stage – elles ne doivent pas affecter l'implication des étudiant</w:t>
      </w:r>
      <w:r w:rsidR="00C313A0">
        <w:rPr>
          <w:rFonts w:cs="Calibri"/>
          <w:lang w:val="fr-CH"/>
        </w:rPr>
        <w:t>-e-s</w:t>
      </w:r>
      <w:r w:rsidRPr="00D80E7D">
        <w:rPr>
          <w:rFonts w:cs="Calibri"/>
          <w:lang w:val="fr-CH"/>
        </w:rPr>
        <w:t xml:space="preserve"> dans l'enseignement.</w:t>
      </w:r>
    </w:p>
    <w:p w14:paraId="565AE37A" w14:textId="77777777" w:rsidR="008468FC" w:rsidRPr="00D80E7D" w:rsidRDefault="008468FC" w:rsidP="00995778">
      <w:pPr>
        <w:rPr>
          <w:rFonts w:cs="Calibri"/>
          <w:lang w:val="fr-CH"/>
        </w:rPr>
        <w:sectPr w:rsidR="008468FC" w:rsidRPr="00D80E7D" w:rsidSect="00CB1D22">
          <w:type w:val="continuous"/>
          <w:pgSz w:w="11906" w:h="16838"/>
          <w:pgMar w:top="1417" w:right="1417" w:bottom="1134" w:left="1417" w:header="708" w:footer="708" w:gutter="0"/>
          <w:cols w:space="708"/>
          <w:docGrid w:linePitch="360"/>
        </w:sectPr>
      </w:pPr>
    </w:p>
    <w:p w14:paraId="107776EA" w14:textId="77777777" w:rsidR="00995778" w:rsidRPr="00D80E7D" w:rsidRDefault="00995778" w:rsidP="00995778">
      <w:pPr>
        <w:rPr>
          <w:rFonts w:cs="Calibri"/>
          <w:lang w:val="fr-CH"/>
        </w:rPr>
      </w:pPr>
    </w:p>
    <w:p w14:paraId="14D02479" w14:textId="77777777" w:rsidR="00AF2FEA" w:rsidRPr="006948D8" w:rsidRDefault="00AF2FEA" w:rsidP="00987009">
      <w:pPr>
        <w:pStyle w:val="Listenabsatz"/>
        <w:rPr>
          <w:rFonts w:cs="Calibri"/>
          <w:lang w:val="fr-CH"/>
        </w:rPr>
      </w:pPr>
    </w:p>
    <w:p w14:paraId="31F4032C" w14:textId="18AA7063" w:rsidR="00AF2FEA" w:rsidRPr="00BD11F3" w:rsidRDefault="00F23D55" w:rsidP="00AF2FEA">
      <w:pPr>
        <w:rPr>
          <w:rFonts w:cs="Calibri"/>
          <w:lang w:val="fr-CH"/>
        </w:rPr>
      </w:pPr>
      <w:r w:rsidRPr="00BD11F3">
        <w:rPr>
          <w:rFonts w:cs="Calibri"/>
          <w:lang w:val="fr-CH"/>
        </w:rPr>
        <w:t>Recommandations</w:t>
      </w:r>
      <w:r w:rsidR="00AF2FEA" w:rsidRPr="00BD11F3">
        <w:rPr>
          <w:rFonts w:cs="Calibri"/>
          <w:lang w:val="fr-CH"/>
        </w:rPr>
        <w:t xml:space="preserve"> pour le stage focus SuiRo :</w:t>
      </w:r>
    </w:p>
    <w:p w14:paraId="6002BE9B" w14:textId="1A6443BE" w:rsidR="00F96C0E" w:rsidRDefault="00F96C0E" w:rsidP="00F96C0E">
      <w:pPr>
        <w:pStyle w:val="Listenabsatz"/>
        <w:numPr>
          <w:ilvl w:val="0"/>
          <w:numId w:val="2"/>
        </w:numPr>
        <w:rPr>
          <w:rFonts w:cs="Calibri"/>
          <w:b/>
          <w:bCs/>
          <w:lang w:val="fr-CH"/>
        </w:rPr>
      </w:pPr>
      <w:r w:rsidRPr="00F96C0E">
        <w:rPr>
          <w:rFonts w:cs="Calibri"/>
          <w:b/>
          <w:bCs/>
          <w:lang w:val="fr-CH"/>
        </w:rPr>
        <w:t xml:space="preserve">Approfondir la connaissance de la culture et de l’environnement scolaires en Suisse romande, notamment </w:t>
      </w:r>
      <w:r w:rsidR="006948D8">
        <w:rPr>
          <w:rFonts w:cs="Calibri"/>
          <w:b/>
          <w:bCs/>
          <w:lang w:val="fr-CH"/>
        </w:rPr>
        <w:t>en se familiarisant avec le</w:t>
      </w:r>
      <w:r w:rsidRPr="00F96C0E">
        <w:rPr>
          <w:rFonts w:cs="Calibri"/>
          <w:b/>
          <w:bCs/>
          <w:lang w:val="fr-CH"/>
        </w:rPr>
        <w:t xml:space="preserve"> Plan d’études romand (PER) et </w:t>
      </w:r>
      <w:r w:rsidR="006948D8">
        <w:rPr>
          <w:rFonts w:cs="Calibri"/>
          <w:b/>
          <w:bCs/>
          <w:lang w:val="fr-CH"/>
        </w:rPr>
        <w:t>l</w:t>
      </w:r>
      <w:r w:rsidRPr="00F96C0E">
        <w:rPr>
          <w:rFonts w:cs="Calibri"/>
          <w:b/>
          <w:bCs/>
          <w:lang w:val="fr-CH"/>
        </w:rPr>
        <w:t>es Moyens d’enseignement romands (MER)</w:t>
      </w:r>
    </w:p>
    <w:p w14:paraId="7AA1148D" w14:textId="04B7BB2E" w:rsidR="00F96C0E" w:rsidRDefault="00F96C0E" w:rsidP="00F96C0E">
      <w:pPr>
        <w:pStyle w:val="Listenabsatz"/>
        <w:numPr>
          <w:ilvl w:val="0"/>
          <w:numId w:val="2"/>
        </w:numPr>
        <w:rPr>
          <w:rFonts w:cs="Calibri"/>
          <w:b/>
          <w:bCs/>
          <w:lang w:val="fr-CH"/>
        </w:rPr>
      </w:pPr>
      <w:r w:rsidRPr="00F96C0E">
        <w:rPr>
          <w:rFonts w:cs="Calibri"/>
          <w:b/>
          <w:bCs/>
          <w:lang w:val="fr-CH"/>
        </w:rPr>
        <w:t xml:space="preserve">Renforcer </w:t>
      </w:r>
      <w:r>
        <w:rPr>
          <w:rFonts w:cs="Calibri"/>
          <w:b/>
          <w:bCs/>
          <w:lang w:val="fr-CH"/>
        </w:rPr>
        <w:t>s</w:t>
      </w:r>
      <w:r w:rsidRPr="00F96C0E">
        <w:rPr>
          <w:rFonts w:cs="Calibri"/>
          <w:b/>
          <w:bCs/>
          <w:lang w:val="fr-CH"/>
        </w:rPr>
        <w:t>es compétences dans l’enseignement bilingue</w:t>
      </w:r>
    </w:p>
    <w:p w14:paraId="38DEAFDF" w14:textId="17947881" w:rsidR="00AF5BD4" w:rsidRPr="00AF5BD4" w:rsidRDefault="00F96C0E" w:rsidP="00344A43">
      <w:pPr>
        <w:pStyle w:val="Listenabsatz"/>
        <w:numPr>
          <w:ilvl w:val="0"/>
          <w:numId w:val="2"/>
        </w:numPr>
        <w:rPr>
          <w:rFonts w:cs="Calibri"/>
          <w:lang w:val="fr-CH"/>
        </w:rPr>
      </w:pPr>
      <w:r w:rsidRPr="00AF5BD4">
        <w:rPr>
          <w:rFonts w:cs="Calibri"/>
          <w:b/>
          <w:bCs/>
          <w:lang w:val="fr-CH"/>
        </w:rPr>
        <w:t>Documenter la gestion des contacts avec les parents dans la classe de stage</w:t>
      </w:r>
    </w:p>
    <w:p w14:paraId="1B71D6D4" w14:textId="35DFA775" w:rsidR="00AF5BD4" w:rsidRDefault="00F96C0E" w:rsidP="00C37106">
      <w:pPr>
        <w:pStyle w:val="Listenabsatz"/>
        <w:numPr>
          <w:ilvl w:val="0"/>
          <w:numId w:val="2"/>
        </w:numPr>
        <w:rPr>
          <w:rFonts w:cs="Calibri"/>
          <w:lang w:val="fr-CH"/>
        </w:rPr>
      </w:pPr>
      <w:r w:rsidRPr="00AF5BD4">
        <w:rPr>
          <w:rFonts w:cs="Calibri"/>
          <w:lang w:val="fr-CH"/>
        </w:rPr>
        <w:t>Participer à une réunion de parents d’élèves et/ou à des entretiens individuels avec des parents</w:t>
      </w:r>
    </w:p>
    <w:p w14:paraId="1A7A10F1" w14:textId="60280EFD" w:rsidR="00AF5BD4" w:rsidRDefault="00F96C0E" w:rsidP="00F96C0E">
      <w:pPr>
        <w:pStyle w:val="Listenabsatz"/>
        <w:numPr>
          <w:ilvl w:val="0"/>
          <w:numId w:val="2"/>
        </w:numPr>
        <w:rPr>
          <w:rFonts w:cs="Calibri"/>
          <w:lang w:val="fr-CH"/>
        </w:rPr>
      </w:pPr>
      <w:r w:rsidRPr="00AF5BD4">
        <w:rPr>
          <w:rFonts w:cs="Calibri"/>
          <w:lang w:val="fr-CH"/>
        </w:rPr>
        <w:t>Approfondir les pratiques d’évaluation mises en œuvre dans la classe de stage</w:t>
      </w:r>
    </w:p>
    <w:p w14:paraId="466E6333" w14:textId="7BD3F7CB" w:rsidR="00AF5BD4" w:rsidRDefault="00F96C0E" w:rsidP="00F96C0E">
      <w:pPr>
        <w:pStyle w:val="Listenabsatz"/>
        <w:numPr>
          <w:ilvl w:val="0"/>
          <w:numId w:val="2"/>
        </w:numPr>
        <w:rPr>
          <w:rFonts w:cs="Calibri"/>
          <w:lang w:val="fr-CH"/>
        </w:rPr>
      </w:pPr>
      <w:r w:rsidRPr="00AF5BD4">
        <w:rPr>
          <w:rFonts w:cs="Calibri"/>
          <w:lang w:val="fr-CH"/>
        </w:rPr>
        <w:t>Échanger avec les enseignant·e·s spécialisé·e·s concernant la classe et/ou certains élèves</w:t>
      </w:r>
    </w:p>
    <w:p w14:paraId="7105E2D2" w14:textId="0DD61891" w:rsidR="006E2C3B" w:rsidRDefault="00F96C0E" w:rsidP="00F96C0E">
      <w:pPr>
        <w:pStyle w:val="Listenabsatz"/>
        <w:numPr>
          <w:ilvl w:val="0"/>
          <w:numId w:val="2"/>
        </w:numPr>
        <w:rPr>
          <w:rFonts w:cs="Calibri"/>
          <w:lang w:val="fr-CH"/>
        </w:rPr>
      </w:pPr>
      <w:r w:rsidRPr="00AF5BD4">
        <w:rPr>
          <w:rFonts w:cs="Calibri"/>
          <w:lang w:val="fr-CH"/>
        </w:rPr>
        <w:t>Mener un entretien avec les parents afin de recueillir leur point de vue sur l’école ou sur un projet scolaire</w:t>
      </w:r>
    </w:p>
    <w:p w14:paraId="5CC6D017" w14:textId="77777777" w:rsidR="009045FD" w:rsidRDefault="009045FD">
      <w:pPr>
        <w:rPr>
          <w:rFonts w:asciiTheme="majorHAnsi" w:hAnsiTheme="majorHAnsi" w:cstheme="majorHAnsi"/>
          <w:b/>
          <w:bCs/>
          <w:color w:val="000000"/>
          <w:u w:val="single"/>
          <w:lang w:val="fr-FR"/>
        </w:rPr>
      </w:pPr>
      <w:r>
        <w:rPr>
          <w:rFonts w:asciiTheme="majorHAnsi" w:hAnsiTheme="majorHAnsi" w:cstheme="majorHAnsi"/>
          <w:b/>
          <w:bCs/>
          <w:color w:val="000000"/>
          <w:u w:val="single"/>
          <w:lang w:val="fr-FR"/>
        </w:rPr>
        <w:br w:type="page"/>
      </w:r>
    </w:p>
    <w:p w14:paraId="7FA6B28E" w14:textId="2F409CA9" w:rsidR="002F3C6E" w:rsidRPr="00490CC8" w:rsidRDefault="00F23D55" w:rsidP="002F3C6E">
      <w:pPr>
        <w:rPr>
          <w:rFonts w:cs="Calibri"/>
          <w:b/>
          <w:bCs/>
          <w:u w:val="single"/>
          <w:lang w:val="fr-CH"/>
        </w:rPr>
      </w:pPr>
      <w:r>
        <w:rPr>
          <w:rFonts w:asciiTheme="majorHAnsi" w:hAnsiTheme="majorHAnsi" w:cstheme="majorHAnsi"/>
          <w:b/>
          <w:bCs/>
          <w:color w:val="000000"/>
          <w:u w:val="single"/>
          <w:lang w:val="fr-FR"/>
        </w:rPr>
        <w:lastRenderedPageBreak/>
        <w:t xml:space="preserve">Annexe : </w:t>
      </w:r>
      <w:r w:rsidR="00BD11F3">
        <w:rPr>
          <w:rFonts w:asciiTheme="majorHAnsi" w:hAnsiTheme="majorHAnsi" w:cstheme="majorHAnsi"/>
          <w:b/>
          <w:bCs/>
          <w:color w:val="000000"/>
          <w:u w:val="single"/>
          <w:lang w:val="fr-FR"/>
        </w:rPr>
        <w:t>t</w:t>
      </w:r>
      <w:r w:rsidR="002F3C6E" w:rsidRPr="00490CC8">
        <w:rPr>
          <w:rFonts w:asciiTheme="majorHAnsi" w:hAnsiTheme="majorHAnsi" w:cstheme="majorHAnsi"/>
          <w:b/>
          <w:bCs/>
          <w:color w:val="000000"/>
          <w:u w:val="single"/>
          <w:lang w:val="fr-FR"/>
        </w:rPr>
        <w:t xml:space="preserve">âches </w:t>
      </w:r>
      <w:r w:rsidR="00490CC8" w:rsidRPr="00490CC8">
        <w:rPr>
          <w:rFonts w:asciiTheme="majorHAnsi" w:hAnsiTheme="majorHAnsi" w:cstheme="majorHAnsi"/>
          <w:b/>
          <w:bCs/>
          <w:color w:val="000000"/>
          <w:u w:val="single"/>
          <w:lang w:val="fr-FR"/>
        </w:rPr>
        <w:t>de p</w:t>
      </w:r>
      <w:r w:rsidR="002F3C6E" w:rsidRPr="00490CC8">
        <w:rPr>
          <w:rFonts w:asciiTheme="majorHAnsi" w:hAnsiTheme="majorHAnsi" w:cstheme="majorHAnsi"/>
          <w:b/>
          <w:bCs/>
          <w:color w:val="000000"/>
          <w:u w:val="single"/>
          <w:lang w:val="fr-FR"/>
        </w:rPr>
        <w:t>articipation au-delà de l’enseignement</w:t>
      </w:r>
      <w:r w:rsidR="002F3C6E" w:rsidRPr="00490CC8">
        <w:rPr>
          <w:rFonts w:cs="Calibri"/>
          <w:b/>
          <w:bCs/>
          <w:u w:val="single"/>
          <w:lang w:val="fr-CH"/>
        </w:rPr>
        <w:t xml:space="preserve"> </w:t>
      </w:r>
    </w:p>
    <w:p w14:paraId="391CE760" w14:textId="77777777" w:rsidR="002F3C6E" w:rsidRPr="00490CC8" w:rsidRDefault="002F3C6E" w:rsidP="002F3C6E">
      <w:pPr>
        <w:rPr>
          <w:rFonts w:cs="Calibri"/>
          <w:b/>
          <w:bCs/>
          <w:lang w:val="fr-CH"/>
        </w:rPr>
      </w:pPr>
      <w:r w:rsidRPr="00490CC8">
        <w:rPr>
          <w:rFonts w:cs="Calibri"/>
          <w:b/>
          <w:bCs/>
          <w:lang w:val="fr-CH"/>
        </w:rPr>
        <w:t xml:space="preserve">dans le stage focus en Suisse romande (Fokus SuiRo) </w:t>
      </w:r>
    </w:p>
    <w:p w14:paraId="682E9959" w14:textId="77777777" w:rsidR="007279C9" w:rsidRPr="002F3C6E" w:rsidRDefault="007279C9" w:rsidP="007279C9">
      <w:pPr>
        <w:rPr>
          <w:rFonts w:cs="Calibri"/>
          <w:lang w:val="fr-CH"/>
        </w:rPr>
      </w:pPr>
    </w:p>
    <w:p w14:paraId="244E00FC" w14:textId="77777777" w:rsidR="0083228A" w:rsidRPr="002F3C6E" w:rsidRDefault="0083228A" w:rsidP="007279C9">
      <w:pPr>
        <w:rPr>
          <w:rFonts w:cs="Calibri"/>
          <w:lang w:val="fr-CH"/>
        </w:rPr>
      </w:pPr>
    </w:p>
    <w:p w14:paraId="1C771DA9" w14:textId="45150B8C" w:rsidR="0083228A" w:rsidRPr="0083228A" w:rsidRDefault="0083228A" w:rsidP="0083228A">
      <w:pPr>
        <w:rPr>
          <w:rFonts w:cs="Calibri"/>
          <w:b/>
          <w:bCs/>
          <w:lang w:val="fr-CH"/>
        </w:rPr>
      </w:pPr>
      <w:r w:rsidRPr="009F3A38">
        <w:rPr>
          <w:rFonts w:cs="Calibri"/>
          <w:b/>
          <w:bCs/>
          <w:lang w:val="fr-CH"/>
        </w:rPr>
        <w:t xml:space="preserve">A) </w:t>
      </w:r>
      <w:r w:rsidR="009F3A38" w:rsidRPr="009F3A38">
        <w:rPr>
          <w:rFonts w:cs="Calibri"/>
          <w:b/>
          <w:bCs/>
          <w:lang w:val="fr-CH"/>
        </w:rPr>
        <w:t>Approfondissement d’e</w:t>
      </w:r>
      <w:r w:rsidRPr="009F3A38">
        <w:rPr>
          <w:rFonts w:cs="Calibri"/>
          <w:b/>
          <w:bCs/>
          <w:lang w:val="fr-CH"/>
        </w:rPr>
        <w:t xml:space="preserve">xpériences d’enseignement </w:t>
      </w:r>
    </w:p>
    <w:p w14:paraId="20B99544" w14:textId="1EDCE591" w:rsidR="0083228A" w:rsidRPr="0083228A" w:rsidRDefault="0083228A" w:rsidP="0083228A">
      <w:pPr>
        <w:rPr>
          <w:rFonts w:cs="Calibri"/>
          <w:lang w:val="fr-CH"/>
        </w:rPr>
      </w:pPr>
      <w:r w:rsidRPr="0083228A">
        <w:rPr>
          <w:rFonts w:cs="Calibri"/>
          <w:lang w:val="fr-CH"/>
        </w:rPr>
        <w:t xml:space="preserve">Participation à des événements spéciaux </w:t>
      </w:r>
      <w:r w:rsidR="009F3A38">
        <w:rPr>
          <w:rFonts w:cs="Calibri"/>
          <w:lang w:val="fr-CH"/>
        </w:rPr>
        <w:t>de</w:t>
      </w:r>
      <w:r w:rsidRPr="0083228A">
        <w:rPr>
          <w:rFonts w:cs="Calibri"/>
          <w:lang w:val="fr-CH"/>
        </w:rPr>
        <w:t xml:space="preserve"> la classe de stage</w:t>
      </w:r>
    </w:p>
    <w:p w14:paraId="0AA02660" w14:textId="2A727077" w:rsidR="0083228A" w:rsidRPr="0083228A" w:rsidRDefault="00A241D7" w:rsidP="0083228A">
      <w:pPr>
        <w:rPr>
          <w:rFonts w:cs="Calibri"/>
          <w:lang w:val="fr-CH"/>
        </w:rPr>
      </w:pPr>
      <w:r>
        <w:rPr>
          <w:rFonts w:cs="Calibri"/>
          <w:lang w:val="fr-CH"/>
        </w:rPr>
        <w:t>C</w:t>
      </w:r>
      <w:r w:rsidR="00B237A2">
        <w:rPr>
          <w:rFonts w:cs="Calibri"/>
          <w:lang w:val="fr-CH"/>
        </w:rPr>
        <w:t>onnaissance</w:t>
      </w:r>
      <w:r w:rsidR="0083228A" w:rsidRPr="0083228A">
        <w:rPr>
          <w:rFonts w:cs="Calibri"/>
          <w:lang w:val="fr-CH"/>
        </w:rPr>
        <w:t xml:space="preserve"> </w:t>
      </w:r>
      <w:r w:rsidR="00B237A2">
        <w:rPr>
          <w:rFonts w:cs="Calibri"/>
          <w:lang w:val="fr-CH"/>
        </w:rPr>
        <w:t>d</w:t>
      </w:r>
      <w:r w:rsidR="0083228A" w:rsidRPr="0083228A">
        <w:rPr>
          <w:rFonts w:cs="Calibri"/>
          <w:lang w:val="fr-CH"/>
        </w:rPr>
        <w:t xml:space="preserve">es planifications annuelles et/ou trimestrielles existantes </w:t>
      </w:r>
    </w:p>
    <w:p w14:paraId="3CECEE18" w14:textId="75A3475E" w:rsidR="0083228A" w:rsidRPr="0083228A" w:rsidRDefault="0083228A" w:rsidP="0083228A">
      <w:pPr>
        <w:rPr>
          <w:rFonts w:cs="Calibri"/>
          <w:lang w:val="fr-CH"/>
        </w:rPr>
      </w:pPr>
      <w:r w:rsidRPr="0083228A">
        <w:rPr>
          <w:rFonts w:cs="Calibri"/>
          <w:lang w:val="fr-CH"/>
        </w:rPr>
        <w:t xml:space="preserve">Enseignement </w:t>
      </w:r>
      <w:r w:rsidR="00A241D7">
        <w:rPr>
          <w:rFonts w:cs="Calibri"/>
          <w:lang w:val="fr-CH"/>
        </w:rPr>
        <w:t>spécifique</w:t>
      </w:r>
      <w:r w:rsidRPr="0083228A">
        <w:rPr>
          <w:rFonts w:cs="Calibri"/>
          <w:lang w:val="fr-CH"/>
        </w:rPr>
        <w:t xml:space="preserve"> dans d'autres classes (observation ou </w:t>
      </w:r>
      <w:r w:rsidR="009C4003">
        <w:rPr>
          <w:rFonts w:cs="Calibri"/>
          <w:lang w:val="fr-CH"/>
        </w:rPr>
        <w:t>enseignement</w:t>
      </w:r>
      <w:r w:rsidRPr="0083228A">
        <w:rPr>
          <w:rFonts w:cs="Calibri"/>
          <w:lang w:val="fr-CH"/>
        </w:rPr>
        <w:t>)</w:t>
      </w:r>
      <w:r w:rsidR="00A241D7">
        <w:rPr>
          <w:rStyle w:val="Funotenzeichen"/>
          <w:rFonts w:cs="Calibri"/>
          <w:lang w:val="fr-CH"/>
        </w:rPr>
        <w:footnoteReference w:id="2"/>
      </w:r>
      <w:r w:rsidRPr="0083228A">
        <w:rPr>
          <w:rFonts w:cs="Calibri"/>
          <w:lang w:val="fr-CH"/>
        </w:rPr>
        <w:t xml:space="preserve"> </w:t>
      </w:r>
    </w:p>
    <w:p w14:paraId="6876D18D" w14:textId="2E693824" w:rsidR="0083228A" w:rsidRPr="0083228A" w:rsidRDefault="009C4003" w:rsidP="0083228A">
      <w:pPr>
        <w:rPr>
          <w:rFonts w:cs="Calibri"/>
          <w:lang w:val="fr-CH"/>
        </w:rPr>
      </w:pPr>
      <w:r>
        <w:rPr>
          <w:rFonts w:cs="Calibri"/>
          <w:lang w:val="fr-CH"/>
        </w:rPr>
        <w:t>Enseignement dans une classe d’</w:t>
      </w:r>
      <w:r w:rsidR="0083228A" w:rsidRPr="0083228A">
        <w:rPr>
          <w:rFonts w:cs="Calibri"/>
          <w:lang w:val="fr-CH"/>
        </w:rPr>
        <w:t>un autre niveau</w:t>
      </w:r>
      <w:r w:rsidR="00D8330C">
        <w:rPr>
          <w:rFonts w:cs="Calibri"/>
          <w:lang w:val="fr-CH"/>
        </w:rPr>
        <w:t xml:space="preserve"> scolaire</w:t>
      </w:r>
    </w:p>
    <w:p w14:paraId="31520F53" w14:textId="77777777" w:rsidR="0083228A" w:rsidRPr="0083228A" w:rsidRDefault="0083228A" w:rsidP="0083228A">
      <w:pPr>
        <w:rPr>
          <w:rFonts w:cs="Calibri"/>
          <w:lang w:val="fr-CH"/>
        </w:rPr>
      </w:pPr>
      <w:r w:rsidRPr="0083228A">
        <w:rPr>
          <w:rFonts w:cs="Calibri"/>
          <w:lang w:val="fr-CH"/>
        </w:rPr>
        <w:t>Observations dans d'autres classes de stage</w:t>
      </w:r>
    </w:p>
    <w:p w14:paraId="3422BBB8" w14:textId="77777777" w:rsidR="0083228A" w:rsidRPr="0083228A" w:rsidRDefault="0083228A" w:rsidP="0083228A">
      <w:pPr>
        <w:rPr>
          <w:rFonts w:cs="Calibri"/>
          <w:lang w:val="fr-CH"/>
        </w:rPr>
      </w:pPr>
      <w:r w:rsidRPr="0083228A">
        <w:rPr>
          <w:rFonts w:cs="Calibri"/>
          <w:lang w:val="fr-CH"/>
        </w:rPr>
        <w:t>Réflexion sur des concepts innovants dans d'autres classes</w:t>
      </w:r>
    </w:p>
    <w:p w14:paraId="33885025" w14:textId="76F98AB3" w:rsidR="0083228A" w:rsidRPr="0083228A" w:rsidRDefault="009A461F" w:rsidP="0083228A">
      <w:pPr>
        <w:rPr>
          <w:rFonts w:cs="Calibri"/>
          <w:lang w:val="fr-CH"/>
        </w:rPr>
      </w:pPr>
      <w:r>
        <w:rPr>
          <w:rFonts w:cs="Calibri"/>
          <w:lang w:val="fr-CH"/>
        </w:rPr>
        <w:t>Gestion</w:t>
      </w:r>
      <w:r w:rsidR="0083228A" w:rsidRPr="0083228A">
        <w:rPr>
          <w:rFonts w:cs="Calibri"/>
          <w:lang w:val="fr-CH"/>
        </w:rPr>
        <w:t xml:space="preserve"> de situations conflictuelles (p. ex. participation au conseil de classe)</w:t>
      </w:r>
    </w:p>
    <w:p w14:paraId="0F776E2A" w14:textId="77777777" w:rsidR="0083228A" w:rsidRPr="0083228A" w:rsidRDefault="0083228A" w:rsidP="0083228A">
      <w:pPr>
        <w:rPr>
          <w:rFonts w:cs="Calibri"/>
          <w:lang w:val="fr-CH"/>
        </w:rPr>
      </w:pPr>
      <w:r w:rsidRPr="0083228A">
        <w:rPr>
          <w:rFonts w:cs="Calibri"/>
          <w:lang w:val="fr-CH"/>
        </w:rPr>
        <w:t>Réflexion sur la culture d'évaluation dans la classe de stage</w:t>
      </w:r>
    </w:p>
    <w:p w14:paraId="631948C7" w14:textId="384559D4" w:rsidR="002A52E2" w:rsidRDefault="002A52E2" w:rsidP="0083228A">
      <w:pPr>
        <w:rPr>
          <w:rFonts w:cs="Calibri"/>
          <w:lang w:val="fr-CH"/>
        </w:rPr>
      </w:pPr>
      <w:r>
        <w:rPr>
          <w:rFonts w:cs="Calibri"/>
          <w:lang w:val="fr-CH"/>
        </w:rPr>
        <w:t xml:space="preserve">Documentation des </w:t>
      </w:r>
      <w:r w:rsidR="00A90BF2">
        <w:rPr>
          <w:rFonts w:cs="Calibri"/>
          <w:lang w:val="fr-CH"/>
        </w:rPr>
        <w:t>expressions / affichages du langage de classe en langue cible</w:t>
      </w:r>
    </w:p>
    <w:p w14:paraId="3AA4ED6C" w14:textId="77777777" w:rsidR="007279C9" w:rsidRPr="006948D8" w:rsidRDefault="007279C9" w:rsidP="007279C9">
      <w:pPr>
        <w:rPr>
          <w:rFonts w:cs="Calibri"/>
          <w:lang w:val="fr-CH"/>
        </w:rPr>
      </w:pPr>
    </w:p>
    <w:p w14:paraId="183B14BD" w14:textId="77777777" w:rsidR="0088268C" w:rsidRPr="006948D8" w:rsidRDefault="0088268C" w:rsidP="007279C9">
      <w:pPr>
        <w:rPr>
          <w:rFonts w:cs="Calibri"/>
          <w:lang w:val="fr-CH"/>
        </w:rPr>
      </w:pPr>
    </w:p>
    <w:p w14:paraId="69980EA3" w14:textId="77777777" w:rsidR="00BD6891" w:rsidRPr="00BD6891" w:rsidRDefault="00BD6891" w:rsidP="00BD6891">
      <w:pPr>
        <w:rPr>
          <w:rFonts w:cs="Calibri"/>
          <w:b/>
          <w:bCs/>
          <w:lang w:val="fr-CH"/>
        </w:rPr>
      </w:pPr>
      <w:r w:rsidRPr="00BD6891">
        <w:rPr>
          <w:rFonts w:cs="Calibri"/>
          <w:b/>
          <w:bCs/>
          <w:lang w:val="fr-CH"/>
        </w:rPr>
        <w:t>B) Implication institutionnelle</w:t>
      </w:r>
    </w:p>
    <w:p w14:paraId="09767230" w14:textId="77777777" w:rsidR="00BD6891" w:rsidRPr="00BD6891" w:rsidRDefault="00BD6891" w:rsidP="00BD6891">
      <w:pPr>
        <w:rPr>
          <w:rFonts w:cs="Calibri"/>
          <w:lang w:val="fr-CH"/>
        </w:rPr>
      </w:pPr>
      <w:r w:rsidRPr="00BD6891">
        <w:rPr>
          <w:rFonts w:cs="Calibri"/>
          <w:lang w:val="fr-CH"/>
        </w:rPr>
        <w:t>Participation à des projets scolaires</w:t>
      </w:r>
    </w:p>
    <w:p w14:paraId="20074F4A" w14:textId="77777777" w:rsidR="00BD6891" w:rsidRPr="00BD6891" w:rsidRDefault="00BD6891" w:rsidP="00BD6891">
      <w:pPr>
        <w:rPr>
          <w:rFonts w:cs="Calibri"/>
          <w:lang w:val="fr-CH"/>
        </w:rPr>
      </w:pPr>
      <w:r w:rsidRPr="00BD6891">
        <w:rPr>
          <w:rFonts w:cs="Calibri"/>
          <w:lang w:val="fr-CH"/>
        </w:rPr>
        <w:t>Aperçu des processus démocratiques à l'école (conseil des élèves)</w:t>
      </w:r>
    </w:p>
    <w:p w14:paraId="53799808" w14:textId="21AF4A0A" w:rsidR="00BD6891" w:rsidRPr="00BD6891" w:rsidRDefault="00BD6891" w:rsidP="00BD6891">
      <w:pPr>
        <w:rPr>
          <w:rFonts w:cs="Calibri"/>
          <w:lang w:val="fr-CH"/>
        </w:rPr>
      </w:pPr>
      <w:r>
        <w:rPr>
          <w:rFonts w:cs="Calibri"/>
          <w:lang w:val="fr-CH"/>
        </w:rPr>
        <w:t xml:space="preserve">Approfondissement </w:t>
      </w:r>
      <w:r w:rsidR="00A90BF2">
        <w:rPr>
          <w:rFonts w:cs="Calibri"/>
          <w:lang w:val="fr-CH"/>
        </w:rPr>
        <w:t>de</w:t>
      </w:r>
      <w:r w:rsidRPr="00BD6891">
        <w:rPr>
          <w:rFonts w:cs="Calibri"/>
          <w:lang w:val="fr-CH"/>
        </w:rPr>
        <w:t xml:space="preserve"> la culture scolaire du lieu de stage </w:t>
      </w:r>
    </w:p>
    <w:p w14:paraId="68B1D65F" w14:textId="51ABAC69" w:rsidR="00BD6891" w:rsidRPr="00BD6891" w:rsidRDefault="00BD6891" w:rsidP="00BD6891">
      <w:pPr>
        <w:rPr>
          <w:rFonts w:cs="Calibri"/>
          <w:lang w:val="fr-CH"/>
        </w:rPr>
      </w:pPr>
      <w:r>
        <w:rPr>
          <w:rFonts w:cs="Calibri"/>
          <w:lang w:val="fr-CH"/>
        </w:rPr>
        <w:t xml:space="preserve">Approfondissement </w:t>
      </w:r>
      <w:r w:rsidR="00A90BF2">
        <w:rPr>
          <w:rFonts w:cs="Calibri"/>
          <w:lang w:val="fr-CH"/>
        </w:rPr>
        <w:t>du</w:t>
      </w:r>
      <w:r w:rsidRPr="00BD6891">
        <w:rPr>
          <w:rFonts w:cs="Calibri"/>
          <w:lang w:val="fr-CH"/>
        </w:rPr>
        <w:t xml:space="preserve"> programme scolaire en particulier </w:t>
      </w:r>
      <w:r w:rsidR="008F44C2">
        <w:rPr>
          <w:rFonts w:cs="Calibri"/>
          <w:lang w:val="fr-CH"/>
        </w:rPr>
        <w:t>pour</w:t>
      </w:r>
      <w:r>
        <w:rPr>
          <w:rFonts w:cs="Calibri"/>
          <w:lang w:val="fr-CH"/>
        </w:rPr>
        <w:t xml:space="preserve"> </w:t>
      </w:r>
      <w:r w:rsidRPr="00BD6891">
        <w:rPr>
          <w:rFonts w:cs="Calibri"/>
          <w:lang w:val="fr-CH"/>
        </w:rPr>
        <w:t xml:space="preserve">l'enseignement bilingue dans le cadre de PRIMA </w:t>
      </w:r>
      <w:r w:rsidR="008F44C2">
        <w:rPr>
          <w:rFonts w:cs="Calibri"/>
          <w:lang w:val="fr-CH"/>
        </w:rPr>
        <w:t>et</w:t>
      </w:r>
      <w:r w:rsidRPr="00BD6891">
        <w:rPr>
          <w:rFonts w:cs="Calibri"/>
          <w:lang w:val="fr-CH"/>
        </w:rPr>
        <w:t xml:space="preserve"> ANIMA</w:t>
      </w:r>
    </w:p>
    <w:p w14:paraId="0E6778B1" w14:textId="77777777" w:rsidR="00BD6891" w:rsidRPr="00BD6891" w:rsidRDefault="00BD6891" w:rsidP="00BD6891">
      <w:pPr>
        <w:rPr>
          <w:rFonts w:cs="Calibri"/>
          <w:lang w:val="fr-CH"/>
        </w:rPr>
      </w:pPr>
    </w:p>
    <w:p w14:paraId="60E0C400" w14:textId="77777777" w:rsidR="007279C9" w:rsidRPr="00BD6891" w:rsidRDefault="007279C9" w:rsidP="007279C9">
      <w:pPr>
        <w:rPr>
          <w:rFonts w:cs="Calibri"/>
          <w:lang w:val="fr-CH"/>
        </w:rPr>
      </w:pPr>
    </w:p>
    <w:p w14:paraId="05C635AC" w14:textId="77777777" w:rsidR="000C5BE0" w:rsidRPr="006948D8" w:rsidRDefault="000C5BE0" w:rsidP="000C5BE0">
      <w:pPr>
        <w:rPr>
          <w:rFonts w:cs="Calibri"/>
          <w:b/>
          <w:lang w:val="fr-CH"/>
        </w:rPr>
      </w:pPr>
      <w:r w:rsidRPr="006948D8">
        <w:rPr>
          <w:rFonts w:cs="Calibri"/>
          <w:b/>
          <w:lang w:val="fr-CH"/>
        </w:rPr>
        <w:t>C) Coopération collégiale</w:t>
      </w:r>
    </w:p>
    <w:p w14:paraId="2005CE12" w14:textId="77777777" w:rsidR="000C5BE0" w:rsidRPr="000C5BE0" w:rsidRDefault="000C5BE0" w:rsidP="000C5BE0">
      <w:pPr>
        <w:rPr>
          <w:rFonts w:cs="Calibri"/>
          <w:lang w:val="fr-CH"/>
        </w:rPr>
      </w:pPr>
      <w:r w:rsidRPr="000C5BE0">
        <w:rPr>
          <w:rFonts w:cs="Calibri"/>
          <w:lang w:val="fr-CH"/>
        </w:rPr>
        <w:t xml:space="preserve">Réunions au sein de l'équipe pédagogique </w:t>
      </w:r>
    </w:p>
    <w:p w14:paraId="19BF4010" w14:textId="23248043" w:rsidR="000C5BE0" w:rsidRPr="000C5BE0" w:rsidRDefault="000C5BE0" w:rsidP="000C5BE0">
      <w:pPr>
        <w:rPr>
          <w:rFonts w:cs="Calibri"/>
          <w:lang w:val="fr-CH"/>
        </w:rPr>
      </w:pPr>
      <w:r>
        <w:rPr>
          <w:rFonts w:cs="Calibri"/>
          <w:lang w:val="fr-CH"/>
        </w:rPr>
        <w:t>Observation d’</w:t>
      </w:r>
      <w:r w:rsidR="00093397">
        <w:rPr>
          <w:rFonts w:cs="Calibri"/>
          <w:lang w:val="fr-CH"/>
        </w:rPr>
        <w:t xml:space="preserve">un </w:t>
      </w:r>
      <w:r>
        <w:rPr>
          <w:rFonts w:cs="Calibri"/>
          <w:lang w:val="fr-CH"/>
        </w:rPr>
        <w:t>enseignement</w:t>
      </w:r>
      <w:r w:rsidRPr="000C5BE0">
        <w:rPr>
          <w:rFonts w:cs="Calibri"/>
          <w:lang w:val="fr-CH"/>
        </w:rPr>
        <w:t xml:space="preserve"> </w:t>
      </w:r>
      <w:r w:rsidR="00093397">
        <w:rPr>
          <w:rFonts w:cs="Calibri"/>
          <w:lang w:val="fr-CH"/>
        </w:rPr>
        <w:t xml:space="preserve">dispensé par un-e </w:t>
      </w:r>
      <w:r w:rsidRPr="000C5BE0">
        <w:rPr>
          <w:rFonts w:cs="Calibri"/>
          <w:lang w:val="fr-CH"/>
        </w:rPr>
        <w:t>enseignant</w:t>
      </w:r>
      <w:r>
        <w:rPr>
          <w:rFonts w:cs="Calibri"/>
          <w:lang w:val="fr-CH"/>
        </w:rPr>
        <w:t>-e</w:t>
      </w:r>
      <w:r w:rsidRPr="000C5BE0">
        <w:rPr>
          <w:rFonts w:cs="Calibri"/>
          <w:lang w:val="fr-CH"/>
        </w:rPr>
        <w:t xml:space="preserve"> spécialisé </w:t>
      </w:r>
      <w:r>
        <w:rPr>
          <w:rFonts w:cs="Calibri"/>
          <w:lang w:val="fr-CH"/>
        </w:rPr>
        <w:t xml:space="preserve">ou </w:t>
      </w:r>
      <w:r w:rsidR="00093397">
        <w:rPr>
          <w:rFonts w:cs="Calibri"/>
          <w:lang w:val="fr-CH"/>
        </w:rPr>
        <w:t>un-e spécialiste</w:t>
      </w:r>
    </w:p>
    <w:p w14:paraId="59097024" w14:textId="4FC5C63B" w:rsidR="000C5BE0" w:rsidRPr="000C5BE0" w:rsidRDefault="000C5BE0" w:rsidP="000C5BE0">
      <w:pPr>
        <w:rPr>
          <w:rFonts w:cs="Calibri"/>
          <w:lang w:val="fr-CH"/>
        </w:rPr>
      </w:pPr>
      <w:r w:rsidRPr="000C5BE0">
        <w:rPr>
          <w:rFonts w:cs="Calibri"/>
          <w:lang w:val="fr-CH"/>
        </w:rPr>
        <w:t>Échanges avec l'enseignant</w:t>
      </w:r>
      <w:r>
        <w:rPr>
          <w:rFonts w:cs="Calibri"/>
          <w:lang w:val="fr-CH"/>
        </w:rPr>
        <w:t xml:space="preserve">-e spécialisé-e </w:t>
      </w:r>
      <w:r w:rsidRPr="000C5BE0">
        <w:rPr>
          <w:rFonts w:cs="Calibri"/>
          <w:lang w:val="fr-CH"/>
        </w:rPr>
        <w:t>au sujet de certain</w:t>
      </w:r>
      <w:r w:rsidR="001D14A7">
        <w:rPr>
          <w:rFonts w:cs="Calibri"/>
          <w:lang w:val="fr-CH"/>
        </w:rPr>
        <w:t>-e-</w:t>
      </w:r>
      <w:r w:rsidRPr="000C5BE0">
        <w:rPr>
          <w:rFonts w:cs="Calibri"/>
          <w:lang w:val="fr-CH"/>
        </w:rPr>
        <w:t xml:space="preserve">s élèves </w:t>
      </w:r>
    </w:p>
    <w:p w14:paraId="5A1FF61C" w14:textId="7152971A" w:rsidR="000C5BE0" w:rsidRPr="000C5BE0" w:rsidRDefault="000C5BE0" w:rsidP="000C5BE0">
      <w:pPr>
        <w:rPr>
          <w:rFonts w:cs="Calibri"/>
          <w:lang w:val="fr-CH"/>
        </w:rPr>
      </w:pPr>
      <w:r w:rsidRPr="000C5BE0">
        <w:rPr>
          <w:rFonts w:cs="Calibri"/>
          <w:lang w:val="fr-CH"/>
        </w:rPr>
        <w:t>Participation à des échanges avec le service social scolaire</w:t>
      </w:r>
    </w:p>
    <w:p w14:paraId="173172A1" w14:textId="087BC034" w:rsidR="000C5BE0" w:rsidRPr="000C5BE0" w:rsidRDefault="000C5BE0" w:rsidP="000C5BE0">
      <w:pPr>
        <w:rPr>
          <w:rFonts w:cs="Calibri"/>
          <w:lang w:val="fr-CH"/>
        </w:rPr>
      </w:pPr>
      <w:r w:rsidRPr="000C5BE0">
        <w:rPr>
          <w:rFonts w:cs="Calibri"/>
          <w:lang w:val="fr-CH"/>
        </w:rPr>
        <w:t>Participation à des échanges avec le service psychologique scolaire</w:t>
      </w:r>
    </w:p>
    <w:p w14:paraId="5ABF8988" w14:textId="50977A6F" w:rsidR="000C5BE0" w:rsidRPr="00D26BF5" w:rsidRDefault="000C5BE0" w:rsidP="000C5BE0">
      <w:pPr>
        <w:rPr>
          <w:rFonts w:cs="Calibri"/>
          <w:lang w:val="fr-CH"/>
        </w:rPr>
      </w:pPr>
      <w:r w:rsidRPr="00D26BF5">
        <w:rPr>
          <w:rFonts w:cs="Calibri"/>
          <w:lang w:val="fr-CH"/>
        </w:rPr>
        <w:t xml:space="preserve">Visite </w:t>
      </w:r>
      <w:r w:rsidR="00C14442" w:rsidRPr="00D26BF5">
        <w:rPr>
          <w:rFonts w:cs="Calibri"/>
          <w:lang w:val="fr-CH"/>
        </w:rPr>
        <w:t xml:space="preserve">des </w:t>
      </w:r>
      <w:r w:rsidRPr="00D26BF5">
        <w:rPr>
          <w:rFonts w:cs="Calibri"/>
          <w:lang w:val="fr-CH"/>
        </w:rPr>
        <w:t>structure</w:t>
      </w:r>
      <w:r w:rsidR="00C14442" w:rsidRPr="00D26BF5">
        <w:rPr>
          <w:rFonts w:cs="Calibri"/>
          <w:lang w:val="fr-CH"/>
        </w:rPr>
        <w:t>s</w:t>
      </w:r>
      <w:r w:rsidRPr="00D26BF5">
        <w:rPr>
          <w:rFonts w:cs="Calibri"/>
          <w:lang w:val="fr-CH"/>
        </w:rPr>
        <w:t xml:space="preserve"> </w:t>
      </w:r>
      <w:r w:rsidR="00C14442" w:rsidRPr="00D26BF5">
        <w:rPr>
          <w:rFonts w:cs="Calibri"/>
          <w:lang w:val="fr-CH"/>
        </w:rPr>
        <w:t>parascolaires</w:t>
      </w:r>
    </w:p>
    <w:p w14:paraId="263511F9" w14:textId="77777777" w:rsidR="00943CF2" w:rsidRPr="00D26BF5" w:rsidRDefault="00943CF2">
      <w:pPr>
        <w:rPr>
          <w:rFonts w:cs="Calibri"/>
          <w:lang w:val="fr-CH"/>
        </w:rPr>
      </w:pPr>
    </w:p>
    <w:p w14:paraId="48A2A8DA" w14:textId="77777777" w:rsidR="00BB7DDB" w:rsidRPr="00D26BF5" w:rsidRDefault="00BB7DDB">
      <w:pPr>
        <w:rPr>
          <w:rFonts w:cs="Calibri"/>
          <w:lang w:val="fr-CH"/>
        </w:rPr>
      </w:pPr>
    </w:p>
    <w:p w14:paraId="3AC35275" w14:textId="477F78DA" w:rsidR="00BB7DDB" w:rsidRPr="00BB7DDB" w:rsidRDefault="00BB7DDB" w:rsidP="00BB7DDB">
      <w:pPr>
        <w:rPr>
          <w:rFonts w:cs="Calibri"/>
          <w:b/>
          <w:bCs/>
          <w:lang w:val="fr-CH"/>
        </w:rPr>
      </w:pPr>
      <w:r w:rsidRPr="00BB7DDB">
        <w:rPr>
          <w:rFonts w:cs="Calibri"/>
          <w:b/>
          <w:bCs/>
          <w:lang w:val="fr-CH"/>
        </w:rPr>
        <w:t xml:space="preserve">D) Travail avec les </w:t>
      </w:r>
      <w:r w:rsidR="001D14A7">
        <w:rPr>
          <w:rFonts w:cs="Calibri"/>
          <w:b/>
          <w:bCs/>
          <w:lang w:val="fr-CH"/>
        </w:rPr>
        <w:t>parents /</w:t>
      </w:r>
      <w:r w:rsidRPr="00BB7DDB">
        <w:rPr>
          <w:rFonts w:cs="Calibri"/>
          <w:b/>
          <w:bCs/>
          <w:lang w:val="fr-CH"/>
        </w:rPr>
        <w:t xml:space="preserve"> tuteurs légaux </w:t>
      </w:r>
    </w:p>
    <w:p w14:paraId="723F2DD7" w14:textId="501B74E7" w:rsidR="00BB7DDB" w:rsidRPr="00BB7DDB" w:rsidRDefault="00BB7DDB" w:rsidP="00BB7DDB">
      <w:pPr>
        <w:rPr>
          <w:rFonts w:cs="Calibri"/>
          <w:lang w:val="fr-CH"/>
        </w:rPr>
      </w:pPr>
      <w:r w:rsidRPr="00BB7DDB">
        <w:rPr>
          <w:rFonts w:cs="Calibri"/>
          <w:lang w:val="fr-CH"/>
        </w:rPr>
        <w:t xml:space="preserve">Participation et/ou collaboration à une </w:t>
      </w:r>
      <w:r w:rsidR="001D14A7">
        <w:rPr>
          <w:rFonts w:cs="Calibri"/>
          <w:lang w:val="fr-CH"/>
        </w:rPr>
        <w:t>séance</w:t>
      </w:r>
      <w:r w:rsidRPr="00BB7DDB">
        <w:rPr>
          <w:rFonts w:cs="Calibri"/>
          <w:lang w:val="fr-CH"/>
        </w:rPr>
        <w:t xml:space="preserve"> </w:t>
      </w:r>
      <w:r w:rsidR="001D14A7">
        <w:rPr>
          <w:rFonts w:cs="Calibri"/>
          <w:lang w:val="fr-CH"/>
        </w:rPr>
        <w:t>avec les</w:t>
      </w:r>
      <w:r>
        <w:rPr>
          <w:rFonts w:cs="Calibri"/>
          <w:lang w:val="fr-CH"/>
        </w:rPr>
        <w:t xml:space="preserve"> parents</w:t>
      </w:r>
    </w:p>
    <w:p w14:paraId="7CCE7B0D" w14:textId="77777777" w:rsidR="00BB7DDB" w:rsidRPr="00BB7DDB" w:rsidRDefault="00BB7DDB" w:rsidP="00BB7DDB">
      <w:pPr>
        <w:rPr>
          <w:rFonts w:cs="Calibri"/>
          <w:lang w:val="fr-CH"/>
        </w:rPr>
      </w:pPr>
      <w:r w:rsidRPr="00BB7DDB">
        <w:rPr>
          <w:rFonts w:cs="Calibri"/>
          <w:lang w:val="fr-CH"/>
        </w:rPr>
        <w:t xml:space="preserve">Participation et/ou collaboration à d'autres événements destinés aux parents </w:t>
      </w:r>
    </w:p>
    <w:p w14:paraId="18539BC9" w14:textId="77777777" w:rsidR="00BB7DDB" w:rsidRPr="00BB7DDB" w:rsidRDefault="00BB7DDB" w:rsidP="00BB7DDB">
      <w:pPr>
        <w:rPr>
          <w:rFonts w:cs="Calibri"/>
          <w:lang w:val="fr-CH"/>
        </w:rPr>
      </w:pPr>
      <w:r w:rsidRPr="00BB7DDB">
        <w:rPr>
          <w:rFonts w:cs="Calibri"/>
          <w:lang w:val="fr-CH"/>
        </w:rPr>
        <w:t xml:space="preserve">Participation et/ou collaboration à d'autres entretiens avec les parents </w:t>
      </w:r>
    </w:p>
    <w:p w14:paraId="5A8C1D73" w14:textId="4220691E" w:rsidR="00BB7DDB" w:rsidRPr="00BB7DDB" w:rsidRDefault="00BB7DDB" w:rsidP="00BB7DDB">
      <w:pPr>
        <w:rPr>
          <w:rFonts w:cs="Calibri"/>
          <w:lang w:val="fr-CH"/>
        </w:rPr>
      </w:pPr>
      <w:r w:rsidRPr="00BB7DDB">
        <w:rPr>
          <w:rFonts w:cs="Calibri"/>
          <w:lang w:val="fr-CH"/>
        </w:rPr>
        <w:t xml:space="preserve">Documentation </w:t>
      </w:r>
      <w:r w:rsidR="00A9768C" w:rsidRPr="00A9768C">
        <w:rPr>
          <w:rFonts w:cs="Calibri"/>
          <w:lang w:val="fr-CH"/>
        </w:rPr>
        <w:t xml:space="preserve">de la gestion </w:t>
      </w:r>
      <w:r w:rsidRPr="00BB7DDB">
        <w:rPr>
          <w:rFonts w:cs="Calibri"/>
          <w:lang w:val="fr-CH"/>
        </w:rPr>
        <w:t>des contacts avec les parents dans la classe de stage</w:t>
      </w:r>
    </w:p>
    <w:p w14:paraId="4C529DCB" w14:textId="77777777" w:rsidR="00BB7DDB" w:rsidRPr="00BB7DDB" w:rsidRDefault="00BB7DDB" w:rsidP="00BB7DDB">
      <w:pPr>
        <w:rPr>
          <w:rFonts w:cs="Calibri"/>
          <w:lang w:val="fr-CH"/>
        </w:rPr>
      </w:pPr>
      <w:r w:rsidRPr="00BB7DDB">
        <w:rPr>
          <w:rFonts w:cs="Calibri"/>
          <w:lang w:val="fr-CH"/>
        </w:rPr>
        <w:t>Entretien avec les tuteurs légaux sur leur point de vue sur l'école</w:t>
      </w:r>
    </w:p>
    <w:p w14:paraId="303C2A83" w14:textId="77777777" w:rsidR="00BB7DDB" w:rsidRPr="00BB7DDB" w:rsidRDefault="00BB7DDB">
      <w:pPr>
        <w:rPr>
          <w:rFonts w:cs="Calibri"/>
          <w:lang w:val="fr-CH"/>
        </w:rPr>
        <w:sectPr w:rsidR="00BB7DDB" w:rsidRPr="00BB7DDB" w:rsidSect="008468FC">
          <w:type w:val="continuous"/>
          <w:pgSz w:w="11906" w:h="16838"/>
          <w:pgMar w:top="1417" w:right="1417" w:bottom="1134" w:left="1417" w:header="708" w:footer="708" w:gutter="0"/>
          <w:cols w:space="708"/>
          <w:docGrid w:linePitch="360"/>
        </w:sectPr>
      </w:pPr>
    </w:p>
    <w:p w14:paraId="04380689" w14:textId="6A29A021" w:rsidR="00913999" w:rsidRDefault="0088268C" w:rsidP="00913999">
      <w:pPr>
        <w:rPr>
          <w:rFonts w:cs="Calibri"/>
          <w:b/>
          <w:lang w:val="fr-CH"/>
        </w:rPr>
      </w:pPr>
      <w:r w:rsidRPr="0088268C">
        <w:rPr>
          <w:rFonts w:cs="Calibri"/>
          <w:b/>
          <w:bCs/>
          <w:lang w:val="fr-CH"/>
        </w:rPr>
        <w:lastRenderedPageBreak/>
        <w:t>Participation au-delà de l’enseignement,</w:t>
      </w:r>
      <w:r>
        <w:rPr>
          <w:rFonts w:cs="Calibri"/>
          <w:b/>
          <w:bCs/>
          <w:lang w:val="fr-CH"/>
        </w:rPr>
        <w:t xml:space="preserve"> stage focus (Fokus SuiRo)</w:t>
      </w:r>
    </w:p>
    <w:p w14:paraId="0B79EB58" w14:textId="77777777" w:rsidR="0088268C" w:rsidRPr="0088268C" w:rsidRDefault="0088268C" w:rsidP="00913999">
      <w:pPr>
        <w:rPr>
          <w:rFonts w:cs="Calibri"/>
          <w:lang w:val="fr-CH"/>
        </w:rPr>
      </w:pPr>
    </w:p>
    <w:tbl>
      <w:tblPr>
        <w:tblStyle w:val="Tabellenraster"/>
        <w:tblW w:w="16161" w:type="dxa"/>
        <w:jc w:val="center"/>
        <w:tblLook w:val="04A0" w:firstRow="1" w:lastRow="0" w:firstColumn="1" w:lastColumn="0" w:noHBand="0" w:noVBand="1"/>
      </w:tblPr>
      <w:tblGrid>
        <w:gridCol w:w="1962"/>
        <w:gridCol w:w="2115"/>
        <w:gridCol w:w="2116"/>
        <w:gridCol w:w="2116"/>
        <w:gridCol w:w="1963"/>
        <w:gridCol w:w="1963"/>
        <w:gridCol w:w="1963"/>
        <w:gridCol w:w="1963"/>
      </w:tblGrid>
      <w:tr w:rsidR="00796384" w:rsidRPr="009D112C" w14:paraId="0DE4E95C" w14:textId="77777777" w:rsidTr="00FA5E5F">
        <w:trPr>
          <w:jc w:val="center"/>
        </w:trPr>
        <w:tc>
          <w:tcPr>
            <w:tcW w:w="1962" w:type="dxa"/>
            <w:shd w:val="clear" w:color="auto" w:fill="D9D9D9" w:themeFill="background1" w:themeFillShade="D9"/>
            <w:tcMar>
              <w:top w:w="85" w:type="dxa"/>
              <w:left w:w="85" w:type="dxa"/>
              <w:bottom w:w="85" w:type="dxa"/>
              <w:right w:w="85" w:type="dxa"/>
            </w:tcMar>
          </w:tcPr>
          <w:p w14:paraId="745F760E" w14:textId="77777777" w:rsidR="009B56F4" w:rsidRPr="0088268C" w:rsidRDefault="009B56F4" w:rsidP="009B56F4">
            <w:pPr>
              <w:rPr>
                <w:sz w:val="20"/>
                <w:lang w:val="fr-CH"/>
              </w:rPr>
            </w:pPr>
          </w:p>
          <w:p w14:paraId="0D40F172" w14:textId="77777777" w:rsidR="009B56F4" w:rsidRPr="0088268C" w:rsidRDefault="009B56F4" w:rsidP="009B56F4">
            <w:pPr>
              <w:rPr>
                <w:sz w:val="20"/>
                <w:lang w:val="fr-CH"/>
              </w:rPr>
            </w:pPr>
          </w:p>
        </w:tc>
        <w:tc>
          <w:tcPr>
            <w:tcW w:w="2115" w:type="dxa"/>
            <w:shd w:val="clear" w:color="auto" w:fill="D9D9D9" w:themeFill="background1" w:themeFillShade="D9"/>
            <w:tcMar>
              <w:top w:w="85" w:type="dxa"/>
              <w:left w:w="85" w:type="dxa"/>
              <w:bottom w:w="85" w:type="dxa"/>
              <w:right w:w="85" w:type="dxa"/>
            </w:tcMar>
          </w:tcPr>
          <w:p w14:paraId="28C911D4" w14:textId="77777777" w:rsidR="00796384" w:rsidRDefault="00796384" w:rsidP="009B56F4">
            <w:pPr>
              <w:rPr>
                <w:b/>
                <w:bCs/>
                <w:sz w:val="20"/>
                <w:lang w:val="fr-CH"/>
              </w:rPr>
            </w:pPr>
            <w:r>
              <w:rPr>
                <w:b/>
                <w:bCs/>
                <w:sz w:val="20"/>
                <w:lang w:val="fr-CH"/>
              </w:rPr>
              <w:t>Tâche obligatoire :</w:t>
            </w:r>
          </w:p>
          <w:p w14:paraId="0D2CF461" w14:textId="64D7948F" w:rsidR="009B56F4" w:rsidRPr="00F975DE" w:rsidRDefault="009B56F4" w:rsidP="009B56F4">
            <w:pPr>
              <w:rPr>
                <w:sz w:val="20"/>
                <w:lang w:val="fr-CH"/>
              </w:rPr>
            </w:pPr>
            <w:r w:rsidRPr="00772639">
              <w:rPr>
                <w:b/>
                <w:bCs/>
                <w:sz w:val="20"/>
                <w:lang w:val="fr-CH"/>
              </w:rPr>
              <w:t>Culture scolaire et environnement scolaire</w:t>
            </w:r>
            <w:r>
              <w:rPr>
                <w:b/>
                <w:bCs/>
                <w:sz w:val="20"/>
                <w:lang w:val="fr-CH"/>
              </w:rPr>
              <w:t xml:space="preserve"> (PER, MER)</w:t>
            </w:r>
            <w:r w:rsidR="00F975DE">
              <w:rPr>
                <w:b/>
                <w:bCs/>
                <w:sz w:val="20"/>
                <w:lang w:val="fr-CH"/>
              </w:rPr>
              <w:t xml:space="preserve"> </w:t>
            </w:r>
            <w:r w:rsidR="00F975DE">
              <w:rPr>
                <w:sz w:val="20"/>
                <w:lang w:val="fr-CH"/>
              </w:rPr>
              <w:t>(</w:t>
            </w:r>
            <w:r w:rsidR="005E5963">
              <w:rPr>
                <w:sz w:val="20"/>
                <w:lang w:val="fr-CH"/>
              </w:rPr>
              <w:t>max. 5h)</w:t>
            </w:r>
          </w:p>
        </w:tc>
        <w:tc>
          <w:tcPr>
            <w:tcW w:w="2116" w:type="dxa"/>
            <w:shd w:val="clear" w:color="auto" w:fill="D9D9D9" w:themeFill="background1" w:themeFillShade="D9"/>
            <w:tcMar>
              <w:top w:w="85" w:type="dxa"/>
              <w:left w:w="85" w:type="dxa"/>
              <w:bottom w:w="85" w:type="dxa"/>
              <w:right w:w="85" w:type="dxa"/>
            </w:tcMar>
          </w:tcPr>
          <w:p w14:paraId="1F66A4C1" w14:textId="77777777" w:rsidR="00796384" w:rsidRDefault="00796384" w:rsidP="009B56F4">
            <w:pPr>
              <w:rPr>
                <w:b/>
                <w:bCs/>
                <w:sz w:val="20"/>
                <w:lang w:val="fr-CH"/>
              </w:rPr>
            </w:pPr>
            <w:r>
              <w:rPr>
                <w:b/>
                <w:bCs/>
                <w:sz w:val="20"/>
                <w:lang w:val="fr-CH"/>
              </w:rPr>
              <w:t>Tâche obligatoire :</w:t>
            </w:r>
          </w:p>
          <w:p w14:paraId="1267A989" w14:textId="4E888032" w:rsidR="009B56F4" w:rsidRPr="009C4003" w:rsidRDefault="009B56F4" w:rsidP="009B56F4">
            <w:pPr>
              <w:rPr>
                <w:b/>
                <w:bCs/>
                <w:sz w:val="20"/>
                <w:lang w:val="fr-CH"/>
              </w:rPr>
            </w:pPr>
            <w:r>
              <w:rPr>
                <w:b/>
                <w:bCs/>
                <w:sz w:val="20"/>
                <w:lang w:val="fr-CH"/>
              </w:rPr>
              <w:t>Enseignement bilingue</w:t>
            </w:r>
            <w:r w:rsidR="005E5963">
              <w:rPr>
                <w:b/>
                <w:bCs/>
                <w:sz w:val="20"/>
                <w:lang w:val="fr-CH"/>
              </w:rPr>
              <w:t xml:space="preserve"> </w:t>
            </w:r>
            <w:r w:rsidR="005E5963" w:rsidRPr="005E5963">
              <w:rPr>
                <w:sz w:val="20"/>
                <w:lang w:val="fr-CH"/>
              </w:rPr>
              <w:t>(max.</w:t>
            </w:r>
            <w:r w:rsidR="005E5963">
              <w:rPr>
                <w:b/>
                <w:bCs/>
                <w:sz w:val="20"/>
                <w:lang w:val="fr-CH"/>
              </w:rPr>
              <w:t xml:space="preserve"> </w:t>
            </w:r>
            <w:r w:rsidR="00BE4C9F" w:rsidRPr="00BE4C9F">
              <w:rPr>
                <w:sz w:val="20"/>
                <w:lang w:val="fr-CH"/>
              </w:rPr>
              <w:t>5h)</w:t>
            </w:r>
          </w:p>
        </w:tc>
        <w:tc>
          <w:tcPr>
            <w:tcW w:w="2116" w:type="dxa"/>
            <w:shd w:val="clear" w:color="auto" w:fill="D9D9D9" w:themeFill="background1" w:themeFillShade="D9"/>
            <w:tcMar>
              <w:top w:w="85" w:type="dxa"/>
              <w:left w:w="85" w:type="dxa"/>
              <w:bottom w:w="85" w:type="dxa"/>
              <w:right w:w="85" w:type="dxa"/>
            </w:tcMar>
          </w:tcPr>
          <w:p w14:paraId="3B7819C0" w14:textId="77777777" w:rsidR="00796384" w:rsidRDefault="00796384" w:rsidP="009B56F4">
            <w:pPr>
              <w:rPr>
                <w:b/>
                <w:bCs/>
                <w:sz w:val="20"/>
                <w:lang w:val="fr-CH"/>
              </w:rPr>
            </w:pPr>
            <w:r>
              <w:rPr>
                <w:b/>
                <w:bCs/>
                <w:sz w:val="20"/>
                <w:lang w:val="fr-CH"/>
              </w:rPr>
              <w:t>Tâche obligatoire :</w:t>
            </w:r>
          </w:p>
          <w:p w14:paraId="799D0554" w14:textId="71113055" w:rsidR="009B56F4" w:rsidRPr="009C4003" w:rsidRDefault="009B56F4" w:rsidP="009B56F4">
            <w:pPr>
              <w:rPr>
                <w:b/>
                <w:bCs/>
                <w:sz w:val="20"/>
                <w:lang w:val="fr-CH"/>
              </w:rPr>
            </w:pPr>
            <w:r w:rsidRPr="009C4003">
              <w:rPr>
                <w:b/>
                <w:bCs/>
                <w:sz w:val="20"/>
                <w:lang w:val="fr-CH"/>
              </w:rPr>
              <w:t>Documentation des contacts avec les parents</w:t>
            </w:r>
          </w:p>
        </w:tc>
        <w:tc>
          <w:tcPr>
            <w:tcW w:w="1963" w:type="dxa"/>
            <w:shd w:val="clear" w:color="auto" w:fill="D9D9D9" w:themeFill="background1" w:themeFillShade="D9"/>
            <w:tcMar>
              <w:top w:w="85" w:type="dxa"/>
              <w:left w:w="85" w:type="dxa"/>
              <w:bottom w:w="85" w:type="dxa"/>
              <w:right w:w="85" w:type="dxa"/>
            </w:tcMar>
          </w:tcPr>
          <w:p w14:paraId="620862BB" w14:textId="127E75E2" w:rsidR="009B56F4" w:rsidRPr="009B56F4" w:rsidRDefault="002D05AD" w:rsidP="009B56F4">
            <w:pPr>
              <w:rPr>
                <w:b/>
                <w:bCs/>
                <w:sz w:val="20"/>
                <w:lang w:val="fr-CH"/>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63" w:type="dxa"/>
            <w:shd w:val="clear" w:color="auto" w:fill="D9D9D9" w:themeFill="background1" w:themeFillShade="D9"/>
            <w:tcMar>
              <w:top w:w="85" w:type="dxa"/>
              <w:left w:w="85" w:type="dxa"/>
              <w:bottom w:w="85" w:type="dxa"/>
              <w:right w:w="85" w:type="dxa"/>
            </w:tcMar>
          </w:tcPr>
          <w:p w14:paraId="51710E13" w14:textId="788DB1D5" w:rsidR="009B56F4" w:rsidRPr="009D112C" w:rsidRDefault="009B56F4" w:rsidP="009B56F4">
            <w:pPr>
              <w:rPr>
                <w:sz w:val="20"/>
              </w:rPr>
            </w:pPr>
            <w:r>
              <w:rPr>
                <w:sz w:val="20"/>
              </w:rPr>
              <w:fldChar w:fldCharType="begin">
                <w:ffData>
                  <w:name w:val="Text15"/>
                  <w:enabled/>
                  <w:calcOnExit w:val="0"/>
                  <w:textInput/>
                </w:ffData>
              </w:fldChar>
            </w:r>
            <w:bookmarkStart w:id="0"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c>
          <w:tcPr>
            <w:tcW w:w="1963" w:type="dxa"/>
            <w:shd w:val="clear" w:color="auto" w:fill="D9D9D9" w:themeFill="background1" w:themeFillShade="D9"/>
            <w:tcMar>
              <w:top w:w="85" w:type="dxa"/>
              <w:left w:w="85" w:type="dxa"/>
              <w:bottom w:w="85" w:type="dxa"/>
              <w:right w:w="85" w:type="dxa"/>
            </w:tcMar>
          </w:tcPr>
          <w:p w14:paraId="20B62370" w14:textId="76C4CCEB" w:rsidR="009B56F4" w:rsidRPr="009D112C" w:rsidRDefault="009B56F4" w:rsidP="009B56F4">
            <w:pPr>
              <w:rPr>
                <w:sz w:val="20"/>
              </w:rPr>
            </w:pPr>
            <w:r>
              <w:rPr>
                <w:sz w:val="20"/>
              </w:rPr>
              <w:fldChar w:fldCharType="begin">
                <w:ffData>
                  <w:name w:val="Text16"/>
                  <w:enabled/>
                  <w:calcOnExit w:val="0"/>
                  <w:textInput/>
                </w:ffData>
              </w:fldChar>
            </w:r>
            <w:bookmarkStart w:id="1"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1963" w:type="dxa"/>
            <w:shd w:val="clear" w:color="auto" w:fill="D9D9D9" w:themeFill="background1" w:themeFillShade="D9"/>
            <w:tcMar>
              <w:top w:w="85" w:type="dxa"/>
              <w:left w:w="85" w:type="dxa"/>
              <w:bottom w:w="85" w:type="dxa"/>
              <w:right w:w="85" w:type="dxa"/>
            </w:tcMar>
          </w:tcPr>
          <w:p w14:paraId="1AD58F3D" w14:textId="294FDDA2" w:rsidR="009B56F4" w:rsidRPr="009D112C" w:rsidRDefault="009B56F4" w:rsidP="009B56F4">
            <w:pPr>
              <w:rPr>
                <w:sz w:val="20"/>
              </w:rPr>
            </w:pPr>
            <w:r>
              <w:rPr>
                <w:sz w:val="20"/>
              </w:rPr>
              <w:fldChar w:fldCharType="begin">
                <w:ffData>
                  <w:name w:val="Text17"/>
                  <w:enabled/>
                  <w:calcOnExit w:val="0"/>
                  <w:textInput/>
                </w:ffData>
              </w:fldChar>
            </w:r>
            <w:bookmarkStart w:id="2"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9B56F4" w:rsidRPr="009D112C" w14:paraId="291E2618" w14:textId="77777777" w:rsidTr="00FA5E5F">
        <w:trPr>
          <w:jc w:val="center"/>
        </w:trPr>
        <w:tc>
          <w:tcPr>
            <w:tcW w:w="1962" w:type="dxa"/>
            <w:shd w:val="clear" w:color="auto" w:fill="F2F2F2" w:themeFill="background1" w:themeFillShade="F2"/>
            <w:tcMar>
              <w:top w:w="85" w:type="dxa"/>
              <w:left w:w="85" w:type="dxa"/>
              <w:bottom w:w="85" w:type="dxa"/>
              <w:right w:w="85" w:type="dxa"/>
            </w:tcMar>
          </w:tcPr>
          <w:p w14:paraId="23749507" w14:textId="36D84361" w:rsidR="009B56F4" w:rsidRPr="00B604D8" w:rsidRDefault="009B56F4" w:rsidP="009B56F4">
            <w:pPr>
              <w:rPr>
                <w:b/>
                <w:bCs/>
                <w:sz w:val="20"/>
                <w:lang w:val="fr-CH"/>
              </w:rPr>
            </w:pPr>
            <w:r w:rsidRPr="00B604D8">
              <w:rPr>
                <w:b/>
                <w:bCs/>
                <w:sz w:val="20"/>
                <w:lang w:val="fr-CH"/>
              </w:rPr>
              <w:t>Explications</w:t>
            </w:r>
          </w:p>
          <w:p w14:paraId="2DB912A0" w14:textId="77777777" w:rsidR="00753196" w:rsidRPr="00753196" w:rsidRDefault="00753196" w:rsidP="00753196">
            <w:pPr>
              <w:rPr>
                <w:sz w:val="20"/>
                <w:lang w:val="fr-CH"/>
              </w:rPr>
            </w:pPr>
            <w:r w:rsidRPr="00753196">
              <w:rPr>
                <w:sz w:val="20"/>
                <w:lang w:val="fr-CH"/>
              </w:rPr>
              <w:t>De quoi s'agit-il,</w:t>
            </w:r>
          </w:p>
          <w:p w14:paraId="4A85FBEB" w14:textId="78F5869F" w:rsidR="009B56F4" w:rsidRPr="00753196" w:rsidRDefault="00753196" w:rsidP="00753196">
            <w:pPr>
              <w:rPr>
                <w:sz w:val="20"/>
                <w:lang w:val="fr-CH"/>
              </w:rPr>
            </w:pPr>
            <w:r w:rsidRPr="00753196">
              <w:rPr>
                <w:sz w:val="20"/>
                <w:lang w:val="fr-CH"/>
              </w:rPr>
              <w:t>qu'est-ce qui est prévu?</w:t>
            </w:r>
          </w:p>
          <w:p w14:paraId="111E4010" w14:textId="77777777" w:rsidR="009B56F4" w:rsidRPr="00753196" w:rsidRDefault="009B56F4" w:rsidP="009B56F4">
            <w:pPr>
              <w:rPr>
                <w:sz w:val="20"/>
                <w:lang w:val="fr-CH"/>
              </w:rPr>
            </w:pPr>
          </w:p>
          <w:p w14:paraId="508C698C" w14:textId="77777777" w:rsidR="009B56F4" w:rsidRPr="00753196" w:rsidRDefault="009B56F4" w:rsidP="009B56F4">
            <w:pPr>
              <w:rPr>
                <w:sz w:val="20"/>
                <w:lang w:val="fr-CH"/>
              </w:rPr>
            </w:pPr>
          </w:p>
        </w:tc>
        <w:tc>
          <w:tcPr>
            <w:tcW w:w="2115" w:type="dxa"/>
            <w:tcMar>
              <w:top w:w="85" w:type="dxa"/>
              <w:left w:w="85" w:type="dxa"/>
              <w:bottom w:w="85" w:type="dxa"/>
              <w:right w:w="85" w:type="dxa"/>
            </w:tcMar>
          </w:tcPr>
          <w:p w14:paraId="35BA017E"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3BD80C40"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6A5AC60B"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376C892F"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59D7AD35"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421CC1FD"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644AEACA"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r>
      <w:tr w:rsidR="009B56F4" w:rsidRPr="009D112C" w14:paraId="2F1D3136" w14:textId="77777777" w:rsidTr="00FA5E5F">
        <w:trPr>
          <w:jc w:val="center"/>
        </w:trPr>
        <w:tc>
          <w:tcPr>
            <w:tcW w:w="1962" w:type="dxa"/>
            <w:shd w:val="clear" w:color="auto" w:fill="F2F2F2" w:themeFill="background1" w:themeFillShade="F2"/>
            <w:tcMar>
              <w:top w:w="85" w:type="dxa"/>
              <w:left w:w="85" w:type="dxa"/>
              <w:bottom w:w="85" w:type="dxa"/>
              <w:right w:w="85" w:type="dxa"/>
            </w:tcMar>
          </w:tcPr>
          <w:p w14:paraId="51068A15" w14:textId="3DE5C22C" w:rsidR="009B56F4" w:rsidRPr="00B604D8" w:rsidRDefault="009B56F4" w:rsidP="009B56F4">
            <w:pPr>
              <w:rPr>
                <w:b/>
                <w:bCs/>
                <w:sz w:val="20"/>
                <w:lang w:val="fr-CH"/>
              </w:rPr>
            </w:pPr>
            <w:r w:rsidRPr="00B604D8">
              <w:rPr>
                <w:b/>
                <w:bCs/>
                <w:sz w:val="20"/>
                <w:lang w:val="fr-CH"/>
              </w:rPr>
              <w:t>Date</w:t>
            </w:r>
          </w:p>
          <w:p w14:paraId="436B9A85" w14:textId="7E3A7992" w:rsidR="009B56F4" w:rsidRPr="00B604D8" w:rsidRDefault="00B604D8" w:rsidP="009B56F4">
            <w:pPr>
              <w:rPr>
                <w:sz w:val="20"/>
                <w:lang w:val="fr-CH"/>
              </w:rPr>
            </w:pPr>
            <w:r w:rsidRPr="00B604D8">
              <w:rPr>
                <w:sz w:val="20"/>
                <w:lang w:val="fr-CH"/>
              </w:rPr>
              <w:t>Quand la tâche a-t-elle été traitée?</w:t>
            </w:r>
          </w:p>
          <w:p w14:paraId="1213C6E5" w14:textId="77777777" w:rsidR="009B56F4" w:rsidRPr="00B604D8" w:rsidRDefault="009B56F4" w:rsidP="009B56F4">
            <w:pPr>
              <w:rPr>
                <w:sz w:val="20"/>
                <w:lang w:val="fr-CH"/>
              </w:rPr>
            </w:pPr>
          </w:p>
        </w:tc>
        <w:tc>
          <w:tcPr>
            <w:tcW w:w="2115" w:type="dxa"/>
            <w:tcMar>
              <w:top w:w="85" w:type="dxa"/>
              <w:left w:w="85" w:type="dxa"/>
              <w:bottom w:w="85" w:type="dxa"/>
              <w:right w:w="85" w:type="dxa"/>
            </w:tcMar>
          </w:tcPr>
          <w:p w14:paraId="1BC20C38"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7E5B8FB0"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19A460DB"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52246615"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596D1A21"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49905069"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40699F9D"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r>
      <w:tr w:rsidR="009B56F4" w:rsidRPr="009D112C" w14:paraId="708C8491" w14:textId="77777777" w:rsidTr="00FA5E5F">
        <w:trPr>
          <w:jc w:val="center"/>
        </w:trPr>
        <w:tc>
          <w:tcPr>
            <w:tcW w:w="1962" w:type="dxa"/>
            <w:shd w:val="clear" w:color="auto" w:fill="F2F2F2" w:themeFill="background1" w:themeFillShade="F2"/>
            <w:tcMar>
              <w:top w:w="85" w:type="dxa"/>
              <w:left w:w="85" w:type="dxa"/>
              <w:bottom w:w="85" w:type="dxa"/>
              <w:right w:w="85" w:type="dxa"/>
            </w:tcMar>
          </w:tcPr>
          <w:p w14:paraId="0DF5C308" w14:textId="58B4A91D" w:rsidR="009B56F4" w:rsidRPr="00051EE5" w:rsidRDefault="009B56F4" w:rsidP="009B56F4">
            <w:pPr>
              <w:rPr>
                <w:b/>
                <w:bCs/>
                <w:sz w:val="20"/>
              </w:rPr>
            </w:pPr>
            <w:r w:rsidRPr="00051EE5">
              <w:rPr>
                <w:b/>
                <w:bCs/>
                <w:sz w:val="20"/>
              </w:rPr>
              <w:t>Temps requis</w:t>
            </w:r>
          </w:p>
          <w:p w14:paraId="1D9F0A18" w14:textId="77777777" w:rsidR="00051EE5" w:rsidRDefault="00051EE5" w:rsidP="00051EE5">
            <w:pPr>
              <w:rPr>
                <w:sz w:val="20"/>
              </w:rPr>
            </w:pPr>
            <w:r>
              <w:rPr>
                <w:sz w:val="20"/>
              </w:rPr>
              <w:t xml:space="preserve">Wie viel Zeit  </w:t>
            </w:r>
          </w:p>
          <w:p w14:paraId="5CBEC52C" w14:textId="7952FDC7" w:rsidR="00051EE5" w:rsidRPr="009D112C" w:rsidRDefault="00051EE5" w:rsidP="00051EE5">
            <w:pPr>
              <w:rPr>
                <w:sz w:val="20"/>
              </w:rPr>
            </w:pPr>
            <w:r>
              <w:rPr>
                <w:sz w:val="20"/>
              </w:rPr>
              <w:t>wurde eingesetzt?</w:t>
            </w:r>
          </w:p>
          <w:p w14:paraId="2847B84A" w14:textId="77777777" w:rsidR="009B56F4" w:rsidRPr="009D112C" w:rsidRDefault="009B56F4" w:rsidP="009B56F4">
            <w:pPr>
              <w:rPr>
                <w:sz w:val="20"/>
              </w:rPr>
            </w:pPr>
          </w:p>
          <w:p w14:paraId="6275B311" w14:textId="77777777" w:rsidR="009B56F4" w:rsidRPr="009D112C" w:rsidRDefault="009B56F4" w:rsidP="009B56F4">
            <w:pPr>
              <w:rPr>
                <w:sz w:val="20"/>
              </w:rPr>
            </w:pPr>
          </w:p>
        </w:tc>
        <w:tc>
          <w:tcPr>
            <w:tcW w:w="2115" w:type="dxa"/>
            <w:tcMar>
              <w:top w:w="85" w:type="dxa"/>
              <w:left w:w="85" w:type="dxa"/>
              <w:bottom w:w="85" w:type="dxa"/>
              <w:right w:w="85" w:type="dxa"/>
            </w:tcMar>
          </w:tcPr>
          <w:p w14:paraId="58637841"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7B0930B9"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2A9F249E"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364C7B2B"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2F1DFC2F"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2C606F91"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0AA4D503"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r>
      <w:tr w:rsidR="009B56F4" w:rsidRPr="009D112C" w14:paraId="370A195F" w14:textId="77777777" w:rsidTr="00FA5E5F">
        <w:trPr>
          <w:jc w:val="center"/>
        </w:trPr>
        <w:tc>
          <w:tcPr>
            <w:tcW w:w="1962" w:type="dxa"/>
            <w:shd w:val="clear" w:color="auto" w:fill="F2F2F2" w:themeFill="background1" w:themeFillShade="F2"/>
            <w:tcMar>
              <w:top w:w="85" w:type="dxa"/>
              <w:left w:w="85" w:type="dxa"/>
              <w:bottom w:w="85" w:type="dxa"/>
              <w:right w:w="85" w:type="dxa"/>
            </w:tcMar>
          </w:tcPr>
          <w:p w14:paraId="59C69C85" w14:textId="27B486F7" w:rsidR="009B56F4" w:rsidRPr="002D14E9" w:rsidRDefault="009B56F4" w:rsidP="009B56F4">
            <w:pPr>
              <w:rPr>
                <w:b/>
                <w:bCs/>
                <w:sz w:val="20"/>
                <w:lang w:val="fr-CH"/>
              </w:rPr>
            </w:pPr>
            <w:r w:rsidRPr="002D14E9">
              <w:rPr>
                <w:b/>
                <w:bCs/>
                <w:sz w:val="20"/>
                <w:lang w:val="fr-CH"/>
              </w:rPr>
              <w:t>Constat</w:t>
            </w:r>
            <w:r w:rsidR="0088268C" w:rsidRPr="002D14E9">
              <w:rPr>
                <w:b/>
                <w:bCs/>
                <w:sz w:val="20"/>
                <w:lang w:val="fr-CH"/>
              </w:rPr>
              <w:t>s</w:t>
            </w:r>
            <w:r w:rsidRPr="002D14E9">
              <w:rPr>
                <w:b/>
                <w:bCs/>
                <w:sz w:val="20"/>
                <w:lang w:val="fr-CH"/>
              </w:rPr>
              <w:t>/ Conclusions</w:t>
            </w:r>
          </w:p>
          <w:p w14:paraId="336F7F19" w14:textId="2456C0F7" w:rsidR="009B56F4" w:rsidRPr="00965B01" w:rsidRDefault="002D14E9" w:rsidP="002D14E9">
            <w:pPr>
              <w:rPr>
                <w:sz w:val="20"/>
                <w:lang w:val="fr-CH"/>
              </w:rPr>
            </w:pPr>
            <w:r w:rsidRPr="002D14E9">
              <w:rPr>
                <w:sz w:val="20"/>
                <w:lang w:val="fr-CH"/>
              </w:rPr>
              <w:t>Qu'est-ce que j'ai trouvé intéressant, qu'est-ce que je retiens?</w:t>
            </w:r>
            <w:r>
              <w:rPr>
                <w:sz w:val="20"/>
                <w:lang w:val="fr-CH"/>
              </w:rPr>
              <w:t xml:space="preserve"> </w:t>
            </w:r>
            <w:r w:rsidRPr="00965B01">
              <w:rPr>
                <w:sz w:val="20"/>
                <w:lang w:val="fr-CH"/>
              </w:rPr>
              <w:t>(mots-clés)</w:t>
            </w:r>
          </w:p>
          <w:p w14:paraId="576BA152" w14:textId="77777777" w:rsidR="009B56F4" w:rsidRPr="00965B01" w:rsidRDefault="009B56F4" w:rsidP="009B56F4">
            <w:pPr>
              <w:rPr>
                <w:sz w:val="20"/>
                <w:lang w:val="fr-CH"/>
              </w:rPr>
            </w:pPr>
          </w:p>
          <w:p w14:paraId="5718AC51" w14:textId="77777777" w:rsidR="009B56F4" w:rsidRPr="00965B01" w:rsidRDefault="009B56F4" w:rsidP="009B56F4">
            <w:pPr>
              <w:rPr>
                <w:sz w:val="20"/>
                <w:lang w:val="fr-CH"/>
              </w:rPr>
            </w:pPr>
          </w:p>
          <w:p w14:paraId="68977DFC" w14:textId="77777777" w:rsidR="009B56F4" w:rsidRPr="00965B01" w:rsidRDefault="009B56F4" w:rsidP="009B56F4">
            <w:pPr>
              <w:rPr>
                <w:sz w:val="20"/>
                <w:lang w:val="fr-CH"/>
              </w:rPr>
            </w:pPr>
          </w:p>
          <w:p w14:paraId="16C90F3B" w14:textId="77777777" w:rsidR="009B56F4" w:rsidRPr="00965B01" w:rsidRDefault="009B56F4" w:rsidP="009B56F4">
            <w:pPr>
              <w:rPr>
                <w:sz w:val="20"/>
                <w:lang w:val="fr-CH"/>
              </w:rPr>
            </w:pPr>
          </w:p>
          <w:p w14:paraId="3A5A0660" w14:textId="77777777" w:rsidR="009B56F4" w:rsidRPr="00965B01" w:rsidRDefault="009B56F4" w:rsidP="009B56F4">
            <w:pPr>
              <w:rPr>
                <w:sz w:val="20"/>
                <w:lang w:val="fr-CH"/>
              </w:rPr>
            </w:pPr>
          </w:p>
          <w:p w14:paraId="2AB376B4" w14:textId="77777777" w:rsidR="009B56F4" w:rsidRPr="00965B01" w:rsidRDefault="009B56F4" w:rsidP="009B56F4">
            <w:pPr>
              <w:rPr>
                <w:sz w:val="20"/>
                <w:lang w:val="fr-CH"/>
              </w:rPr>
            </w:pPr>
          </w:p>
          <w:p w14:paraId="41DDAB76" w14:textId="77777777" w:rsidR="009B56F4" w:rsidRPr="00965B01" w:rsidRDefault="009B56F4" w:rsidP="009B56F4">
            <w:pPr>
              <w:rPr>
                <w:sz w:val="20"/>
                <w:lang w:val="fr-CH"/>
              </w:rPr>
            </w:pPr>
          </w:p>
          <w:p w14:paraId="7007A010" w14:textId="77777777" w:rsidR="009B56F4" w:rsidRPr="00965B01" w:rsidRDefault="009B56F4" w:rsidP="009B56F4">
            <w:pPr>
              <w:rPr>
                <w:sz w:val="20"/>
                <w:lang w:val="fr-CH"/>
              </w:rPr>
            </w:pPr>
          </w:p>
          <w:p w14:paraId="6F94699D" w14:textId="77777777" w:rsidR="009B56F4" w:rsidRPr="00965B01" w:rsidRDefault="009B56F4" w:rsidP="009B56F4">
            <w:pPr>
              <w:rPr>
                <w:sz w:val="20"/>
                <w:lang w:val="fr-CH"/>
              </w:rPr>
            </w:pPr>
          </w:p>
          <w:p w14:paraId="2BA4AA24" w14:textId="77777777" w:rsidR="009B56F4" w:rsidRPr="00965B01" w:rsidRDefault="009B56F4" w:rsidP="009B56F4">
            <w:pPr>
              <w:rPr>
                <w:sz w:val="20"/>
                <w:lang w:val="fr-CH"/>
              </w:rPr>
            </w:pPr>
          </w:p>
        </w:tc>
        <w:tc>
          <w:tcPr>
            <w:tcW w:w="2115" w:type="dxa"/>
            <w:tcMar>
              <w:top w:w="85" w:type="dxa"/>
              <w:left w:w="85" w:type="dxa"/>
              <w:bottom w:w="85" w:type="dxa"/>
              <w:right w:w="85" w:type="dxa"/>
            </w:tcMar>
          </w:tcPr>
          <w:p w14:paraId="671FF587"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501B1CB3"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3B28E501"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2AE6395F"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5D33BB77"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24ABA8C9"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6876F7B7"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r>
      <w:tr w:rsidR="009B56F4" w:rsidRPr="009D112C" w14:paraId="3A44D59B" w14:textId="77777777" w:rsidTr="00FA5E5F">
        <w:trPr>
          <w:jc w:val="center"/>
        </w:trPr>
        <w:tc>
          <w:tcPr>
            <w:tcW w:w="1962" w:type="dxa"/>
            <w:shd w:val="clear" w:color="auto" w:fill="F2F2F2" w:themeFill="background1" w:themeFillShade="F2"/>
            <w:tcMar>
              <w:top w:w="85" w:type="dxa"/>
              <w:left w:w="85" w:type="dxa"/>
              <w:bottom w:w="85" w:type="dxa"/>
              <w:right w:w="85" w:type="dxa"/>
            </w:tcMar>
          </w:tcPr>
          <w:p w14:paraId="4C21E729" w14:textId="5188A2EE" w:rsidR="009B56F4" w:rsidRPr="004418D4" w:rsidRDefault="009B56F4" w:rsidP="009B56F4">
            <w:pPr>
              <w:rPr>
                <w:b/>
                <w:bCs/>
                <w:sz w:val="20"/>
                <w:lang w:val="fr-CH"/>
              </w:rPr>
            </w:pPr>
            <w:r w:rsidRPr="004418D4">
              <w:rPr>
                <w:b/>
                <w:bCs/>
                <w:sz w:val="20"/>
                <w:lang w:val="fr-CH"/>
              </w:rPr>
              <w:lastRenderedPageBreak/>
              <w:t xml:space="preserve">Questions </w:t>
            </w:r>
            <w:r w:rsidR="00C0431B" w:rsidRPr="004418D4">
              <w:rPr>
                <w:b/>
                <w:bCs/>
                <w:sz w:val="20"/>
                <w:lang w:val="fr-CH"/>
              </w:rPr>
              <w:t>supplémentaires</w:t>
            </w:r>
          </w:p>
          <w:p w14:paraId="4BADE34A" w14:textId="2F357F00" w:rsidR="009B56F4" w:rsidRPr="009D112C" w:rsidRDefault="004418D4" w:rsidP="004418D4">
            <w:pPr>
              <w:rPr>
                <w:sz w:val="20"/>
              </w:rPr>
            </w:pPr>
            <w:r w:rsidRPr="004418D4">
              <w:rPr>
                <w:sz w:val="20"/>
                <w:lang w:val="fr-CH"/>
              </w:rPr>
              <w:t xml:space="preserve">Qu'est-ce qui a été difficile, quelles questions se sont posées? </w:t>
            </w:r>
            <w:r w:rsidRPr="004418D4">
              <w:rPr>
                <w:sz w:val="20"/>
              </w:rPr>
              <w:t>(</w:t>
            </w:r>
            <w:r>
              <w:rPr>
                <w:sz w:val="20"/>
              </w:rPr>
              <w:t>m</w:t>
            </w:r>
            <w:r w:rsidRPr="004418D4">
              <w:rPr>
                <w:sz w:val="20"/>
              </w:rPr>
              <w:t>ots-clés)</w:t>
            </w:r>
          </w:p>
          <w:p w14:paraId="68F56E17" w14:textId="77777777" w:rsidR="009B56F4" w:rsidRPr="009D112C" w:rsidRDefault="009B56F4" w:rsidP="009B56F4">
            <w:pPr>
              <w:rPr>
                <w:sz w:val="20"/>
              </w:rPr>
            </w:pPr>
          </w:p>
          <w:p w14:paraId="2A8D4AE3" w14:textId="77777777" w:rsidR="009B56F4" w:rsidRPr="009D112C" w:rsidRDefault="009B56F4" w:rsidP="009B56F4">
            <w:pPr>
              <w:rPr>
                <w:sz w:val="20"/>
              </w:rPr>
            </w:pPr>
          </w:p>
          <w:p w14:paraId="097EBAD6" w14:textId="77777777" w:rsidR="009B56F4" w:rsidRPr="009D112C" w:rsidRDefault="009B56F4" w:rsidP="009B56F4">
            <w:pPr>
              <w:rPr>
                <w:sz w:val="20"/>
              </w:rPr>
            </w:pPr>
          </w:p>
        </w:tc>
        <w:tc>
          <w:tcPr>
            <w:tcW w:w="2115" w:type="dxa"/>
            <w:tcMar>
              <w:top w:w="85" w:type="dxa"/>
              <w:left w:w="85" w:type="dxa"/>
              <w:bottom w:w="85" w:type="dxa"/>
              <w:right w:w="85" w:type="dxa"/>
            </w:tcMar>
          </w:tcPr>
          <w:p w14:paraId="5DD26B72"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6C70EE18"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436B0E52"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7D114683"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1ACB10EB"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7B54CE7A"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7F82069E" w14:textId="77777777" w:rsidR="009B56F4" w:rsidRPr="009D112C" w:rsidRDefault="009B56F4" w:rsidP="009B56F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r>
    </w:tbl>
    <w:p w14:paraId="7DC37F09" w14:textId="77777777" w:rsidR="00913999" w:rsidRPr="009D112C" w:rsidRDefault="00913999" w:rsidP="00913999"/>
    <w:tbl>
      <w:tblPr>
        <w:tblStyle w:val="Tabellenraster"/>
        <w:tblW w:w="16161" w:type="dxa"/>
        <w:jc w:val="center"/>
        <w:tblLook w:val="04A0" w:firstRow="1" w:lastRow="0" w:firstColumn="1" w:lastColumn="0" w:noHBand="0" w:noVBand="1"/>
      </w:tblPr>
      <w:tblGrid>
        <w:gridCol w:w="1962"/>
        <w:gridCol w:w="2115"/>
        <w:gridCol w:w="2116"/>
        <w:gridCol w:w="2116"/>
        <w:gridCol w:w="1963"/>
        <w:gridCol w:w="1963"/>
        <w:gridCol w:w="1963"/>
        <w:gridCol w:w="1963"/>
      </w:tblGrid>
      <w:tr w:rsidR="00913999" w:rsidRPr="009D112C" w14:paraId="6ADAF0E0" w14:textId="77777777" w:rsidTr="00FA5E5F">
        <w:trPr>
          <w:jc w:val="center"/>
        </w:trPr>
        <w:tc>
          <w:tcPr>
            <w:tcW w:w="1962" w:type="dxa"/>
            <w:tcMar>
              <w:top w:w="85" w:type="dxa"/>
              <w:left w:w="85" w:type="dxa"/>
              <w:bottom w:w="85" w:type="dxa"/>
              <w:right w:w="85" w:type="dxa"/>
            </w:tcMar>
          </w:tcPr>
          <w:p w14:paraId="4FED7368" w14:textId="66B4C198" w:rsidR="00913999" w:rsidRPr="009D112C" w:rsidRDefault="00981C17" w:rsidP="00FA5E5F">
            <w:pPr>
              <w:rPr>
                <w:sz w:val="20"/>
              </w:rPr>
            </w:pPr>
            <w:r>
              <w:rPr>
                <w:sz w:val="20"/>
              </w:rPr>
              <w:t>Étudiant-e</w:t>
            </w:r>
          </w:p>
        </w:tc>
        <w:tc>
          <w:tcPr>
            <w:tcW w:w="2115" w:type="dxa"/>
            <w:tcMar>
              <w:top w:w="85" w:type="dxa"/>
              <w:left w:w="85" w:type="dxa"/>
              <w:bottom w:w="85" w:type="dxa"/>
              <w:right w:w="85" w:type="dxa"/>
            </w:tcMar>
          </w:tcPr>
          <w:p w14:paraId="63712F47" w14:textId="77777777" w:rsidR="00913999" w:rsidRPr="009D112C" w:rsidRDefault="00913999" w:rsidP="00FA5E5F">
            <w:pPr>
              <w:rPr>
                <w:sz w:val="20"/>
              </w:rPr>
            </w:pPr>
            <w:r w:rsidRPr="009D112C">
              <w:rPr>
                <w:rFonts w:cs="Arial"/>
                <w:sz w:val="20"/>
                <w:szCs w:val="20"/>
              </w:rPr>
              <w:fldChar w:fldCharType="begin">
                <w:ffData>
                  <w:name w:val="Text10"/>
                  <w:enabled/>
                  <w:calcOnExit w:val="0"/>
                  <w:textInput/>
                </w:ffData>
              </w:fldChar>
            </w:r>
            <w:r w:rsidRPr="009D112C">
              <w:rPr>
                <w:rFonts w:cs="Arial"/>
                <w:sz w:val="20"/>
                <w:szCs w:val="20"/>
              </w:rPr>
              <w:instrText xml:space="preserve"> FORMTEXT </w:instrText>
            </w:r>
            <w:r w:rsidRPr="009D112C">
              <w:rPr>
                <w:rFonts w:cs="Arial"/>
                <w:sz w:val="20"/>
                <w:szCs w:val="20"/>
              </w:rPr>
            </w:r>
            <w:r w:rsidRPr="009D112C">
              <w:rPr>
                <w:rFonts w:cs="Arial"/>
                <w:sz w:val="20"/>
                <w:szCs w:val="20"/>
              </w:rPr>
              <w:fldChar w:fldCharType="separate"/>
            </w:r>
            <w:r w:rsidRPr="009D112C">
              <w:rPr>
                <w:rFonts w:cs="Arial"/>
                <w:noProof/>
                <w:sz w:val="20"/>
                <w:szCs w:val="20"/>
              </w:rPr>
              <w:t> </w:t>
            </w:r>
            <w:r w:rsidRPr="009D112C">
              <w:rPr>
                <w:rFonts w:cs="Arial"/>
                <w:noProof/>
                <w:sz w:val="20"/>
                <w:szCs w:val="20"/>
              </w:rPr>
              <w:t> </w:t>
            </w:r>
            <w:r w:rsidRPr="009D112C">
              <w:rPr>
                <w:rFonts w:cs="Arial"/>
                <w:noProof/>
                <w:sz w:val="20"/>
                <w:szCs w:val="20"/>
              </w:rPr>
              <w:t> </w:t>
            </w:r>
            <w:r w:rsidRPr="009D112C">
              <w:rPr>
                <w:rFonts w:cs="Arial"/>
                <w:noProof/>
                <w:sz w:val="20"/>
                <w:szCs w:val="20"/>
              </w:rPr>
              <w:t> </w:t>
            </w:r>
            <w:r w:rsidRPr="009D112C">
              <w:rPr>
                <w:rFonts w:cs="Arial"/>
                <w:noProof/>
                <w:sz w:val="20"/>
                <w:szCs w:val="20"/>
              </w:rPr>
              <w:t> </w:t>
            </w:r>
            <w:r w:rsidRPr="009D112C">
              <w:rPr>
                <w:rFonts w:cs="Arial"/>
                <w:sz w:val="20"/>
                <w:szCs w:val="20"/>
              </w:rPr>
              <w:fldChar w:fldCharType="end"/>
            </w:r>
          </w:p>
        </w:tc>
        <w:tc>
          <w:tcPr>
            <w:tcW w:w="2116" w:type="dxa"/>
            <w:tcMar>
              <w:top w:w="85" w:type="dxa"/>
              <w:left w:w="85" w:type="dxa"/>
              <w:bottom w:w="85" w:type="dxa"/>
              <w:right w:w="85" w:type="dxa"/>
            </w:tcMar>
          </w:tcPr>
          <w:p w14:paraId="082F901C" w14:textId="709368C1" w:rsidR="00913999" w:rsidRPr="009D112C" w:rsidRDefault="00981C17" w:rsidP="00FA5E5F">
            <w:pPr>
              <w:rPr>
                <w:sz w:val="20"/>
              </w:rPr>
            </w:pPr>
            <w:r>
              <w:rPr>
                <w:rFonts w:cs="Arial"/>
                <w:sz w:val="20"/>
                <w:szCs w:val="20"/>
              </w:rPr>
              <w:t>Lieu d</w:t>
            </w:r>
            <w:r w:rsidR="00C0431B">
              <w:rPr>
                <w:rFonts w:cs="Arial"/>
                <w:sz w:val="20"/>
                <w:szCs w:val="20"/>
              </w:rPr>
              <w:t>u</w:t>
            </w:r>
            <w:r>
              <w:rPr>
                <w:rFonts w:cs="Arial"/>
                <w:sz w:val="20"/>
                <w:szCs w:val="20"/>
              </w:rPr>
              <w:t xml:space="preserve"> stage</w:t>
            </w:r>
          </w:p>
        </w:tc>
        <w:tc>
          <w:tcPr>
            <w:tcW w:w="2116" w:type="dxa"/>
            <w:tcMar>
              <w:top w:w="85" w:type="dxa"/>
              <w:left w:w="85" w:type="dxa"/>
              <w:bottom w:w="85" w:type="dxa"/>
              <w:right w:w="85" w:type="dxa"/>
            </w:tcMar>
          </w:tcPr>
          <w:p w14:paraId="23B8496E" w14:textId="77777777" w:rsidR="00913999" w:rsidRPr="009D112C" w:rsidRDefault="00913999" w:rsidP="00FA5E5F">
            <w:pPr>
              <w:rPr>
                <w:sz w:val="20"/>
              </w:rPr>
            </w:pPr>
            <w:r w:rsidRPr="009D112C">
              <w:rPr>
                <w:sz w:val="20"/>
              </w:rPr>
              <w:fldChar w:fldCharType="begin">
                <w:ffData>
                  <w:name w:val="Text12"/>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6FE5D0D5" w14:textId="484978E6" w:rsidR="00913999" w:rsidRPr="009D112C" w:rsidRDefault="00981C17" w:rsidP="00FA5E5F">
            <w:pPr>
              <w:rPr>
                <w:sz w:val="20"/>
              </w:rPr>
            </w:pPr>
            <w:r>
              <w:rPr>
                <w:sz w:val="20"/>
              </w:rPr>
              <w:t>Date</w:t>
            </w:r>
          </w:p>
        </w:tc>
        <w:tc>
          <w:tcPr>
            <w:tcW w:w="1963" w:type="dxa"/>
            <w:tcMar>
              <w:top w:w="85" w:type="dxa"/>
              <w:left w:w="85" w:type="dxa"/>
              <w:bottom w:w="85" w:type="dxa"/>
              <w:right w:w="85" w:type="dxa"/>
            </w:tcMar>
          </w:tcPr>
          <w:p w14:paraId="5E896D58" w14:textId="77777777" w:rsidR="00913999" w:rsidRPr="009D112C" w:rsidRDefault="00913999" w:rsidP="00FA5E5F">
            <w:pPr>
              <w:rPr>
                <w:sz w:val="20"/>
              </w:rPr>
            </w:pPr>
            <w:r w:rsidRPr="009D112C">
              <w:rPr>
                <w:sz w:val="20"/>
              </w:rPr>
              <w:fldChar w:fldCharType="begin">
                <w:ffData>
                  <w:name w:val="Text13"/>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5934AD72" w14:textId="4C9A67EB" w:rsidR="00913999" w:rsidRPr="009D112C" w:rsidRDefault="002F6C34" w:rsidP="00FA5E5F">
            <w:pPr>
              <w:rPr>
                <w:sz w:val="20"/>
              </w:rPr>
            </w:pPr>
            <w:r>
              <w:rPr>
                <w:sz w:val="20"/>
              </w:rPr>
              <w:t xml:space="preserve">Signature </w:t>
            </w:r>
            <w:r w:rsidR="00A658CD">
              <w:rPr>
                <w:sz w:val="20"/>
              </w:rPr>
              <w:br/>
              <w:t>(étudiant-e)</w:t>
            </w:r>
          </w:p>
        </w:tc>
        <w:tc>
          <w:tcPr>
            <w:tcW w:w="1963" w:type="dxa"/>
            <w:tcMar>
              <w:top w:w="85" w:type="dxa"/>
              <w:left w:w="85" w:type="dxa"/>
              <w:bottom w:w="85" w:type="dxa"/>
              <w:right w:w="85" w:type="dxa"/>
            </w:tcMar>
          </w:tcPr>
          <w:p w14:paraId="54EEDE81" w14:textId="77777777" w:rsidR="00913999" w:rsidRPr="009D112C" w:rsidRDefault="00913999" w:rsidP="00FA5E5F">
            <w:pPr>
              <w:rPr>
                <w:sz w:val="20"/>
              </w:rPr>
            </w:pPr>
          </w:p>
        </w:tc>
      </w:tr>
    </w:tbl>
    <w:p w14:paraId="45B61CA0" w14:textId="059CAC99" w:rsidR="00B61724" w:rsidRPr="007F1208" w:rsidRDefault="00B61724" w:rsidP="007279C9">
      <w:pPr>
        <w:rPr>
          <w:rFonts w:cs="Calibri"/>
          <w:sz w:val="2"/>
          <w:szCs w:val="2"/>
        </w:rPr>
      </w:pPr>
    </w:p>
    <w:sectPr w:rsidR="00B61724" w:rsidRPr="007F1208" w:rsidSect="00F06407">
      <w:headerReference w:type="default" r:id="rId15"/>
      <w:pgSz w:w="16817" w:h="11901" w:orient="landscape"/>
      <w:pgMar w:top="220" w:right="567" w:bottom="567" w:left="567" w:header="2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A6A2" w14:textId="77777777" w:rsidR="0054667B" w:rsidRDefault="0054667B" w:rsidP="003605E3">
      <w:r>
        <w:separator/>
      </w:r>
    </w:p>
  </w:endnote>
  <w:endnote w:type="continuationSeparator" w:id="0">
    <w:p w14:paraId="64300CAD" w14:textId="77777777" w:rsidR="0054667B" w:rsidRDefault="0054667B" w:rsidP="003605E3">
      <w:r>
        <w:continuationSeparator/>
      </w:r>
    </w:p>
  </w:endnote>
  <w:endnote w:type="continuationNotice" w:id="1">
    <w:p w14:paraId="5577CF15" w14:textId="77777777" w:rsidR="0054667B" w:rsidRDefault="0054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2B3D" w14:textId="7AD1B4B1" w:rsidR="00F07072" w:rsidRPr="001C3DF0" w:rsidRDefault="001C3DF0" w:rsidP="00F07072">
    <w:pPr>
      <w:pStyle w:val="Fuzeile"/>
      <w:jc w:val="right"/>
      <w:rPr>
        <w:lang w:val="fr-CH"/>
      </w:rPr>
    </w:pPr>
    <w:r w:rsidRPr="00A379D1">
      <w:rPr>
        <w:rFonts w:asciiTheme="majorHAnsi" w:hAnsiTheme="majorHAnsi" w:cstheme="majorHAnsi"/>
        <w:sz w:val="18"/>
        <w:szCs w:val="18"/>
        <w:lang w:val="fr-FR"/>
      </w:rPr>
      <w:t>Chaire de développement de la profession IP PH FHNW</w:t>
    </w:r>
    <w:r w:rsidRPr="001C3DF0">
      <w:rPr>
        <w:rFonts w:asciiTheme="majorHAnsi" w:hAnsiTheme="majorHAnsi" w:cstheme="majorHAnsi"/>
        <w:sz w:val="18"/>
        <w:szCs w:val="18"/>
        <w:lang w:val="fr-FR"/>
      </w:rPr>
      <w:t xml:space="preserve"> </w:t>
    </w:r>
    <w:r w:rsidR="00F07072" w:rsidRPr="001C3DF0">
      <w:rPr>
        <w:rFonts w:asciiTheme="majorHAnsi" w:hAnsiTheme="majorHAnsi" w:cstheme="majorHAnsi"/>
        <w:sz w:val="18"/>
        <w:szCs w:val="18"/>
        <w:lang w:val="fr-FR"/>
      </w:rPr>
      <w:t>| 0</w:t>
    </w:r>
    <w:r w:rsidRPr="001C3DF0">
      <w:rPr>
        <w:rFonts w:asciiTheme="majorHAnsi" w:hAnsiTheme="majorHAnsi" w:cstheme="majorHAnsi"/>
        <w:sz w:val="18"/>
        <w:szCs w:val="18"/>
        <w:lang w:val="fr-FR"/>
      </w:rPr>
      <w:t>6</w:t>
    </w:r>
    <w:r w:rsidR="00F07072" w:rsidRPr="001C3DF0">
      <w:rPr>
        <w:rFonts w:asciiTheme="majorHAnsi" w:hAnsiTheme="majorHAnsi" w:cstheme="majorHAnsi"/>
        <w:sz w:val="18"/>
        <w:szCs w:val="18"/>
        <w:lang w:val="fr-FR"/>
      </w:rPr>
      <w:t>.20</w:t>
    </w:r>
    <w:r w:rsidR="007A25CD" w:rsidRPr="001C3DF0">
      <w:rPr>
        <w:rFonts w:asciiTheme="majorHAnsi" w:hAnsiTheme="majorHAnsi" w:cstheme="majorHAnsi"/>
        <w:sz w:val="18"/>
        <w:szCs w:val="18"/>
        <w:lang w:val="fr-FR"/>
      </w:rPr>
      <w:t>2</w:t>
    </w:r>
    <w:r w:rsidR="000C1DCD">
      <w:rPr>
        <w:rFonts w:asciiTheme="majorHAnsi" w:hAnsiTheme="majorHAnsi" w:cstheme="majorHAnsi"/>
        <w:sz w:val="18"/>
        <w:szCs w:val="18"/>
        <w:lang w:val="fr-FR"/>
      </w:rPr>
      <w:t>6</w:t>
    </w:r>
    <w:r w:rsidR="00F07072" w:rsidRPr="001C3DF0">
      <w:rPr>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FDE99" w14:textId="77777777" w:rsidR="0054667B" w:rsidRDefault="0054667B" w:rsidP="003605E3">
      <w:r>
        <w:separator/>
      </w:r>
    </w:p>
  </w:footnote>
  <w:footnote w:type="continuationSeparator" w:id="0">
    <w:p w14:paraId="3164C7AA" w14:textId="77777777" w:rsidR="0054667B" w:rsidRDefault="0054667B" w:rsidP="003605E3">
      <w:r>
        <w:continuationSeparator/>
      </w:r>
    </w:p>
  </w:footnote>
  <w:footnote w:type="continuationNotice" w:id="1">
    <w:p w14:paraId="50984350" w14:textId="77777777" w:rsidR="0054667B" w:rsidRDefault="0054667B"/>
  </w:footnote>
  <w:footnote w:id="2">
    <w:p w14:paraId="20CF1602" w14:textId="3E10D2DD" w:rsidR="00A241D7" w:rsidRPr="001E20CB" w:rsidRDefault="00A241D7">
      <w:pPr>
        <w:pStyle w:val="Funotentext"/>
        <w:rPr>
          <w:lang w:val="fr-CH"/>
        </w:rPr>
      </w:pPr>
      <w:r w:rsidRPr="001E20CB">
        <w:rPr>
          <w:rStyle w:val="Funotenzeichen"/>
        </w:rPr>
        <w:footnoteRef/>
      </w:r>
      <w:r w:rsidRPr="001E20CB">
        <w:rPr>
          <w:rStyle w:val="Funotenzeichen"/>
          <w:lang w:val="fr-CH"/>
        </w:rPr>
        <w:t xml:space="preserve"> </w:t>
      </w:r>
      <w:r w:rsidR="001E20CB" w:rsidRPr="001E20CB">
        <w:rPr>
          <w:lang w:val="fr-CH"/>
        </w:rPr>
        <w:t xml:space="preserve"> </w:t>
      </w:r>
      <w:r w:rsidR="001E20CB" w:rsidRPr="001E20CB">
        <w:rPr>
          <w:rFonts w:ascii="Calibri" w:hAnsi="Calibri" w:cs="Calibri"/>
          <w:lang w:val="fr-CH"/>
        </w:rPr>
        <w:t>Si certaines matières du profil d'études ne peuvent pas être enseignées dans la classe de stage, l'acquisition d'expériences supplémentaires sous forme d'observation est obligatoire et il est recommandé de prendre en charge certaines leçons pendant les heures de présence régulières.</w:t>
      </w:r>
      <w:r w:rsidR="000C1DCD">
        <w:rPr>
          <w:rFonts w:ascii="Calibri" w:hAnsi="Calibri" w:cs="Calibri"/>
          <w:lang w:val="fr-CH"/>
        </w:rPr>
        <w:t xml:space="preserve"> </w:t>
      </w:r>
      <w:r w:rsidR="000C1DCD" w:rsidRPr="000C1DCD">
        <w:rPr>
          <w:rFonts w:ascii="Calibri" w:hAnsi="Calibri" w:cs="Calibri"/>
          <w:lang w:val="fr-CH"/>
        </w:rPr>
        <w:t xml:space="preserve">Si l'acquisition de l'expérience n'est pas possible pendant les heures de présence habituelles, il est également possible de recourir aux ressources </w:t>
      </w:r>
      <w:r w:rsidR="000C1DCD">
        <w:rPr>
          <w:rFonts w:ascii="Calibri" w:hAnsi="Calibri" w:cs="Calibri"/>
          <w:lang w:val="fr-CH"/>
        </w:rPr>
        <w:t>dans le cadre de la participation au-delà de l’enseignement</w:t>
      </w:r>
      <w:r w:rsidR="000C1DCD" w:rsidRPr="000C1DCD">
        <w:rPr>
          <w:rFonts w:ascii="Calibri" w:hAnsi="Calibri" w:cs="Calibri"/>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9391" w14:textId="510EBD87" w:rsidR="00613332" w:rsidRDefault="004E5337">
    <w:pPr>
      <w:pStyle w:val="Kopfzeile"/>
    </w:pPr>
    <w:r>
      <w:rPr>
        <w:noProof/>
      </w:rPr>
      <mc:AlternateContent>
        <mc:Choice Requires="wps">
          <w:drawing>
            <wp:anchor distT="0" distB="0" distL="114300" distR="114300" simplePos="0" relativeHeight="251656704" behindDoc="1" locked="0" layoutInCell="0" allowOverlap="1" wp14:anchorId="3D89BA36" wp14:editId="0A6B0842">
              <wp:simplePos x="0" y="0"/>
              <wp:positionH relativeFrom="margin">
                <wp:align>center</wp:align>
              </wp:positionH>
              <wp:positionV relativeFrom="margin">
                <wp:align>center</wp:align>
              </wp:positionV>
              <wp:extent cx="6621780" cy="1494790"/>
              <wp:effectExtent l="0" t="0" r="0" b="0"/>
              <wp:wrapNone/>
              <wp:docPr id="65368464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21780" cy="14947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8D11AC" w14:textId="77777777" w:rsidR="004E5337" w:rsidRDefault="004E5337" w:rsidP="004E5337">
                          <w:pPr>
                            <w:jc w:val="center"/>
                            <w:rPr>
                              <w:rFonts w:ascii="Calibri" w:hAnsi="Calibri" w:cs="Calibri"/>
                              <w:color w:val="C0C0C0"/>
                              <w:kern w:val="0"/>
                              <w:sz w:val="16"/>
                              <w:szCs w:val="16"/>
                              <w:lang w:val="de-DE"/>
                              <w14:textFill>
                                <w14:solidFill>
                                  <w14:srgbClr w14:val="C0C0C0">
                                    <w14:alpha w14:val="60000"/>
                                  </w14:srgbClr>
                                </w14:solidFill>
                              </w14:textFill>
                              <w14:ligatures w14:val="none"/>
                            </w:rPr>
                          </w:pPr>
                          <w:r>
                            <w:rPr>
                              <w:rFonts w:ascii="Calibri" w:hAnsi="Calibri" w:cs="Calibri"/>
                              <w:color w:val="C0C0C0"/>
                              <w:sz w:val="16"/>
                              <w:szCs w:val="16"/>
                              <w:lang w:val="de-DE"/>
                              <w14:textFill>
                                <w14:solidFill>
                                  <w14:srgbClr w14:val="C0C0C0">
                                    <w14:alpha w14:val="60000"/>
                                  </w14:srgbClr>
                                </w14:solidFill>
                              </w14:textFill>
                            </w:rPr>
                            <w:t>Arbeitsstand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D89BA36" id="_x0000_t202" coordsize="21600,21600" o:spt="202" path="m,l,21600r21600,l21600,xe">
              <v:stroke joinstyle="miter"/>
              <v:path gradientshapeok="t" o:connecttype="rect"/>
            </v:shapetype>
            <v:shape id="WordArt 2" o:spid="_x0000_s1026" type="#_x0000_t202" style="position:absolute;margin-left:0;margin-top:0;width:521.4pt;height:117.7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" o:allowincell="f" filled="f" stroked="f">
              <v:stroke joinstyle="round"/>
              <v:path arrowok="t"/>
              <v:textbox>
                <w:txbxContent>
                  <w:p w14:paraId="418D11AC" w14:textId="77777777" w:rsidR="004E5337" w:rsidRDefault="004E5337" w:rsidP="004E5337">
                    <w:pPr>
                      <w:jc w:val="center"/>
                      <w:rPr>
                        <w:rFonts w:ascii="Calibri" w:hAnsi="Calibri" w:cs="Calibri"/>
                        <w:color w:val="C0C0C0"/>
                        <w:kern w:val="0"/>
                        <w:sz w:val="16"/>
                        <w:szCs w:val="16"/>
                        <w:lang w:val="de-DE"/>
                        <w14:textFill>
                          <w14:solidFill>
                            <w14:srgbClr w14:val="C0C0C0">
                              <w14:alpha w14:val="60000"/>
                            </w14:srgbClr>
                          </w14:solidFill>
                        </w14:textFill>
                        <w14:ligatures w14:val="none"/>
                      </w:rPr>
                    </w:pPr>
                    <w:r>
                      <w:rPr>
                        <w:rFonts w:ascii="Calibri" w:hAnsi="Calibri" w:cs="Calibri"/>
                        <w:color w:val="C0C0C0"/>
                        <w:sz w:val="16"/>
                        <w:szCs w:val="16"/>
                        <w:lang w:val="de-DE"/>
                        <w14:textFill>
                          <w14:solidFill>
                            <w14:srgbClr w14:val="C0C0C0">
                              <w14:alpha w14:val="60000"/>
                            </w14:srgbClr>
                          </w14:solidFill>
                        </w14:textFill>
                      </w:rPr>
                      <w:t>Arbeitsstand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1CB5" w14:textId="52E8D869" w:rsidR="00F06407" w:rsidRDefault="00F06407">
    <w:pPr>
      <w:pStyle w:val="Kopfzeile"/>
    </w:pPr>
    <w:r>
      <w:rPr>
        <w:noProof/>
        <w:lang w:val="de-DE"/>
      </w:rPr>
      <w:drawing>
        <wp:anchor distT="0" distB="0" distL="114300" distR="114300" simplePos="0" relativeHeight="251657728" behindDoc="0" locked="0" layoutInCell="1" allowOverlap="1" wp14:anchorId="49C30358" wp14:editId="0B0E96DD">
          <wp:simplePos x="0" y="0"/>
          <wp:positionH relativeFrom="page">
            <wp:posOffset>656590</wp:posOffset>
          </wp:positionH>
          <wp:positionV relativeFrom="page">
            <wp:posOffset>379095</wp:posOffset>
          </wp:positionV>
          <wp:extent cx="2325370" cy="360045"/>
          <wp:effectExtent l="0" t="0" r="0" b="0"/>
          <wp:wrapNone/>
          <wp:docPr id="715367687" name="Grafik 715367687" descr="Beschreibung: FHNW_PH_10m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descr="Beschreibung: FHNW_PH_10mm"/>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370"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0B53" w14:textId="495ECD84" w:rsidR="00613332" w:rsidRDefault="0054667B">
    <w:pPr>
      <w:pStyle w:val="Kopfzeile"/>
    </w:pPr>
    <w:r>
      <w:rPr>
        <w:noProof/>
      </w:rPr>
      <w:pict w14:anchorId="57DF4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21.4pt;height:117.7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26214f"/>
          <v:textpath style="font-family:&quot;Calibri&quot;;font-size:1pt" string="Arbeitssta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F973" w14:textId="52D0389B" w:rsidR="00F06407" w:rsidRDefault="00F064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D51"/>
    <w:multiLevelType w:val="hybridMultilevel"/>
    <w:tmpl w:val="1422D954"/>
    <w:lvl w:ilvl="0" w:tplc="9796C58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211E90"/>
    <w:multiLevelType w:val="hybridMultilevel"/>
    <w:tmpl w:val="EB8E441E"/>
    <w:lvl w:ilvl="0" w:tplc="6AC2344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9021163">
    <w:abstractNumId w:val="1"/>
  </w:num>
  <w:num w:numId="2" w16cid:durableId="131421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ocumentProtection w:edit="forms" w:formatting="1" w:enforcement="1"/>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F6"/>
    <w:rsid w:val="000259AA"/>
    <w:rsid w:val="00032005"/>
    <w:rsid w:val="000406D0"/>
    <w:rsid w:val="0004576D"/>
    <w:rsid w:val="0004672D"/>
    <w:rsid w:val="00046BB7"/>
    <w:rsid w:val="00050479"/>
    <w:rsid w:val="00051EE5"/>
    <w:rsid w:val="0005475C"/>
    <w:rsid w:val="000557BE"/>
    <w:rsid w:val="00075208"/>
    <w:rsid w:val="00075DBF"/>
    <w:rsid w:val="0008388B"/>
    <w:rsid w:val="00090C6E"/>
    <w:rsid w:val="00093397"/>
    <w:rsid w:val="00095A2B"/>
    <w:rsid w:val="000A3E7C"/>
    <w:rsid w:val="000B1E62"/>
    <w:rsid w:val="000C1DCD"/>
    <w:rsid w:val="000C36F6"/>
    <w:rsid w:val="000C3711"/>
    <w:rsid w:val="000C4524"/>
    <w:rsid w:val="000C5BE0"/>
    <w:rsid w:val="000D2409"/>
    <w:rsid w:val="000E4FDC"/>
    <w:rsid w:val="00101B3B"/>
    <w:rsid w:val="00106464"/>
    <w:rsid w:val="0011375F"/>
    <w:rsid w:val="001172C8"/>
    <w:rsid w:val="00126258"/>
    <w:rsid w:val="00134ED2"/>
    <w:rsid w:val="00137517"/>
    <w:rsid w:val="001521A3"/>
    <w:rsid w:val="00154F89"/>
    <w:rsid w:val="0016320B"/>
    <w:rsid w:val="00166598"/>
    <w:rsid w:val="001A57BA"/>
    <w:rsid w:val="001C3DF0"/>
    <w:rsid w:val="001C6B75"/>
    <w:rsid w:val="001D14A7"/>
    <w:rsid w:val="001E20CB"/>
    <w:rsid w:val="00220637"/>
    <w:rsid w:val="00232396"/>
    <w:rsid w:val="0024035F"/>
    <w:rsid w:val="00240C4C"/>
    <w:rsid w:val="00253EAF"/>
    <w:rsid w:val="002545F8"/>
    <w:rsid w:val="00260D58"/>
    <w:rsid w:val="002675EF"/>
    <w:rsid w:val="00284E7B"/>
    <w:rsid w:val="00286108"/>
    <w:rsid w:val="002A52E2"/>
    <w:rsid w:val="002A7CE2"/>
    <w:rsid w:val="002B28CA"/>
    <w:rsid w:val="002C6B57"/>
    <w:rsid w:val="002D0436"/>
    <w:rsid w:val="002D05AD"/>
    <w:rsid w:val="002D14E9"/>
    <w:rsid w:val="002E1204"/>
    <w:rsid w:val="002F3C6E"/>
    <w:rsid w:val="002F6C34"/>
    <w:rsid w:val="0031610A"/>
    <w:rsid w:val="003170AC"/>
    <w:rsid w:val="00323B64"/>
    <w:rsid w:val="00323D82"/>
    <w:rsid w:val="00331459"/>
    <w:rsid w:val="0033377A"/>
    <w:rsid w:val="0034121F"/>
    <w:rsid w:val="00342633"/>
    <w:rsid w:val="00344A91"/>
    <w:rsid w:val="003514BA"/>
    <w:rsid w:val="00352CEC"/>
    <w:rsid w:val="003579F6"/>
    <w:rsid w:val="003605E3"/>
    <w:rsid w:val="00365D2C"/>
    <w:rsid w:val="003A4C31"/>
    <w:rsid w:val="003B50C2"/>
    <w:rsid w:val="003E5B41"/>
    <w:rsid w:val="003E71F7"/>
    <w:rsid w:val="003F4E20"/>
    <w:rsid w:val="00403436"/>
    <w:rsid w:val="00403E9C"/>
    <w:rsid w:val="00411001"/>
    <w:rsid w:val="00412795"/>
    <w:rsid w:val="00414BE0"/>
    <w:rsid w:val="004418D4"/>
    <w:rsid w:val="00446D11"/>
    <w:rsid w:val="004474BD"/>
    <w:rsid w:val="00485C2D"/>
    <w:rsid w:val="00490CC8"/>
    <w:rsid w:val="00490EEF"/>
    <w:rsid w:val="004B265B"/>
    <w:rsid w:val="004C236F"/>
    <w:rsid w:val="004D13B0"/>
    <w:rsid w:val="004D65F6"/>
    <w:rsid w:val="004D7FF7"/>
    <w:rsid w:val="004E2AE1"/>
    <w:rsid w:val="004E5337"/>
    <w:rsid w:val="004E7BBB"/>
    <w:rsid w:val="004F4822"/>
    <w:rsid w:val="0051062F"/>
    <w:rsid w:val="00512D50"/>
    <w:rsid w:val="0052110C"/>
    <w:rsid w:val="005435AD"/>
    <w:rsid w:val="00544879"/>
    <w:rsid w:val="005455C2"/>
    <w:rsid w:val="0054667B"/>
    <w:rsid w:val="005535AF"/>
    <w:rsid w:val="00561A29"/>
    <w:rsid w:val="00591C8D"/>
    <w:rsid w:val="005B6ABB"/>
    <w:rsid w:val="005C6CEB"/>
    <w:rsid w:val="005D4578"/>
    <w:rsid w:val="005D5A60"/>
    <w:rsid w:val="005D7C8F"/>
    <w:rsid w:val="005E4916"/>
    <w:rsid w:val="005E5963"/>
    <w:rsid w:val="00612CAF"/>
    <w:rsid w:val="00613332"/>
    <w:rsid w:val="006214BC"/>
    <w:rsid w:val="00636333"/>
    <w:rsid w:val="006948D8"/>
    <w:rsid w:val="006964A5"/>
    <w:rsid w:val="006A0BEF"/>
    <w:rsid w:val="006A489D"/>
    <w:rsid w:val="006B0FAF"/>
    <w:rsid w:val="006D115E"/>
    <w:rsid w:val="006E2C3B"/>
    <w:rsid w:val="006E4A42"/>
    <w:rsid w:val="006E580E"/>
    <w:rsid w:val="00701AD7"/>
    <w:rsid w:val="00713D11"/>
    <w:rsid w:val="007160CD"/>
    <w:rsid w:val="00726D1C"/>
    <w:rsid w:val="007279C9"/>
    <w:rsid w:val="00741608"/>
    <w:rsid w:val="00743DB5"/>
    <w:rsid w:val="00753196"/>
    <w:rsid w:val="00756CF0"/>
    <w:rsid w:val="0075769C"/>
    <w:rsid w:val="00764F66"/>
    <w:rsid w:val="00772639"/>
    <w:rsid w:val="007832B7"/>
    <w:rsid w:val="00784B88"/>
    <w:rsid w:val="00792836"/>
    <w:rsid w:val="00793611"/>
    <w:rsid w:val="007952F8"/>
    <w:rsid w:val="00796384"/>
    <w:rsid w:val="007A25CD"/>
    <w:rsid w:val="007A36FB"/>
    <w:rsid w:val="007B1355"/>
    <w:rsid w:val="007B1CEB"/>
    <w:rsid w:val="007B1DB2"/>
    <w:rsid w:val="007D0CC0"/>
    <w:rsid w:val="007D1C3D"/>
    <w:rsid w:val="007D4877"/>
    <w:rsid w:val="007D61A5"/>
    <w:rsid w:val="007E2F18"/>
    <w:rsid w:val="007E5B50"/>
    <w:rsid w:val="007F1208"/>
    <w:rsid w:val="007F187D"/>
    <w:rsid w:val="007F2ACD"/>
    <w:rsid w:val="007F5A0E"/>
    <w:rsid w:val="00801CAD"/>
    <w:rsid w:val="008301CB"/>
    <w:rsid w:val="0083228A"/>
    <w:rsid w:val="00832A7F"/>
    <w:rsid w:val="00842386"/>
    <w:rsid w:val="00843C59"/>
    <w:rsid w:val="008468FC"/>
    <w:rsid w:val="00873ED0"/>
    <w:rsid w:val="008818FB"/>
    <w:rsid w:val="0088268C"/>
    <w:rsid w:val="0088582A"/>
    <w:rsid w:val="008A3AEF"/>
    <w:rsid w:val="008B2114"/>
    <w:rsid w:val="008D43BF"/>
    <w:rsid w:val="008F43DB"/>
    <w:rsid w:val="008F44C2"/>
    <w:rsid w:val="009045FD"/>
    <w:rsid w:val="00904D4E"/>
    <w:rsid w:val="00913999"/>
    <w:rsid w:val="00943CF2"/>
    <w:rsid w:val="00952C92"/>
    <w:rsid w:val="00952D0A"/>
    <w:rsid w:val="009617E4"/>
    <w:rsid w:val="00965169"/>
    <w:rsid w:val="00965B01"/>
    <w:rsid w:val="00973D4F"/>
    <w:rsid w:val="00981C17"/>
    <w:rsid w:val="00986786"/>
    <w:rsid w:val="00987009"/>
    <w:rsid w:val="00995778"/>
    <w:rsid w:val="009961A0"/>
    <w:rsid w:val="009A461F"/>
    <w:rsid w:val="009B2D1F"/>
    <w:rsid w:val="009B56F4"/>
    <w:rsid w:val="009B65BB"/>
    <w:rsid w:val="009C4003"/>
    <w:rsid w:val="009D112C"/>
    <w:rsid w:val="009D69AD"/>
    <w:rsid w:val="009E08A6"/>
    <w:rsid w:val="009E5CB3"/>
    <w:rsid w:val="009F3A38"/>
    <w:rsid w:val="00A00E4F"/>
    <w:rsid w:val="00A103DA"/>
    <w:rsid w:val="00A216E8"/>
    <w:rsid w:val="00A241D7"/>
    <w:rsid w:val="00A26C59"/>
    <w:rsid w:val="00A426DB"/>
    <w:rsid w:val="00A45AF0"/>
    <w:rsid w:val="00A54CF2"/>
    <w:rsid w:val="00A552F4"/>
    <w:rsid w:val="00A658CD"/>
    <w:rsid w:val="00A74A9A"/>
    <w:rsid w:val="00A77759"/>
    <w:rsid w:val="00A8167F"/>
    <w:rsid w:val="00A90BF2"/>
    <w:rsid w:val="00A95CA5"/>
    <w:rsid w:val="00A9768C"/>
    <w:rsid w:val="00AA1F99"/>
    <w:rsid w:val="00AC6618"/>
    <w:rsid w:val="00AF2FEA"/>
    <w:rsid w:val="00AF5BD4"/>
    <w:rsid w:val="00B0034D"/>
    <w:rsid w:val="00B019BC"/>
    <w:rsid w:val="00B033F9"/>
    <w:rsid w:val="00B14D3C"/>
    <w:rsid w:val="00B237A2"/>
    <w:rsid w:val="00B37392"/>
    <w:rsid w:val="00B54801"/>
    <w:rsid w:val="00B604D8"/>
    <w:rsid w:val="00B61724"/>
    <w:rsid w:val="00B83E6F"/>
    <w:rsid w:val="00B900D6"/>
    <w:rsid w:val="00B9409C"/>
    <w:rsid w:val="00B97511"/>
    <w:rsid w:val="00BA460C"/>
    <w:rsid w:val="00BB7DDB"/>
    <w:rsid w:val="00BC02B8"/>
    <w:rsid w:val="00BC0B46"/>
    <w:rsid w:val="00BD0761"/>
    <w:rsid w:val="00BD11F3"/>
    <w:rsid w:val="00BD5E5A"/>
    <w:rsid w:val="00BD6891"/>
    <w:rsid w:val="00BE4C9F"/>
    <w:rsid w:val="00BE6AC5"/>
    <w:rsid w:val="00BF58C0"/>
    <w:rsid w:val="00C01701"/>
    <w:rsid w:val="00C0431B"/>
    <w:rsid w:val="00C11267"/>
    <w:rsid w:val="00C14442"/>
    <w:rsid w:val="00C304D8"/>
    <w:rsid w:val="00C313A0"/>
    <w:rsid w:val="00C70539"/>
    <w:rsid w:val="00C855D0"/>
    <w:rsid w:val="00CA783F"/>
    <w:rsid w:val="00CB1D22"/>
    <w:rsid w:val="00CB4041"/>
    <w:rsid w:val="00CC7FBD"/>
    <w:rsid w:val="00CE1F0D"/>
    <w:rsid w:val="00CE4515"/>
    <w:rsid w:val="00D04D86"/>
    <w:rsid w:val="00D05935"/>
    <w:rsid w:val="00D11D4D"/>
    <w:rsid w:val="00D206D7"/>
    <w:rsid w:val="00D20BBA"/>
    <w:rsid w:val="00D26BF5"/>
    <w:rsid w:val="00D34D5C"/>
    <w:rsid w:val="00D46F58"/>
    <w:rsid w:val="00D72E79"/>
    <w:rsid w:val="00D80E7D"/>
    <w:rsid w:val="00D8330C"/>
    <w:rsid w:val="00D92199"/>
    <w:rsid w:val="00DB241A"/>
    <w:rsid w:val="00DB3628"/>
    <w:rsid w:val="00DB56A4"/>
    <w:rsid w:val="00DB665D"/>
    <w:rsid w:val="00DE0FE3"/>
    <w:rsid w:val="00DE4F83"/>
    <w:rsid w:val="00E20BE2"/>
    <w:rsid w:val="00E21ABF"/>
    <w:rsid w:val="00E233F1"/>
    <w:rsid w:val="00E23A35"/>
    <w:rsid w:val="00E34EF2"/>
    <w:rsid w:val="00E438A6"/>
    <w:rsid w:val="00E47295"/>
    <w:rsid w:val="00E52DD4"/>
    <w:rsid w:val="00E75CBE"/>
    <w:rsid w:val="00E76278"/>
    <w:rsid w:val="00E76EFB"/>
    <w:rsid w:val="00E8658D"/>
    <w:rsid w:val="00E9072F"/>
    <w:rsid w:val="00E938CF"/>
    <w:rsid w:val="00EA4B23"/>
    <w:rsid w:val="00EC0F96"/>
    <w:rsid w:val="00EC37BB"/>
    <w:rsid w:val="00EC3D8A"/>
    <w:rsid w:val="00EC782D"/>
    <w:rsid w:val="00ED09EA"/>
    <w:rsid w:val="00ED3CD0"/>
    <w:rsid w:val="00EE4B37"/>
    <w:rsid w:val="00EF2BB0"/>
    <w:rsid w:val="00EF5DF7"/>
    <w:rsid w:val="00F0359B"/>
    <w:rsid w:val="00F06407"/>
    <w:rsid w:val="00F07072"/>
    <w:rsid w:val="00F16381"/>
    <w:rsid w:val="00F23D55"/>
    <w:rsid w:val="00F31238"/>
    <w:rsid w:val="00F32EAD"/>
    <w:rsid w:val="00F41DE3"/>
    <w:rsid w:val="00F613BD"/>
    <w:rsid w:val="00F7022D"/>
    <w:rsid w:val="00F7394D"/>
    <w:rsid w:val="00F74174"/>
    <w:rsid w:val="00F761AC"/>
    <w:rsid w:val="00F87728"/>
    <w:rsid w:val="00F927DE"/>
    <w:rsid w:val="00F94CC3"/>
    <w:rsid w:val="00F96C0E"/>
    <w:rsid w:val="00F975DE"/>
    <w:rsid w:val="00FA6D29"/>
    <w:rsid w:val="00FC52FA"/>
    <w:rsid w:val="00FC69DB"/>
    <w:rsid w:val="00FD37B9"/>
    <w:rsid w:val="00FF43EB"/>
    <w:rsid w:val="00FF6D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BCB18"/>
  <w15:chartTrackingRefBased/>
  <w15:docId w15:val="{E6CE53A5-4B0F-1B45-AEC4-B8E3A1C3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3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C3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C36F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C36F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C36F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C36F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C36F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C36F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C36F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36F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C36F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C36F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C36F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C36F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C36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36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36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36F6"/>
    <w:rPr>
      <w:rFonts w:eastAsiaTheme="majorEastAsia" w:cstheme="majorBidi"/>
      <w:color w:val="272727" w:themeColor="text1" w:themeTint="D8"/>
    </w:rPr>
  </w:style>
  <w:style w:type="paragraph" w:styleId="Titel">
    <w:name w:val="Title"/>
    <w:basedOn w:val="Standard"/>
    <w:next w:val="Standard"/>
    <w:link w:val="TitelZchn"/>
    <w:uiPriority w:val="10"/>
    <w:qFormat/>
    <w:rsid w:val="000C36F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C36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C36F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C36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C36F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C36F6"/>
    <w:rPr>
      <w:i/>
      <w:iCs/>
      <w:color w:val="404040" w:themeColor="text1" w:themeTint="BF"/>
    </w:rPr>
  </w:style>
  <w:style w:type="paragraph" w:styleId="Listenabsatz">
    <w:name w:val="List Paragraph"/>
    <w:basedOn w:val="Standard"/>
    <w:uiPriority w:val="34"/>
    <w:qFormat/>
    <w:rsid w:val="000C36F6"/>
    <w:pPr>
      <w:ind w:left="720"/>
      <w:contextualSpacing/>
    </w:pPr>
  </w:style>
  <w:style w:type="character" w:styleId="IntensiveHervorhebung">
    <w:name w:val="Intense Emphasis"/>
    <w:basedOn w:val="Absatz-Standardschriftart"/>
    <w:uiPriority w:val="21"/>
    <w:qFormat/>
    <w:rsid w:val="000C36F6"/>
    <w:rPr>
      <w:i/>
      <w:iCs/>
      <w:color w:val="0F4761" w:themeColor="accent1" w:themeShade="BF"/>
    </w:rPr>
  </w:style>
  <w:style w:type="paragraph" w:styleId="IntensivesZitat">
    <w:name w:val="Intense Quote"/>
    <w:basedOn w:val="Standard"/>
    <w:next w:val="Standard"/>
    <w:link w:val="IntensivesZitatZchn"/>
    <w:uiPriority w:val="30"/>
    <w:qFormat/>
    <w:rsid w:val="000C3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C36F6"/>
    <w:rPr>
      <w:i/>
      <w:iCs/>
      <w:color w:val="0F4761" w:themeColor="accent1" w:themeShade="BF"/>
    </w:rPr>
  </w:style>
  <w:style w:type="character" w:styleId="IntensiverVerweis">
    <w:name w:val="Intense Reference"/>
    <w:basedOn w:val="Absatz-Standardschriftart"/>
    <w:uiPriority w:val="32"/>
    <w:qFormat/>
    <w:rsid w:val="000C36F6"/>
    <w:rPr>
      <w:b/>
      <w:bCs/>
      <w:smallCaps/>
      <w:color w:val="0F4761" w:themeColor="accent1" w:themeShade="BF"/>
      <w:spacing w:val="5"/>
    </w:rPr>
  </w:style>
  <w:style w:type="paragraph" w:styleId="Funotentext">
    <w:name w:val="footnote text"/>
    <w:basedOn w:val="Standard"/>
    <w:link w:val="FunotentextZchn"/>
    <w:uiPriority w:val="99"/>
    <w:semiHidden/>
    <w:unhideWhenUsed/>
    <w:rsid w:val="003605E3"/>
    <w:rPr>
      <w:sz w:val="20"/>
      <w:szCs w:val="20"/>
    </w:rPr>
  </w:style>
  <w:style w:type="character" w:customStyle="1" w:styleId="FunotentextZchn">
    <w:name w:val="Fußnotentext Zchn"/>
    <w:basedOn w:val="Absatz-Standardschriftart"/>
    <w:link w:val="Funotentext"/>
    <w:uiPriority w:val="99"/>
    <w:semiHidden/>
    <w:rsid w:val="003605E3"/>
    <w:rPr>
      <w:sz w:val="20"/>
      <w:szCs w:val="20"/>
    </w:rPr>
  </w:style>
  <w:style w:type="character" w:styleId="Funotenzeichen">
    <w:name w:val="footnote reference"/>
    <w:basedOn w:val="Absatz-Standardschriftart"/>
    <w:uiPriority w:val="99"/>
    <w:semiHidden/>
    <w:unhideWhenUsed/>
    <w:rsid w:val="003605E3"/>
    <w:rPr>
      <w:vertAlign w:val="superscript"/>
    </w:rPr>
  </w:style>
  <w:style w:type="paragraph" w:styleId="Kopfzeile">
    <w:name w:val="header"/>
    <w:basedOn w:val="Standard"/>
    <w:link w:val="KopfzeileZchn"/>
    <w:uiPriority w:val="99"/>
    <w:unhideWhenUsed/>
    <w:rsid w:val="00F07072"/>
    <w:pPr>
      <w:tabs>
        <w:tab w:val="center" w:pos="4536"/>
        <w:tab w:val="right" w:pos="9072"/>
      </w:tabs>
    </w:pPr>
  </w:style>
  <w:style w:type="character" w:customStyle="1" w:styleId="KopfzeileZchn">
    <w:name w:val="Kopfzeile Zchn"/>
    <w:basedOn w:val="Absatz-Standardschriftart"/>
    <w:link w:val="Kopfzeile"/>
    <w:uiPriority w:val="99"/>
    <w:rsid w:val="00F07072"/>
  </w:style>
  <w:style w:type="paragraph" w:styleId="Fuzeile">
    <w:name w:val="footer"/>
    <w:basedOn w:val="Standard"/>
    <w:link w:val="FuzeileZchn"/>
    <w:uiPriority w:val="99"/>
    <w:unhideWhenUsed/>
    <w:rsid w:val="00F07072"/>
    <w:pPr>
      <w:tabs>
        <w:tab w:val="center" w:pos="4536"/>
        <w:tab w:val="right" w:pos="9072"/>
      </w:tabs>
    </w:pPr>
  </w:style>
  <w:style w:type="character" w:customStyle="1" w:styleId="FuzeileZchn">
    <w:name w:val="Fußzeile Zchn"/>
    <w:basedOn w:val="Absatz-Standardschriftart"/>
    <w:link w:val="Fuzeile"/>
    <w:uiPriority w:val="99"/>
    <w:rsid w:val="00F07072"/>
  </w:style>
  <w:style w:type="table" w:styleId="Tabellenraster">
    <w:name w:val="Table Grid"/>
    <w:aliases w:val="Tabellenraster Kopftabelle"/>
    <w:basedOn w:val="NormaleTabelle"/>
    <w:rsid w:val="004D7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0068B416DC4E24384056FE975F98EEF" ma:contentTypeVersion="17" ma:contentTypeDescription="Ein neues Dokument erstellen." ma:contentTypeScope="" ma:versionID="063236f018a460eac717a49289451381">
  <xsd:schema xmlns:xsd="http://www.w3.org/2001/XMLSchema" xmlns:xs="http://www.w3.org/2001/XMLSchema" xmlns:p="http://schemas.microsoft.com/office/2006/metadata/properties" xmlns:ns2="a34d1c51-08b6-455e-82fb-a3aebe9c9f35" xmlns:ns3="a2787768-fa3e-4296-a5dc-52db75899940" targetNamespace="http://schemas.microsoft.com/office/2006/metadata/properties" ma:root="true" ma:fieldsID="853f1c7421eccdebc8ca748bd61ae185" ns2:_="" ns3:_="">
    <xsd:import namespace="a34d1c51-08b6-455e-82fb-a3aebe9c9f35"/>
    <xsd:import namespace="a2787768-fa3e-4296-a5dc-52db75899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1c51-08b6-455e-82fb-a3aebe9c9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87768-fa3e-4296-a5dc-52db758999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8e57a8-6ba9-46a8-a4e4-1c288d4db400}" ma:internalName="TaxCatchAll" ma:showField="CatchAllData" ma:web="a2787768-fa3e-4296-a5dc-52db758999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787768-fa3e-4296-a5dc-52db75899940" xsi:nil="true"/>
    <lcf76f155ced4ddcb4097134ff3c332f xmlns="a34d1c51-08b6-455e-82fb-a3aebe9c9f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3733A6-4982-1649-89DD-00D6EAC02D9C}">
  <ds:schemaRefs>
    <ds:schemaRef ds:uri="http://schemas.openxmlformats.org/officeDocument/2006/bibliography"/>
  </ds:schemaRefs>
</ds:datastoreItem>
</file>

<file path=customXml/itemProps2.xml><?xml version="1.0" encoding="utf-8"?>
<ds:datastoreItem xmlns:ds="http://schemas.openxmlformats.org/officeDocument/2006/customXml" ds:itemID="{1C86B4DF-D473-431D-8D8B-F9BA4382B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1c51-08b6-455e-82fb-a3aebe9c9f35"/>
    <ds:schemaRef ds:uri="a2787768-fa3e-4296-a5dc-52db75899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0CA7F-A48B-4EAC-8A94-57AFC11A4F43}">
  <ds:schemaRefs>
    <ds:schemaRef ds:uri="http://schemas.microsoft.com/sharepoint/v3/contenttype/forms"/>
  </ds:schemaRefs>
</ds:datastoreItem>
</file>

<file path=customXml/itemProps4.xml><?xml version="1.0" encoding="utf-8"?>
<ds:datastoreItem xmlns:ds="http://schemas.openxmlformats.org/officeDocument/2006/customXml" ds:itemID="{1D43F13B-264D-4E7F-8292-A55859A56C64}">
  <ds:schemaRefs>
    <ds:schemaRef ds:uri="http://schemas.microsoft.com/office/2006/metadata/properties"/>
    <ds:schemaRef ds:uri="http://schemas.microsoft.com/office/infopath/2007/PartnerControls"/>
    <ds:schemaRef ds:uri="a2787768-fa3e-4296-a5dc-52db75899940"/>
    <ds:schemaRef ds:uri="a34d1c51-08b6-455e-82fb-a3aebe9c9f3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5140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Schmid</dc:creator>
  <cp:keywords/>
  <dc:description/>
  <cp:lastModifiedBy>Marta Oliveira</cp:lastModifiedBy>
  <cp:revision>66</cp:revision>
  <cp:lastPrinted>2025-05-29T09:35:00Z</cp:lastPrinted>
  <dcterms:created xsi:type="dcterms:W3CDTF">2025-06-05T13:01:00Z</dcterms:created>
  <dcterms:modified xsi:type="dcterms:W3CDTF">2026-06-12T08:36:00Z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0x010100B0068B416DC4E24384056FE975F98EEF</vt:lpwstr>
  </property>
  <property fmtid="{D5CDD505-2E9C-101B-9397-08002B2CF9AE}" pid="3" name="MediaServiceImageTags">
    <vt:lpwstr/>
  </property>
</Properties>
</file>