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B4EAA" w14:textId="77777777" w:rsidR="002F0A42" w:rsidRDefault="002F0A42">
      <w:pPr>
        <w:rPr>
          <w:rFonts w:ascii="Arial" w:hAnsi="Arial" w:cs="Arial"/>
          <w:b/>
          <w:bCs/>
          <w:sz w:val="22"/>
          <w:szCs w:val="22"/>
        </w:rPr>
      </w:pPr>
    </w:p>
    <w:p w14:paraId="63458ED8" w14:textId="77777777" w:rsidR="002F0A42" w:rsidRDefault="00842F72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Praktika Erweiterungsphase: </w:t>
      </w:r>
    </w:p>
    <w:p w14:paraId="7E85F26B" w14:textId="77777777" w:rsidR="002F0A42" w:rsidRDefault="00842F72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Beurteilungsraster für Zwischenbilanz</w:t>
      </w:r>
    </w:p>
    <w:p w14:paraId="73B20008" w14:textId="77777777" w:rsidR="002F0A42" w:rsidRDefault="002F0A42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ellenraster"/>
        <w:tblW w:w="10627" w:type="dxa"/>
        <w:tblLook w:val="04A0" w:firstRow="1" w:lastRow="0" w:firstColumn="1" w:lastColumn="0" w:noHBand="0" w:noVBand="1"/>
      </w:tblPr>
      <w:tblGrid>
        <w:gridCol w:w="5228"/>
        <w:gridCol w:w="5399"/>
      </w:tblGrid>
      <w:tr w:rsidR="002F0A42" w14:paraId="15CBE5EC" w14:textId="77777777">
        <w:trPr>
          <w:trHeight w:val="397"/>
        </w:trPr>
        <w:tc>
          <w:tcPr>
            <w:tcW w:w="5228" w:type="dxa"/>
            <w:shd w:val="clear" w:color="auto" w:fill="F9E70D"/>
            <w:vAlign w:val="center"/>
          </w:tcPr>
          <w:p w14:paraId="0EB83B34" w14:textId="77777777" w:rsidR="002F0A42" w:rsidRDefault="00842F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Student*in: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174491300"/>
                <w:placeholder>
                  <w:docPart w:val="90C5C9CA294F46DFA2038F35B6697B25"/>
                </w:placeholder>
                <w:showingPlcHdr/>
              </w:sdtPr>
              <w:sdtEndPr/>
              <w:sdtContent>
                <w:r>
                  <w:rPr>
                    <w:rFonts w:ascii="Arial" w:hAnsi="Arial" w:cs="Arial"/>
                    <w:sz w:val="20"/>
                    <w:szCs w:val="20"/>
                    <w:shd w:val="clear" w:color="auto" w:fill="AEAAAA" w:themeFill="background2" w:themeFillShade="BF"/>
                  </w:rPr>
                  <w:t xml:space="preserve">      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5399" w:type="dxa"/>
            <w:shd w:val="clear" w:color="auto" w:fill="F9E70D"/>
            <w:vAlign w:val="center"/>
          </w:tcPr>
          <w:p w14:paraId="4CC3FCF3" w14:textId="77777777" w:rsidR="002F0A42" w:rsidRDefault="00842F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Praxislehrperson: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553915558"/>
                <w:placeholder>
                  <w:docPart w:val="4BBD5637DE844DD8BDD1A9C03EA6FCE9"/>
                </w:placeholder>
                <w:showingPlcHdr/>
              </w:sdtPr>
              <w:sdtEndPr/>
              <w:sdtContent>
                <w:r>
                  <w:rPr>
                    <w:rFonts w:ascii="Arial" w:hAnsi="Arial" w:cs="Arial"/>
                    <w:sz w:val="20"/>
                    <w:szCs w:val="20"/>
                    <w:shd w:val="clear" w:color="auto" w:fill="AEAAAA" w:themeFill="background2" w:themeFillShade="BF"/>
                  </w:rPr>
                  <w:t xml:space="preserve">      </w:t>
                </w:r>
              </w:sdtContent>
            </w:sdt>
          </w:p>
        </w:tc>
      </w:tr>
      <w:tr w:rsidR="002F0A42" w14:paraId="2E38E731" w14:textId="77777777">
        <w:trPr>
          <w:trHeight w:val="397"/>
        </w:trPr>
        <w:tc>
          <w:tcPr>
            <w:tcW w:w="5228" w:type="dxa"/>
            <w:shd w:val="clear" w:color="auto" w:fill="F9E70D"/>
            <w:vAlign w:val="center"/>
          </w:tcPr>
          <w:p w14:paraId="4A405AF0" w14:textId="3CC3CC65" w:rsidR="002F0A42" w:rsidRDefault="00842F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Praktikum: </w:t>
            </w:r>
            <w:sdt>
              <w:sdtPr>
                <w:rPr>
                  <w:rFonts w:ascii="Arial" w:hAnsi="Arial" w:cs="Arial"/>
                </w:rPr>
                <w:id w:val="1409732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372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P 2.4 </w:t>
            </w:r>
            <w:sdt>
              <w:sdtPr>
                <w:rPr>
                  <w:rFonts w:ascii="Arial" w:hAnsi="Arial" w:cs="Arial"/>
                </w:rPr>
                <w:id w:val="-343096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0D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P 2.5 </w:t>
            </w:r>
          </w:p>
        </w:tc>
        <w:tc>
          <w:tcPr>
            <w:tcW w:w="5399" w:type="dxa"/>
            <w:shd w:val="clear" w:color="auto" w:fill="F9E70D"/>
            <w:vAlign w:val="center"/>
          </w:tcPr>
          <w:p w14:paraId="21ED789D" w14:textId="77777777" w:rsidR="002F0A42" w:rsidRDefault="002F0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0A42" w14:paraId="55FF281F" w14:textId="77777777">
        <w:trPr>
          <w:trHeight w:val="397"/>
        </w:trPr>
        <w:tc>
          <w:tcPr>
            <w:tcW w:w="5228" w:type="dxa"/>
            <w:shd w:val="clear" w:color="auto" w:fill="F9E70D"/>
            <w:vAlign w:val="center"/>
          </w:tcPr>
          <w:p w14:paraId="580A1991" w14:textId="77777777" w:rsidR="002F0A42" w:rsidRDefault="00842F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Datum: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124297702"/>
                <w:placeholder>
                  <w:docPart w:val="2B35DB4064284816836F10AE7ECA94E9"/>
                </w:placeholder>
                <w:showingPlcHdr/>
              </w:sdtPr>
              <w:sdtEndPr/>
              <w:sdtContent>
                <w:r>
                  <w:rPr>
                    <w:rFonts w:ascii="Arial" w:hAnsi="Arial" w:cs="Arial"/>
                    <w:sz w:val="20"/>
                    <w:szCs w:val="20"/>
                    <w:shd w:val="clear" w:color="auto" w:fill="AEAAAA" w:themeFill="background2" w:themeFillShade="BF"/>
                  </w:rPr>
                  <w:t xml:space="preserve">      </w:t>
                </w:r>
              </w:sdtContent>
            </w:sdt>
          </w:p>
        </w:tc>
        <w:tc>
          <w:tcPr>
            <w:tcW w:w="5399" w:type="dxa"/>
            <w:shd w:val="clear" w:color="auto" w:fill="F9E70D"/>
            <w:vAlign w:val="center"/>
          </w:tcPr>
          <w:p w14:paraId="1683B68E" w14:textId="77777777" w:rsidR="002F0A42" w:rsidRDefault="00842F72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1541396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Selbstbeurteilung  </w:t>
            </w:r>
            <w:sdt>
              <w:sdtPr>
                <w:rPr>
                  <w:rFonts w:ascii="Arial" w:hAnsi="Arial" w:cs="Arial"/>
                </w:rPr>
                <w:id w:val="-1573346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Fremdbeurteilung </w:t>
            </w:r>
          </w:p>
        </w:tc>
      </w:tr>
    </w:tbl>
    <w:p w14:paraId="38B3127E" w14:textId="77777777" w:rsidR="002F0A42" w:rsidRDefault="002F0A42">
      <w:pPr>
        <w:rPr>
          <w:rFonts w:ascii="Arial" w:hAnsi="Arial" w:cs="Arial"/>
          <w:b/>
          <w:bCs/>
          <w:sz w:val="20"/>
          <w:szCs w:val="20"/>
        </w:rPr>
      </w:pPr>
    </w:p>
    <w:p w14:paraId="48D92E76" w14:textId="77777777" w:rsidR="002F0A42" w:rsidRDefault="00842F72">
      <w:pP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Dieser Kriterienraster orientiert sich an den Zielen der Erweiterungsphase und bildet die Grundlage für die Gespräche zur Zwischenbilanz. Studierende und Praxislehrpersonen nehmen als Vorbereitung für die Zwischen- bzw. Schlussbilanz jeweils unabhängig voneinander eine Selbst- bzw. Fremdbeurteilung vor, die in einem gemeinsamen Gespräch abgeglichen werden. Der*</w:t>
      </w:r>
      <w:proofErr w:type="gramStart"/>
      <w:r>
        <w:rPr>
          <w:rFonts w:ascii="Arial" w:hAnsi="Arial" w:cs="Arial"/>
          <w:i/>
          <w:iCs/>
          <w:sz w:val="20"/>
          <w:szCs w:val="20"/>
        </w:rPr>
        <w:t>die Student</w:t>
      </w:r>
      <w:proofErr w:type="gramEnd"/>
      <w:r>
        <w:rPr>
          <w:rFonts w:ascii="Arial" w:hAnsi="Arial" w:cs="Arial"/>
          <w:i/>
          <w:iCs/>
          <w:sz w:val="20"/>
          <w:szCs w:val="20"/>
        </w:rPr>
        <w:t xml:space="preserve">*in legt den ausgefüllten Kriterienraster der Selbst- und Fremdbeurteilung umgehend nach der Besprechung mit der Praxislehrperson im Portfolio (OneNote) im Abschnitt «Dokumentation Praktika» ab. </w:t>
      </w:r>
    </w:p>
    <w:p w14:paraId="4ED831AB" w14:textId="77777777" w:rsidR="002F0A42" w:rsidRDefault="002F0A42">
      <w:pPr>
        <w:rPr>
          <w:rFonts w:ascii="Arial" w:hAnsi="Arial" w:cs="Arial"/>
          <w:i/>
          <w:iCs/>
          <w:sz w:val="20"/>
          <w:szCs w:val="20"/>
        </w:rPr>
      </w:pPr>
    </w:p>
    <w:p w14:paraId="56F64DED" w14:textId="77777777" w:rsidR="002F0A42" w:rsidRDefault="00842F72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Formale Kriterien</w:t>
      </w:r>
    </w:p>
    <w:tbl>
      <w:tblPr>
        <w:tblStyle w:val="Tabellenraster"/>
        <w:tblW w:w="10583" w:type="dxa"/>
        <w:tblLook w:val="04A0" w:firstRow="1" w:lastRow="0" w:firstColumn="1" w:lastColumn="0" w:noHBand="0" w:noVBand="1"/>
      </w:tblPr>
      <w:tblGrid>
        <w:gridCol w:w="7650"/>
        <w:gridCol w:w="992"/>
        <w:gridCol w:w="999"/>
        <w:gridCol w:w="942"/>
      </w:tblGrid>
      <w:tr w:rsidR="002F0A42" w14:paraId="5FDFA4A2" w14:textId="77777777">
        <w:trPr>
          <w:trHeight w:val="278"/>
        </w:trPr>
        <w:tc>
          <w:tcPr>
            <w:tcW w:w="7650" w:type="dxa"/>
            <w:shd w:val="clear" w:color="auto" w:fill="D9E2F3" w:themeFill="accent1" w:themeFillTint="33"/>
            <w:vAlign w:val="center"/>
          </w:tcPr>
          <w:p w14:paraId="42187103" w14:textId="77777777" w:rsidR="002F0A42" w:rsidRDefault="00842F7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Der*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die Student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*in…</w:t>
            </w:r>
          </w:p>
        </w:tc>
        <w:tc>
          <w:tcPr>
            <w:tcW w:w="992" w:type="dxa"/>
            <w:shd w:val="clear" w:color="auto" w:fill="D9E2F3" w:themeFill="accent1" w:themeFillTint="33"/>
          </w:tcPr>
          <w:p w14:paraId="3EB459DB" w14:textId="77777777" w:rsidR="002F0A42" w:rsidRDefault="00842F7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klar erkennbar</w:t>
            </w:r>
          </w:p>
        </w:tc>
        <w:tc>
          <w:tcPr>
            <w:tcW w:w="999" w:type="dxa"/>
            <w:shd w:val="clear" w:color="auto" w:fill="D9E2F3" w:themeFill="accent1" w:themeFillTint="33"/>
          </w:tcPr>
          <w:p w14:paraId="27E7F144" w14:textId="77777777" w:rsidR="002F0A42" w:rsidRDefault="00842F7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mehrheitl.</w:t>
            </w:r>
          </w:p>
          <w:p w14:paraId="081F74DB" w14:textId="77777777" w:rsidR="002F0A42" w:rsidRDefault="00842F7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erkennbar</w:t>
            </w:r>
          </w:p>
        </w:tc>
        <w:tc>
          <w:tcPr>
            <w:tcW w:w="942" w:type="dxa"/>
            <w:shd w:val="clear" w:color="auto" w:fill="D9E2F3" w:themeFill="accent1" w:themeFillTint="33"/>
          </w:tcPr>
          <w:p w14:paraId="39D29D0C" w14:textId="77777777" w:rsidR="002F0A42" w:rsidRDefault="00842F7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kaum erkennbar</w:t>
            </w:r>
          </w:p>
        </w:tc>
      </w:tr>
      <w:tr w:rsidR="002F0A42" w14:paraId="0B71C191" w14:textId="77777777">
        <w:trPr>
          <w:trHeight w:val="487"/>
        </w:trPr>
        <w:tc>
          <w:tcPr>
            <w:tcW w:w="7650" w:type="dxa"/>
            <w:vAlign w:val="center"/>
          </w:tcPr>
          <w:p w14:paraId="21BBBB70" w14:textId="77777777" w:rsidR="002F0A42" w:rsidRDefault="00842F7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hält Aufgaben und Termine unter Einhaltung von Vereinbarungen und Vorgaben zuverlässig ein. </w:t>
            </w:r>
          </w:p>
        </w:tc>
        <w:tc>
          <w:tcPr>
            <w:tcW w:w="992" w:type="dxa"/>
            <w:vAlign w:val="center"/>
          </w:tcPr>
          <w:sdt>
            <w:sdtPr>
              <w:rPr>
                <w:rFonts w:ascii="MS Gothic" w:eastAsia="MS Gothic" w:hAnsi="MS Gothic" w:cs="Arial" w:hint="eastAsia"/>
                <w:sz w:val="28"/>
                <w:szCs w:val="28"/>
              </w:rPr>
              <w:id w:val="17715879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A127055" w14:textId="063132C0" w:rsidR="002F0A42" w:rsidRDefault="00A53725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999" w:type="dxa"/>
            <w:vAlign w:val="center"/>
          </w:tcPr>
          <w:sdt>
            <w:sdtPr>
              <w:rPr>
                <w:rFonts w:ascii="MS Gothic" w:eastAsia="MS Gothic" w:hAnsi="MS Gothic" w:cs="Arial" w:hint="eastAsia"/>
                <w:sz w:val="28"/>
                <w:szCs w:val="28"/>
              </w:rPr>
              <w:id w:val="-14426047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06C5301" w14:textId="6DCFA7D6" w:rsidR="002F0A42" w:rsidRDefault="002D3321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942" w:type="dxa"/>
            <w:vAlign w:val="center"/>
          </w:tcPr>
          <w:sdt>
            <w:sdtPr>
              <w:rPr>
                <w:rFonts w:ascii="MS Gothic" w:eastAsia="MS Gothic" w:hAnsi="MS Gothic" w:cs="Arial" w:hint="eastAsia"/>
                <w:sz w:val="28"/>
                <w:szCs w:val="28"/>
              </w:rPr>
              <w:id w:val="11690658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6B93D4F" w14:textId="3349657D" w:rsidR="002F0A42" w:rsidRDefault="002D3321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sdtContent>
          </w:sdt>
        </w:tc>
      </w:tr>
      <w:tr w:rsidR="002F0A42" w14:paraId="777C0FB3" w14:textId="77777777">
        <w:trPr>
          <w:trHeight w:val="409"/>
        </w:trPr>
        <w:tc>
          <w:tcPr>
            <w:tcW w:w="7650" w:type="dxa"/>
            <w:vAlign w:val="center"/>
          </w:tcPr>
          <w:p w14:paraId="261B7E31" w14:textId="77777777" w:rsidR="002F0A42" w:rsidRDefault="00842F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hält die Präsenzzeit und den Gesamtworkload ein.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Align w:val="center"/>
          </w:tcPr>
          <w:sdt>
            <w:sdtPr>
              <w:rPr>
                <w:rFonts w:ascii="MS Gothic" w:eastAsia="MS Gothic" w:hAnsi="MS Gothic" w:cs="Arial" w:hint="eastAsia"/>
                <w:sz w:val="28"/>
                <w:szCs w:val="28"/>
              </w:rPr>
              <w:id w:val="18796618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7C4DF38" w14:textId="580E304E" w:rsidR="002F0A42" w:rsidRDefault="002D3321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999" w:type="dxa"/>
            <w:vAlign w:val="center"/>
          </w:tcPr>
          <w:sdt>
            <w:sdtPr>
              <w:rPr>
                <w:rFonts w:ascii="MS Gothic" w:eastAsia="MS Gothic" w:hAnsi="MS Gothic" w:cs="Arial" w:hint="eastAsia"/>
                <w:sz w:val="28"/>
                <w:szCs w:val="28"/>
              </w:rPr>
              <w:id w:val="173598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6B40A69" w14:textId="394450BD" w:rsidR="002F0A42" w:rsidRDefault="002D3321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942" w:type="dxa"/>
            <w:vAlign w:val="center"/>
          </w:tcPr>
          <w:sdt>
            <w:sdtPr>
              <w:rPr>
                <w:rFonts w:ascii="MS Gothic" w:eastAsia="MS Gothic" w:hAnsi="MS Gothic" w:cs="Arial" w:hint="eastAsia"/>
                <w:sz w:val="28"/>
                <w:szCs w:val="28"/>
              </w:rPr>
              <w:id w:val="-12968324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4003848" w14:textId="736AC14E" w:rsidR="002F0A42" w:rsidRDefault="002D3321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sdtContent>
          </w:sdt>
        </w:tc>
      </w:tr>
      <w:tr w:rsidR="002F0A42" w14:paraId="6129DA6F" w14:textId="77777777">
        <w:trPr>
          <w:trHeight w:val="415"/>
        </w:trPr>
        <w:tc>
          <w:tcPr>
            <w:tcW w:w="7650" w:type="dxa"/>
            <w:vAlign w:val="center"/>
          </w:tcPr>
          <w:p w14:paraId="6D73354B" w14:textId="77777777" w:rsidR="002F0A42" w:rsidRDefault="00842F7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nimmt die Gefässe der Kooperation gewissenhaft wahr.</w:t>
            </w:r>
          </w:p>
        </w:tc>
        <w:tc>
          <w:tcPr>
            <w:tcW w:w="992" w:type="dxa"/>
            <w:vAlign w:val="center"/>
          </w:tcPr>
          <w:sdt>
            <w:sdtPr>
              <w:rPr>
                <w:rFonts w:ascii="MS Gothic" w:eastAsia="MS Gothic" w:hAnsi="MS Gothic" w:cs="Arial" w:hint="eastAsia"/>
                <w:sz w:val="28"/>
                <w:szCs w:val="28"/>
              </w:rPr>
              <w:id w:val="-399722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7D07468" w14:textId="641A050A" w:rsidR="002F0A42" w:rsidRDefault="002D3321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999" w:type="dxa"/>
            <w:vAlign w:val="center"/>
          </w:tcPr>
          <w:sdt>
            <w:sdtPr>
              <w:rPr>
                <w:rFonts w:ascii="MS Gothic" w:eastAsia="MS Gothic" w:hAnsi="MS Gothic" w:cs="Arial" w:hint="eastAsia"/>
                <w:sz w:val="28"/>
                <w:szCs w:val="28"/>
              </w:rPr>
              <w:id w:val="17837702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30EA4DB" w14:textId="64D0E7F6" w:rsidR="002F0A42" w:rsidRDefault="002D3321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942" w:type="dxa"/>
            <w:vAlign w:val="center"/>
          </w:tcPr>
          <w:sdt>
            <w:sdtPr>
              <w:rPr>
                <w:rFonts w:ascii="MS Gothic" w:eastAsia="MS Gothic" w:hAnsi="MS Gothic" w:cs="Arial" w:hint="eastAsia"/>
                <w:sz w:val="28"/>
                <w:szCs w:val="28"/>
              </w:rPr>
              <w:id w:val="17036777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3D72EC4" w14:textId="3FBAD72C" w:rsidR="002F0A42" w:rsidRDefault="002D3321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sdtContent>
          </w:sdt>
        </w:tc>
      </w:tr>
      <w:tr w:rsidR="002F0A42" w14:paraId="1B5A76EB" w14:textId="77777777">
        <w:trPr>
          <w:trHeight w:val="421"/>
        </w:trPr>
        <w:tc>
          <w:tcPr>
            <w:tcW w:w="7650" w:type="dxa"/>
            <w:vAlign w:val="center"/>
          </w:tcPr>
          <w:p w14:paraId="1DADCE3C" w14:textId="77777777" w:rsidR="002F0A42" w:rsidRDefault="00842F72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kann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Rückmeldungen annehmen und angemessen umsetzen.</w:t>
            </w:r>
          </w:p>
        </w:tc>
        <w:tc>
          <w:tcPr>
            <w:tcW w:w="992" w:type="dxa"/>
            <w:vAlign w:val="center"/>
          </w:tcPr>
          <w:sdt>
            <w:sdtPr>
              <w:rPr>
                <w:rFonts w:ascii="MS Gothic" w:eastAsia="MS Gothic" w:hAnsi="MS Gothic" w:cs="Arial" w:hint="eastAsia"/>
                <w:sz w:val="28"/>
                <w:szCs w:val="28"/>
              </w:rPr>
              <w:id w:val="-21214460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FCD9B94" w14:textId="317B2E81" w:rsidR="002F0A42" w:rsidRDefault="002D3321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999" w:type="dxa"/>
            <w:vAlign w:val="center"/>
          </w:tcPr>
          <w:sdt>
            <w:sdtPr>
              <w:rPr>
                <w:rFonts w:ascii="MS Gothic" w:eastAsia="MS Gothic" w:hAnsi="MS Gothic" w:cs="Arial" w:hint="eastAsia"/>
                <w:sz w:val="28"/>
                <w:szCs w:val="28"/>
              </w:rPr>
              <w:id w:val="-19319644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DD6570D" w14:textId="4259DF6A" w:rsidR="002F0A42" w:rsidRDefault="002D3321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942" w:type="dxa"/>
            <w:vAlign w:val="center"/>
          </w:tcPr>
          <w:sdt>
            <w:sdtPr>
              <w:rPr>
                <w:rFonts w:ascii="MS Gothic" w:eastAsia="MS Gothic" w:hAnsi="MS Gothic" w:cs="Arial" w:hint="eastAsia"/>
                <w:sz w:val="28"/>
                <w:szCs w:val="28"/>
              </w:rPr>
              <w:id w:val="-14879288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2D68935" w14:textId="4F7AF149" w:rsidR="002F0A42" w:rsidRDefault="002D3321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sdtContent>
          </w:sdt>
        </w:tc>
      </w:tr>
    </w:tbl>
    <w:p w14:paraId="7890E5D7" w14:textId="77777777" w:rsidR="002F0A42" w:rsidRDefault="002F0A42">
      <w:pPr>
        <w:rPr>
          <w:rFonts w:ascii="Arial" w:hAnsi="Arial" w:cs="Arial"/>
          <w:b/>
          <w:bCs/>
          <w:sz w:val="20"/>
          <w:szCs w:val="20"/>
        </w:rPr>
      </w:pPr>
    </w:p>
    <w:p w14:paraId="69CE6C74" w14:textId="77777777" w:rsidR="002F0A42" w:rsidRDefault="00842F72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Praktikumsspezifische Zielsetzungen</w:t>
      </w:r>
    </w:p>
    <w:tbl>
      <w:tblPr>
        <w:tblStyle w:val="Tabellenraster"/>
        <w:tblW w:w="10585" w:type="dxa"/>
        <w:tblLayout w:type="fixed"/>
        <w:tblLook w:val="04A0" w:firstRow="1" w:lastRow="0" w:firstColumn="1" w:lastColumn="0" w:noHBand="0" w:noVBand="1"/>
      </w:tblPr>
      <w:tblGrid>
        <w:gridCol w:w="4957"/>
        <w:gridCol w:w="850"/>
        <w:gridCol w:w="851"/>
        <w:gridCol w:w="850"/>
        <w:gridCol w:w="3077"/>
      </w:tblGrid>
      <w:tr w:rsidR="002F0A42" w14:paraId="73BF3EF6" w14:textId="77777777">
        <w:trPr>
          <w:trHeight w:val="320"/>
        </w:trPr>
        <w:tc>
          <w:tcPr>
            <w:tcW w:w="4957" w:type="dxa"/>
            <w:shd w:val="clear" w:color="auto" w:fill="D9E2F3" w:themeFill="accent1" w:themeFillTint="33"/>
            <w:vAlign w:val="center"/>
          </w:tcPr>
          <w:p w14:paraId="2F238804" w14:textId="77777777" w:rsidR="002F0A42" w:rsidRDefault="00842F7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Der*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die Student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*in…</w:t>
            </w:r>
          </w:p>
        </w:tc>
        <w:tc>
          <w:tcPr>
            <w:tcW w:w="850" w:type="dxa"/>
            <w:shd w:val="clear" w:color="auto" w:fill="D9E2F3" w:themeFill="accent1" w:themeFillTint="33"/>
          </w:tcPr>
          <w:p w14:paraId="0125CE2F" w14:textId="77777777" w:rsidR="002F0A42" w:rsidRDefault="00842F72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übertroffen</w:t>
            </w:r>
          </w:p>
        </w:tc>
        <w:tc>
          <w:tcPr>
            <w:tcW w:w="851" w:type="dxa"/>
            <w:shd w:val="clear" w:color="auto" w:fill="D9E2F3" w:themeFill="accent1" w:themeFillTint="33"/>
          </w:tcPr>
          <w:p w14:paraId="2263948D" w14:textId="77777777" w:rsidR="002F0A42" w:rsidRDefault="00842F72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mehrheitl.</w:t>
            </w:r>
          </w:p>
          <w:p w14:paraId="6146B6E5" w14:textId="77777777" w:rsidR="002F0A42" w:rsidRDefault="00842F72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erfüllt</w:t>
            </w:r>
          </w:p>
        </w:tc>
        <w:tc>
          <w:tcPr>
            <w:tcW w:w="850" w:type="dxa"/>
            <w:shd w:val="clear" w:color="auto" w:fill="D9E2F3" w:themeFill="accent1" w:themeFillTint="33"/>
          </w:tcPr>
          <w:p w14:paraId="70E35414" w14:textId="77777777" w:rsidR="002F0A42" w:rsidRDefault="00842F72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nicht erfüllt</w:t>
            </w:r>
          </w:p>
        </w:tc>
        <w:tc>
          <w:tcPr>
            <w:tcW w:w="3077" w:type="dxa"/>
            <w:shd w:val="clear" w:color="auto" w:fill="D9E2F3" w:themeFill="accent1" w:themeFillTint="33"/>
            <w:vAlign w:val="center"/>
          </w:tcPr>
          <w:p w14:paraId="5C1D868A" w14:textId="77777777" w:rsidR="002F0A42" w:rsidRDefault="00842F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Entwicklungsorientierter Kommentar</w:t>
            </w:r>
          </w:p>
        </w:tc>
      </w:tr>
      <w:tr w:rsidR="002F0A42" w14:paraId="77ED066A" w14:textId="77777777">
        <w:trPr>
          <w:trHeight w:val="735"/>
        </w:trPr>
        <w:tc>
          <w:tcPr>
            <w:tcW w:w="4957" w:type="dxa"/>
            <w:vAlign w:val="center"/>
          </w:tcPr>
          <w:p w14:paraId="0ADF539D" w14:textId="77777777" w:rsidR="002F0A42" w:rsidRDefault="00842F72">
            <w:pPr>
              <w:ind w:left="177" w:hanging="17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Diagnose und Beurteilung: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4976568" w14:textId="77777777" w:rsidR="002F0A42" w:rsidRDefault="00842F72">
            <w:pPr>
              <w:pStyle w:val="Listenabsatz"/>
              <w:numPr>
                <w:ilvl w:val="0"/>
                <w:numId w:val="4"/>
              </w:numPr>
              <w:ind w:left="177" w:hanging="177"/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kann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vielfältige Beurteilungsanlässe (formativ und summativ) planen und durchführen.</w:t>
            </w:r>
          </w:p>
        </w:tc>
        <w:tc>
          <w:tcPr>
            <w:tcW w:w="850" w:type="dxa"/>
            <w:vAlign w:val="center"/>
          </w:tcPr>
          <w:sdt>
            <w:sdtPr>
              <w:rPr>
                <w:rFonts w:ascii="MS Gothic" w:eastAsia="MS Gothic" w:hAnsi="MS Gothic" w:cs="Arial" w:hint="eastAsia"/>
                <w:sz w:val="28"/>
                <w:szCs w:val="28"/>
              </w:rPr>
              <w:id w:val="8420462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F1A298A" w14:textId="7114314D" w:rsidR="002F0A42" w:rsidRDefault="002D3321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851" w:type="dxa"/>
            <w:vAlign w:val="center"/>
          </w:tcPr>
          <w:sdt>
            <w:sdtPr>
              <w:rPr>
                <w:rFonts w:ascii="MS Gothic" w:eastAsia="MS Gothic" w:hAnsi="MS Gothic" w:cs="Arial" w:hint="eastAsia"/>
                <w:sz w:val="28"/>
                <w:szCs w:val="28"/>
              </w:rPr>
              <w:id w:val="-85820252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9B8560C" w14:textId="2D3B9C08" w:rsidR="002F0A42" w:rsidRDefault="002D3321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850" w:type="dxa"/>
            <w:vAlign w:val="center"/>
          </w:tcPr>
          <w:sdt>
            <w:sdtPr>
              <w:rPr>
                <w:rFonts w:ascii="MS Gothic" w:eastAsia="MS Gothic" w:hAnsi="MS Gothic" w:cs="Arial" w:hint="eastAsia"/>
                <w:sz w:val="28"/>
                <w:szCs w:val="28"/>
              </w:rPr>
              <w:id w:val="1859537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FC9C5B4" w14:textId="07C8A978" w:rsidR="002F0A42" w:rsidRDefault="00A53725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3077" w:type="dxa"/>
            <w:vAlign w:val="center"/>
          </w:tcPr>
          <w:p w14:paraId="0AB25ED7" w14:textId="77777777" w:rsidR="002F0A42" w:rsidRDefault="00842F72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99131542"/>
                <w:placeholder>
                  <w:docPart w:val="254BB0EED0E741D796033A323F7DA4D0"/>
                </w:placeholder>
                <w:showingPlcHdr/>
              </w:sdtPr>
              <w:sdtEndPr/>
              <w:sdtContent>
                <w:r>
                  <w:rPr>
                    <w:rFonts w:ascii="Arial" w:hAnsi="Arial" w:cs="Arial"/>
                    <w:sz w:val="20"/>
                    <w:szCs w:val="20"/>
                    <w:shd w:val="clear" w:color="auto" w:fill="AEAAAA" w:themeFill="background2" w:themeFillShade="BF"/>
                  </w:rPr>
                  <w:t xml:space="preserve">      </w:t>
                </w:r>
              </w:sdtContent>
            </w:sdt>
          </w:p>
        </w:tc>
      </w:tr>
      <w:tr w:rsidR="002F0A42" w14:paraId="06DF80C2" w14:textId="77777777">
        <w:trPr>
          <w:trHeight w:val="722"/>
        </w:trPr>
        <w:tc>
          <w:tcPr>
            <w:tcW w:w="4957" w:type="dxa"/>
            <w:vAlign w:val="center"/>
          </w:tcPr>
          <w:p w14:paraId="5B1C0612" w14:textId="77777777" w:rsidR="002F0A42" w:rsidRDefault="00842F72">
            <w:pPr>
              <w:ind w:left="177" w:hanging="177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Gestalten von Unterricht: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D21BA3A" w14:textId="77777777" w:rsidR="002F0A42" w:rsidRDefault="00842F72">
            <w:pPr>
              <w:numPr>
                <w:ilvl w:val="0"/>
                <w:numId w:val="1"/>
              </w:numPr>
              <w:ind w:left="177" w:hanging="177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kann Unterrichtsplanungen unter fachdidaktischer Perspektive analysieren, evaluieren und weiterentwickeln.</w:t>
            </w:r>
          </w:p>
        </w:tc>
        <w:tc>
          <w:tcPr>
            <w:tcW w:w="850" w:type="dxa"/>
            <w:vAlign w:val="center"/>
          </w:tcPr>
          <w:sdt>
            <w:sdtPr>
              <w:rPr>
                <w:rFonts w:ascii="MS Gothic" w:eastAsia="MS Gothic" w:hAnsi="MS Gothic" w:cs="Arial" w:hint="eastAsia"/>
                <w:sz w:val="28"/>
                <w:szCs w:val="28"/>
              </w:rPr>
              <w:id w:val="15834943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1F22D2B" w14:textId="5FA62A3C" w:rsidR="002F0A42" w:rsidRDefault="002D3321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851" w:type="dxa"/>
            <w:vAlign w:val="center"/>
          </w:tcPr>
          <w:sdt>
            <w:sdtPr>
              <w:rPr>
                <w:rFonts w:ascii="MS Gothic" w:eastAsia="MS Gothic" w:hAnsi="MS Gothic" w:cs="Arial" w:hint="eastAsia"/>
                <w:sz w:val="28"/>
                <w:szCs w:val="28"/>
              </w:rPr>
              <w:id w:val="-11622376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2BBAC40" w14:textId="2BDA70AA" w:rsidR="002F0A42" w:rsidRDefault="000B20D8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850" w:type="dxa"/>
            <w:vAlign w:val="center"/>
          </w:tcPr>
          <w:sdt>
            <w:sdtPr>
              <w:rPr>
                <w:rFonts w:ascii="MS Gothic" w:eastAsia="MS Gothic" w:hAnsi="MS Gothic" w:cs="Arial" w:hint="eastAsia"/>
                <w:sz w:val="28"/>
                <w:szCs w:val="28"/>
              </w:rPr>
              <w:id w:val="175477502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4CC072B" w14:textId="4DD552B5" w:rsidR="002F0A42" w:rsidRDefault="002D3321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3077" w:type="dxa"/>
            <w:vAlign w:val="center"/>
          </w:tcPr>
          <w:p w14:paraId="423BB019" w14:textId="77777777" w:rsidR="002F0A42" w:rsidRDefault="00842F72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534695373"/>
                <w:placeholder>
                  <w:docPart w:val="D5FFD0BC6ED447BBB2F7118B9099041A"/>
                </w:placeholder>
                <w:showingPlcHdr/>
              </w:sdtPr>
              <w:sdtEndPr/>
              <w:sdtContent>
                <w:r>
                  <w:rPr>
                    <w:rFonts w:ascii="Arial" w:hAnsi="Arial" w:cs="Arial"/>
                    <w:sz w:val="20"/>
                    <w:szCs w:val="20"/>
                    <w:shd w:val="clear" w:color="auto" w:fill="AEAAAA" w:themeFill="background2" w:themeFillShade="BF"/>
                  </w:rPr>
                  <w:t xml:space="preserve">      </w:t>
                </w:r>
              </w:sdtContent>
            </w:sdt>
          </w:p>
        </w:tc>
      </w:tr>
      <w:tr w:rsidR="002F0A42" w14:paraId="31DA9C26" w14:textId="77777777">
        <w:trPr>
          <w:trHeight w:val="897"/>
        </w:trPr>
        <w:tc>
          <w:tcPr>
            <w:tcW w:w="4957" w:type="dxa"/>
            <w:vAlign w:val="center"/>
          </w:tcPr>
          <w:p w14:paraId="475B4581" w14:textId="77777777" w:rsidR="002F0A42" w:rsidRDefault="00842F72">
            <w:pPr>
              <w:ind w:left="177" w:hanging="17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Umgang mit Heterogenität: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3863417" w14:textId="77777777" w:rsidR="002F0A42" w:rsidRDefault="00842F72">
            <w:pPr>
              <w:numPr>
                <w:ilvl w:val="0"/>
                <w:numId w:val="1"/>
              </w:numPr>
              <w:ind w:left="177" w:hanging="177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kann Unterrichtsplanungen unter fachdidaktischer Perspektive in Bezug auf heterogene Voraussetzungen der Schüler*innen analysieren, evaluieren und weiterentwickeln.</w:t>
            </w:r>
          </w:p>
        </w:tc>
        <w:tc>
          <w:tcPr>
            <w:tcW w:w="850" w:type="dxa"/>
            <w:vAlign w:val="center"/>
          </w:tcPr>
          <w:sdt>
            <w:sdtPr>
              <w:rPr>
                <w:rFonts w:ascii="MS Gothic" w:eastAsia="MS Gothic" w:hAnsi="MS Gothic" w:cs="Arial" w:hint="eastAsia"/>
                <w:sz w:val="28"/>
                <w:szCs w:val="28"/>
              </w:rPr>
              <w:id w:val="-17489456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E89221C" w14:textId="2D2F0642" w:rsidR="002F0A42" w:rsidRDefault="002D3321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851" w:type="dxa"/>
            <w:vAlign w:val="center"/>
          </w:tcPr>
          <w:sdt>
            <w:sdtPr>
              <w:rPr>
                <w:rFonts w:ascii="MS Gothic" w:eastAsia="MS Gothic" w:hAnsi="MS Gothic" w:cs="Arial" w:hint="eastAsia"/>
                <w:sz w:val="28"/>
                <w:szCs w:val="28"/>
              </w:rPr>
              <w:id w:val="-13774688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DEE5827" w14:textId="54CD874B" w:rsidR="002F0A42" w:rsidRDefault="002D3321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850" w:type="dxa"/>
            <w:vAlign w:val="center"/>
          </w:tcPr>
          <w:sdt>
            <w:sdtPr>
              <w:rPr>
                <w:rFonts w:ascii="MS Gothic" w:eastAsia="MS Gothic" w:hAnsi="MS Gothic" w:cs="Arial" w:hint="eastAsia"/>
                <w:sz w:val="28"/>
                <w:szCs w:val="28"/>
              </w:rPr>
              <w:id w:val="-6494435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BB88AB1" w14:textId="42E55BB3" w:rsidR="002F0A42" w:rsidRDefault="002D3321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3077" w:type="dxa"/>
            <w:vAlign w:val="center"/>
          </w:tcPr>
          <w:p w14:paraId="41AD5675" w14:textId="77777777" w:rsidR="002F0A42" w:rsidRDefault="00842F72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98663319"/>
                <w:placeholder>
                  <w:docPart w:val="D8FEDF6CFE9146148B7D47D8A3626598"/>
                </w:placeholder>
                <w:showingPlcHdr/>
              </w:sdtPr>
              <w:sdtEndPr/>
              <w:sdtContent>
                <w:r>
                  <w:rPr>
                    <w:rFonts w:ascii="Arial" w:hAnsi="Arial" w:cs="Arial"/>
                    <w:sz w:val="20"/>
                    <w:szCs w:val="20"/>
                    <w:shd w:val="clear" w:color="auto" w:fill="AEAAAA" w:themeFill="background2" w:themeFillShade="BF"/>
                  </w:rPr>
                  <w:t xml:space="preserve">      </w:t>
                </w:r>
              </w:sdtContent>
            </w:sdt>
          </w:p>
        </w:tc>
      </w:tr>
      <w:tr w:rsidR="002F0A42" w14:paraId="40ECA8EE" w14:textId="77777777">
        <w:trPr>
          <w:trHeight w:val="897"/>
        </w:trPr>
        <w:tc>
          <w:tcPr>
            <w:tcW w:w="4957" w:type="dxa"/>
            <w:vAlign w:val="center"/>
          </w:tcPr>
          <w:p w14:paraId="2AA528E2" w14:textId="77777777" w:rsidR="002F0A42" w:rsidRDefault="00842F72">
            <w:pPr>
              <w:ind w:left="177" w:hanging="17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Überfachliche Kompetenzen: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D1E4018" w14:textId="77777777" w:rsidR="002F0A42" w:rsidRDefault="00842F72">
            <w:pPr>
              <w:numPr>
                <w:ilvl w:val="0"/>
                <w:numId w:val="1"/>
              </w:numPr>
              <w:ind w:left="177" w:hanging="177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kann überfachliche Lernziele in ihre*seine Unterrichtsplanung einbeziehen und fachdidaktisch begründen, umsetzen und evaluieren.</w:t>
            </w:r>
          </w:p>
        </w:tc>
        <w:tc>
          <w:tcPr>
            <w:tcW w:w="850" w:type="dxa"/>
            <w:vAlign w:val="center"/>
          </w:tcPr>
          <w:sdt>
            <w:sdtPr>
              <w:rPr>
                <w:rFonts w:ascii="MS Gothic" w:eastAsia="MS Gothic" w:hAnsi="MS Gothic" w:cs="Arial" w:hint="eastAsia"/>
                <w:sz w:val="28"/>
                <w:szCs w:val="28"/>
              </w:rPr>
              <w:id w:val="-19008919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C8D91F7" w14:textId="6ACBB9F0" w:rsidR="002F0A42" w:rsidRDefault="002D3321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851" w:type="dxa"/>
            <w:vAlign w:val="center"/>
          </w:tcPr>
          <w:sdt>
            <w:sdtPr>
              <w:rPr>
                <w:rFonts w:ascii="MS Gothic" w:eastAsia="MS Gothic" w:hAnsi="MS Gothic" w:cs="Arial" w:hint="eastAsia"/>
                <w:sz w:val="28"/>
                <w:szCs w:val="28"/>
              </w:rPr>
              <w:id w:val="9292428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E2581E1" w14:textId="498D646A" w:rsidR="002F0A42" w:rsidRDefault="002D3321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850" w:type="dxa"/>
            <w:vAlign w:val="center"/>
          </w:tcPr>
          <w:sdt>
            <w:sdtPr>
              <w:rPr>
                <w:rFonts w:ascii="MS Gothic" w:eastAsia="MS Gothic" w:hAnsi="MS Gothic" w:cs="Arial" w:hint="eastAsia"/>
                <w:sz w:val="28"/>
                <w:szCs w:val="28"/>
              </w:rPr>
              <w:id w:val="-155453412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FF463B7" w14:textId="0D7F014B" w:rsidR="002F0A42" w:rsidRDefault="002D3321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3077" w:type="dxa"/>
            <w:vAlign w:val="center"/>
          </w:tcPr>
          <w:p w14:paraId="2DA22831" w14:textId="77777777" w:rsidR="002F0A42" w:rsidRDefault="00842F72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313915685"/>
                <w:placeholder>
                  <w:docPart w:val="A61467E3934C4DEBBA81B91616AC0495"/>
                </w:placeholder>
                <w:showingPlcHdr/>
              </w:sdtPr>
              <w:sdtEndPr/>
              <w:sdtContent>
                <w:r>
                  <w:rPr>
                    <w:rFonts w:ascii="Arial" w:hAnsi="Arial" w:cs="Arial"/>
                    <w:sz w:val="20"/>
                    <w:szCs w:val="20"/>
                    <w:shd w:val="clear" w:color="auto" w:fill="AEAAAA" w:themeFill="background2" w:themeFillShade="BF"/>
                  </w:rPr>
                  <w:t xml:space="preserve">      </w:t>
                </w:r>
              </w:sdtContent>
            </w:sdt>
          </w:p>
        </w:tc>
      </w:tr>
      <w:tr w:rsidR="002F0A42" w14:paraId="6DFD6D82" w14:textId="77777777">
        <w:trPr>
          <w:trHeight w:val="805"/>
        </w:trPr>
        <w:tc>
          <w:tcPr>
            <w:tcW w:w="4957" w:type="dxa"/>
            <w:vAlign w:val="center"/>
          </w:tcPr>
          <w:p w14:paraId="52199717" w14:textId="77777777" w:rsidR="002F0A42" w:rsidRDefault="00842F72">
            <w:pPr>
              <w:ind w:left="177" w:hanging="17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Kommunikation und Zusammenarbeit</w:t>
            </w:r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14:paraId="3AC62506" w14:textId="77777777" w:rsidR="002F0A42" w:rsidRDefault="00842F72">
            <w:pPr>
              <w:pStyle w:val="Listenabsatz"/>
              <w:numPr>
                <w:ilvl w:val="0"/>
                <w:numId w:val="1"/>
              </w:numPr>
              <w:tabs>
                <w:tab w:val="clear" w:pos="720"/>
                <w:tab w:val="num" w:pos="453"/>
              </w:tabs>
              <w:ind w:left="177" w:hanging="177"/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kann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fachdidaktisch begründete Gesprächsanlässe (vor allem Feedbackgespräche) differenziert und adressatengerecht durchführen.</w:t>
            </w:r>
          </w:p>
        </w:tc>
        <w:tc>
          <w:tcPr>
            <w:tcW w:w="850" w:type="dxa"/>
            <w:vAlign w:val="center"/>
          </w:tcPr>
          <w:sdt>
            <w:sdtPr>
              <w:rPr>
                <w:rFonts w:ascii="MS Gothic" w:eastAsia="MS Gothic" w:hAnsi="MS Gothic" w:cs="Arial" w:hint="eastAsia"/>
                <w:sz w:val="28"/>
                <w:szCs w:val="28"/>
              </w:rPr>
              <w:id w:val="13092129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E871E96" w14:textId="7F317094" w:rsidR="002F0A42" w:rsidRDefault="002D3321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851" w:type="dxa"/>
            <w:vAlign w:val="center"/>
          </w:tcPr>
          <w:sdt>
            <w:sdtPr>
              <w:rPr>
                <w:rFonts w:ascii="MS Gothic" w:eastAsia="MS Gothic" w:hAnsi="MS Gothic" w:cs="Arial" w:hint="eastAsia"/>
                <w:sz w:val="28"/>
                <w:szCs w:val="28"/>
              </w:rPr>
              <w:id w:val="-12554344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0AD3E4E" w14:textId="620502CD" w:rsidR="002F0A42" w:rsidRDefault="002D3321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850" w:type="dxa"/>
            <w:vAlign w:val="center"/>
          </w:tcPr>
          <w:sdt>
            <w:sdtPr>
              <w:rPr>
                <w:rFonts w:ascii="MS Gothic" w:eastAsia="MS Gothic" w:hAnsi="MS Gothic" w:cs="Arial" w:hint="eastAsia"/>
                <w:sz w:val="28"/>
                <w:szCs w:val="28"/>
              </w:rPr>
              <w:id w:val="7026750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13BF9B3" w14:textId="2C402238" w:rsidR="002F0A42" w:rsidRDefault="002D3321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3077" w:type="dxa"/>
            <w:vAlign w:val="center"/>
          </w:tcPr>
          <w:p w14:paraId="44E706D2" w14:textId="77777777" w:rsidR="002F0A42" w:rsidRDefault="00842F72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475152313"/>
                <w:placeholder>
                  <w:docPart w:val="AA9EE1A8EDBC4061BFE7A359390882E9"/>
                </w:placeholder>
                <w:showingPlcHdr/>
              </w:sdtPr>
              <w:sdtEndPr/>
              <w:sdtContent>
                <w:r>
                  <w:rPr>
                    <w:rFonts w:ascii="Arial" w:hAnsi="Arial" w:cs="Arial"/>
                    <w:sz w:val="20"/>
                    <w:szCs w:val="20"/>
                    <w:shd w:val="clear" w:color="auto" w:fill="AEAAAA" w:themeFill="background2" w:themeFillShade="BF"/>
                  </w:rPr>
                  <w:t xml:space="preserve">      </w:t>
                </w:r>
              </w:sdtContent>
            </w:sdt>
          </w:p>
        </w:tc>
      </w:tr>
      <w:tr w:rsidR="002F0A42" w14:paraId="02DF4DB2" w14:textId="77777777">
        <w:trPr>
          <w:trHeight w:val="847"/>
        </w:trPr>
        <w:tc>
          <w:tcPr>
            <w:tcW w:w="4957" w:type="dxa"/>
            <w:vAlign w:val="center"/>
          </w:tcPr>
          <w:p w14:paraId="2E5EF3D6" w14:textId="77777777" w:rsidR="002F0A42" w:rsidRDefault="00842F72">
            <w:pPr>
              <w:ind w:left="177" w:hanging="17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Digitale Kompetenzen</w:t>
            </w:r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14:paraId="0BBD29E5" w14:textId="77777777" w:rsidR="002F0A42" w:rsidRDefault="00842F72">
            <w:pPr>
              <w:pStyle w:val="Listenabsatz"/>
              <w:numPr>
                <w:ilvl w:val="0"/>
                <w:numId w:val="1"/>
              </w:numPr>
              <w:tabs>
                <w:tab w:val="clear" w:pos="720"/>
                <w:tab w:val="num" w:pos="453"/>
              </w:tabs>
              <w:ind w:left="177" w:hanging="177"/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kann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digitale Medien, Kommunikations- und Kollaborationskanäle auch in fachdidaktischer Hinsicht adäquat nutzen, um die Lernprozesse der Schüler*innen zu unterstützen.</w:t>
            </w:r>
          </w:p>
        </w:tc>
        <w:tc>
          <w:tcPr>
            <w:tcW w:w="850" w:type="dxa"/>
            <w:vAlign w:val="center"/>
          </w:tcPr>
          <w:sdt>
            <w:sdtPr>
              <w:rPr>
                <w:rFonts w:ascii="MS Gothic" w:eastAsia="MS Gothic" w:hAnsi="MS Gothic" w:cs="Arial" w:hint="eastAsia"/>
                <w:sz w:val="28"/>
                <w:szCs w:val="28"/>
              </w:rPr>
              <w:id w:val="261456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2FCDECD" w14:textId="1C71F362" w:rsidR="002F0A42" w:rsidRDefault="002D3321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851" w:type="dxa"/>
            <w:vAlign w:val="center"/>
          </w:tcPr>
          <w:sdt>
            <w:sdtPr>
              <w:rPr>
                <w:rFonts w:ascii="MS Gothic" w:eastAsia="MS Gothic" w:hAnsi="MS Gothic" w:cs="Arial" w:hint="eastAsia"/>
                <w:sz w:val="28"/>
                <w:szCs w:val="28"/>
              </w:rPr>
              <w:id w:val="3079140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9FC498B" w14:textId="24C6536B" w:rsidR="002F0A42" w:rsidRDefault="002D3321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850" w:type="dxa"/>
            <w:vAlign w:val="center"/>
          </w:tcPr>
          <w:sdt>
            <w:sdtPr>
              <w:rPr>
                <w:rFonts w:ascii="MS Gothic" w:eastAsia="MS Gothic" w:hAnsi="MS Gothic" w:cs="Arial" w:hint="eastAsia"/>
                <w:sz w:val="28"/>
                <w:szCs w:val="28"/>
              </w:rPr>
              <w:id w:val="-2708688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E9E4911" w14:textId="24563C58" w:rsidR="002F0A42" w:rsidRDefault="002D3321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3077" w:type="dxa"/>
            <w:vAlign w:val="center"/>
          </w:tcPr>
          <w:p w14:paraId="6965D668" w14:textId="77777777" w:rsidR="002F0A42" w:rsidRDefault="00842F72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79510640"/>
                <w:placeholder>
                  <w:docPart w:val="E5860B57510B4D87A760B48E336FA5C8"/>
                </w:placeholder>
                <w:showingPlcHdr/>
              </w:sdtPr>
              <w:sdtEndPr/>
              <w:sdtContent>
                <w:r>
                  <w:rPr>
                    <w:rFonts w:ascii="Arial" w:hAnsi="Arial" w:cs="Arial"/>
                    <w:sz w:val="20"/>
                    <w:szCs w:val="20"/>
                    <w:shd w:val="clear" w:color="auto" w:fill="AEAAAA" w:themeFill="background2" w:themeFillShade="BF"/>
                  </w:rPr>
                  <w:t xml:space="preserve">      </w:t>
                </w:r>
              </w:sdtContent>
            </w:sdt>
          </w:p>
        </w:tc>
      </w:tr>
      <w:tr w:rsidR="002F0A42" w14:paraId="2CEA5DD2" w14:textId="77777777">
        <w:trPr>
          <w:trHeight w:val="843"/>
        </w:trPr>
        <w:tc>
          <w:tcPr>
            <w:tcW w:w="4957" w:type="dxa"/>
            <w:vAlign w:val="center"/>
          </w:tcPr>
          <w:p w14:paraId="4BB44715" w14:textId="77777777" w:rsidR="002F0A42" w:rsidRDefault="00842F72">
            <w:pPr>
              <w:ind w:left="177" w:hanging="17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Lernen und Lehren: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E17CAEB" w14:textId="77777777" w:rsidR="002F0A42" w:rsidRDefault="00842F72">
            <w:pPr>
              <w:pStyle w:val="Listenabsatz"/>
              <w:numPr>
                <w:ilvl w:val="0"/>
                <w:numId w:val="1"/>
              </w:numPr>
              <w:ind w:left="177" w:hanging="177"/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kann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eine Unterrichtseinheit über mehrere Lektionen so planen, dass sie aktuellen fachdidaktischen und erziehungswissenschaftlichen Qualitätskriterien entspricht.</w:t>
            </w:r>
          </w:p>
        </w:tc>
        <w:tc>
          <w:tcPr>
            <w:tcW w:w="850" w:type="dxa"/>
            <w:vAlign w:val="center"/>
          </w:tcPr>
          <w:sdt>
            <w:sdtPr>
              <w:rPr>
                <w:rFonts w:ascii="MS Gothic" w:eastAsia="MS Gothic" w:hAnsi="MS Gothic" w:cs="Arial" w:hint="eastAsia"/>
                <w:sz w:val="28"/>
                <w:szCs w:val="28"/>
              </w:rPr>
              <w:id w:val="8836002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1D0857E" w14:textId="2FD1E155" w:rsidR="002F0A42" w:rsidRDefault="002D3321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851" w:type="dxa"/>
            <w:vAlign w:val="center"/>
          </w:tcPr>
          <w:sdt>
            <w:sdtPr>
              <w:rPr>
                <w:rFonts w:ascii="MS Gothic" w:eastAsia="MS Gothic" w:hAnsi="MS Gothic" w:cs="Arial" w:hint="eastAsia"/>
                <w:sz w:val="28"/>
                <w:szCs w:val="28"/>
              </w:rPr>
              <w:id w:val="-5808263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79E10BC" w14:textId="6CDC0B1A" w:rsidR="002F0A42" w:rsidRDefault="002D3321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850" w:type="dxa"/>
            <w:vAlign w:val="center"/>
          </w:tcPr>
          <w:sdt>
            <w:sdtPr>
              <w:rPr>
                <w:rFonts w:ascii="MS Gothic" w:eastAsia="MS Gothic" w:hAnsi="MS Gothic" w:cs="Arial" w:hint="eastAsia"/>
                <w:sz w:val="28"/>
                <w:szCs w:val="28"/>
              </w:rPr>
              <w:id w:val="110376812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5F4CD99" w14:textId="118B27ED" w:rsidR="002F0A42" w:rsidRDefault="002D3321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3077" w:type="dxa"/>
            <w:vAlign w:val="center"/>
          </w:tcPr>
          <w:p w14:paraId="6B801D21" w14:textId="77777777" w:rsidR="002F0A42" w:rsidRDefault="00842F72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64858308"/>
                <w:placeholder>
                  <w:docPart w:val="DF4F6598ED324BCF86AD7F7849566A64"/>
                </w:placeholder>
                <w:showingPlcHdr/>
              </w:sdtPr>
              <w:sdtEndPr/>
              <w:sdtContent>
                <w:r>
                  <w:rPr>
                    <w:rFonts w:ascii="Arial" w:hAnsi="Arial" w:cs="Arial"/>
                    <w:sz w:val="20"/>
                    <w:szCs w:val="20"/>
                    <w:shd w:val="clear" w:color="auto" w:fill="AEAAAA" w:themeFill="background2" w:themeFillShade="BF"/>
                  </w:rPr>
                  <w:t xml:space="preserve">      </w:t>
                </w:r>
              </w:sdtContent>
            </w:sdt>
          </w:p>
        </w:tc>
      </w:tr>
      <w:tr w:rsidR="002F0A42" w14:paraId="61C45DDF" w14:textId="77777777">
        <w:trPr>
          <w:trHeight w:val="522"/>
        </w:trPr>
        <w:tc>
          <w:tcPr>
            <w:tcW w:w="4957" w:type="dxa"/>
            <w:vAlign w:val="center"/>
          </w:tcPr>
          <w:p w14:paraId="361E0B3F" w14:textId="77777777" w:rsidR="002F0A42" w:rsidRDefault="00842F72">
            <w:pPr>
              <w:ind w:left="177" w:hanging="177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Persönliches Entwicklungsziel </w:t>
            </w:r>
            <w:r>
              <w:rPr>
                <w:rFonts w:ascii="Arial" w:hAnsi="Arial" w:cs="Arial"/>
                <w:sz w:val="18"/>
                <w:szCs w:val="18"/>
              </w:rPr>
              <w:t>(bitte eintragen)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</w:p>
          <w:p w14:paraId="39A22E14" w14:textId="77777777" w:rsidR="002F0A42" w:rsidRDefault="00842F72">
            <w:pPr>
              <w:pStyle w:val="Listenabsatz"/>
              <w:numPr>
                <w:ilvl w:val="0"/>
                <w:numId w:val="1"/>
              </w:numPr>
              <w:ind w:left="177" w:hanging="14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" w:name="Text7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vAlign w:val="center"/>
          </w:tcPr>
          <w:sdt>
            <w:sdtPr>
              <w:rPr>
                <w:rFonts w:ascii="MS Gothic" w:eastAsia="MS Gothic" w:hAnsi="MS Gothic" w:cs="Arial" w:hint="eastAsia"/>
                <w:sz w:val="28"/>
                <w:szCs w:val="28"/>
              </w:rPr>
              <w:id w:val="-269549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DCE85F7" w14:textId="5D6A12E9" w:rsidR="002F0A42" w:rsidRDefault="002D3321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851" w:type="dxa"/>
            <w:vAlign w:val="center"/>
          </w:tcPr>
          <w:sdt>
            <w:sdtPr>
              <w:rPr>
                <w:rFonts w:ascii="MS Gothic" w:eastAsia="MS Gothic" w:hAnsi="MS Gothic" w:cs="Arial" w:hint="eastAsia"/>
                <w:sz w:val="28"/>
                <w:szCs w:val="28"/>
              </w:rPr>
              <w:id w:val="15868895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6F62043" w14:textId="792510BC" w:rsidR="002F0A42" w:rsidRDefault="002D3321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850" w:type="dxa"/>
            <w:vAlign w:val="center"/>
          </w:tcPr>
          <w:sdt>
            <w:sdtPr>
              <w:rPr>
                <w:rFonts w:ascii="MS Gothic" w:eastAsia="MS Gothic" w:hAnsi="MS Gothic" w:cs="Arial" w:hint="eastAsia"/>
                <w:sz w:val="28"/>
                <w:szCs w:val="28"/>
              </w:rPr>
              <w:id w:val="-16008696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B406169" w14:textId="04CC556B" w:rsidR="002F0A42" w:rsidRDefault="002D3321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3077" w:type="dxa"/>
            <w:vAlign w:val="center"/>
          </w:tcPr>
          <w:p w14:paraId="6FE5E663" w14:textId="77777777" w:rsidR="002F0A42" w:rsidRDefault="00842F72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36034951"/>
                <w:placeholder>
                  <w:docPart w:val="39A266C2EE9A4BA1AED11B9A07337287"/>
                </w:placeholder>
                <w:showingPlcHdr/>
              </w:sdtPr>
              <w:sdtEndPr/>
              <w:sdtContent>
                <w:r>
                  <w:rPr>
                    <w:rFonts w:ascii="Arial" w:hAnsi="Arial" w:cs="Arial"/>
                    <w:sz w:val="20"/>
                    <w:szCs w:val="20"/>
                    <w:shd w:val="clear" w:color="auto" w:fill="AEAAAA" w:themeFill="background2" w:themeFillShade="BF"/>
                  </w:rPr>
                  <w:t xml:space="preserve">      </w:t>
                </w:r>
              </w:sdtContent>
            </w:sdt>
          </w:p>
        </w:tc>
      </w:tr>
    </w:tbl>
    <w:p w14:paraId="4552223B" w14:textId="77777777" w:rsidR="002F0A42" w:rsidRDefault="002F0A42">
      <w:pPr>
        <w:rPr>
          <w:rFonts w:ascii="Arial" w:hAnsi="Arial" w:cs="Arial"/>
          <w:sz w:val="20"/>
          <w:szCs w:val="20"/>
        </w:rPr>
      </w:pPr>
    </w:p>
    <w:p w14:paraId="7AF812B0" w14:textId="77777777" w:rsidR="002F0A42" w:rsidRDefault="00842F7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Weitere Aspekte: </w:t>
      </w:r>
    </w:p>
    <w:p w14:paraId="19F1E14D" w14:textId="77777777" w:rsidR="002F0A42" w:rsidRDefault="002F0A42">
      <w:pPr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10627" w:type="dxa"/>
        <w:tblLayout w:type="fixed"/>
        <w:tblLook w:val="04A0" w:firstRow="1" w:lastRow="0" w:firstColumn="1" w:lastColumn="0" w:noHBand="0" w:noVBand="1"/>
      </w:tblPr>
      <w:tblGrid>
        <w:gridCol w:w="10627"/>
      </w:tblGrid>
      <w:tr w:rsidR="002F0A42" w14:paraId="4FB1FCC0" w14:textId="77777777">
        <w:tc>
          <w:tcPr>
            <w:tcW w:w="10627" w:type="dxa"/>
          </w:tcPr>
          <w:p w14:paraId="6F5D0815" w14:textId="77777777" w:rsidR="002F0A42" w:rsidRDefault="002F0A4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0C07E9" w14:textId="77777777" w:rsidR="002F0A42" w:rsidRDefault="00842F72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99685162"/>
                <w:placeholder>
                  <w:docPart w:val="2DF070F74FF045E38F6F99C77F67B772"/>
                </w:placeholder>
                <w:showingPlcHdr/>
              </w:sdtPr>
              <w:sdtEndPr/>
              <w:sdtContent>
                <w:r>
                  <w:rPr>
                    <w:rFonts w:ascii="Arial" w:hAnsi="Arial" w:cs="Arial"/>
                    <w:sz w:val="20"/>
                    <w:szCs w:val="20"/>
                    <w:shd w:val="clear" w:color="auto" w:fill="AEAAAA" w:themeFill="background2" w:themeFillShade="BF"/>
                  </w:rPr>
                  <w:t xml:space="preserve">      </w:t>
                </w:r>
              </w:sdtContent>
            </w:sdt>
          </w:p>
          <w:p w14:paraId="6B986044" w14:textId="77777777" w:rsidR="002F0A42" w:rsidRDefault="002F0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A3A28E3" w14:textId="77777777" w:rsidR="002F0A42" w:rsidRDefault="002F0A42">
      <w:pPr>
        <w:rPr>
          <w:rFonts w:ascii="Arial" w:hAnsi="Arial" w:cs="Arial"/>
          <w:sz w:val="20"/>
          <w:szCs w:val="20"/>
        </w:rPr>
      </w:pPr>
    </w:p>
    <w:sectPr w:rsidR="002F0A42">
      <w:headerReference w:type="default" r:id="rId7"/>
      <w:pgSz w:w="11906" w:h="16838"/>
      <w:pgMar w:top="1225" w:right="737" w:bottom="816" w:left="851" w:header="45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F71A5" w14:textId="77777777" w:rsidR="00842F72" w:rsidRDefault="00842F72">
      <w:r>
        <w:separator/>
      </w:r>
    </w:p>
  </w:endnote>
  <w:endnote w:type="continuationSeparator" w:id="0">
    <w:p w14:paraId="3A0E4E15" w14:textId="77777777" w:rsidR="00842F72" w:rsidRDefault="00842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07BB6" w14:textId="77777777" w:rsidR="00842F72" w:rsidRDefault="00842F72">
      <w:r>
        <w:separator/>
      </w:r>
    </w:p>
  </w:footnote>
  <w:footnote w:type="continuationSeparator" w:id="0">
    <w:p w14:paraId="573F7264" w14:textId="77777777" w:rsidR="00842F72" w:rsidRDefault="00842F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8C825" w14:textId="77777777" w:rsidR="002F0A42" w:rsidRDefault="00842F72">
    <w:pPr>
      <w:pStyle w:val="Kopfzeile"/>
    </w:pPr>
    <w:r>
      <w:rPr>
        <w:noProof/>
      </w:rPr>
      <mc:AlternateContent>
        <mc:Choice Requires="wpg">
          <w:drawing>
            <wp:inline distT="0" distB="0" distL="0" distR="0" wp14:anchorId="1669FE55" wp14:editId="7B4EB1DB">
              <wp:extent cx="2381061" cy="414411"/>
              <wp:effectExtent l="0" t="0" r="0" b="5080"/>
              <wp:docPr id="1" name="Grafik 1" descr="Über die Pädagogische Hochschule – PH | FHNW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Über die Pädagogische Hochschule – PH | FHNW"/>
                      <pic:cNvPicPr>
                        <a:picLocks noChangeAspect="1"/>
                      </pic:cNvPicPr>
                    </pic:nvPicPr>
                    <pic:blipFill>
                      <a:blip r:embed="rId1"/>
                      <a:srcRect t="35694" b="36350"/>
                      <a:stretch/>
                    </pic:blipFill>
                    <pic:spPr bwMode="auto">
                      <a:xfrm>
                        <a:off x="0" y="0"/>
                        <a:ext cx="2478657" cy="4313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187.49pt;height:32.63pt;mso-wrap-distance-left:0.00pt;mso-wrap-distance-top:0.00pt;mso-wrap-distance-right:0.00pt;mso-wrap-distance-bottom:0.00pt;z-index:1;" stroked="f">
              <v:imagedata r:id="rId2" o:title="" croptop="23392f" cropleft="0f" cropbottom="23822f" cropright="0f"/>
              <o:lock v:ext="edit" rotation="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23ED"/>
    <w:multiLevelType w:val="multilevel"/>
    <w:tmpl w:val="EF507118"/>
    <w:lvl w:ilvl="0">
      <w:start w:val="115"/>
      <w:numFmt w:val="bullet"/>
      <w:lvlText w:val="-"/>
      <w:lvlJc w:val="left"/>
      <w:pPr>
        <w:ind w:left="388" w:hanging="360"/>
      </w:pPr>
      <w:rPr>
        <w:rFonts w:ascii="Arial" w:eastAsiaTheme="minorHAnsi" w:hAnsi="Arial" w:cs="Arial" w:hint="default"/>
      </w:rPr>
    </w:lvl>
    <w:lvl w:ilvl="1">
      <w:start w:val="1"/>
      <w:numFmt w:val="bullet"/>
      <w:lvlText w:val="o"/>
      <w:lvlJc w:val="left"/>
      <w:pPr>
        <w:ind w:left="110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2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4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6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8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0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2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48" w:hanging="360"/>
      </w:pPr>
      <w:rPr>
        <w:rFonts w:ascii="Wingdings" w:hAnsi="Wingdings" w:hint="default"/>
      </w:rPr>
    </w:lvl>
  </w:abstractNum>
  <w:abstractNum w:abstractNumId="1" w15:restartNumberingAfterBreak="0">
    <w:nsid w:val="1281187E"/>
    <w:multiLevelType w:val="multilevel"/>
    <w:tmpl w:val="79BE10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E127F6"/>
    <w:multiLevelType w:val="multilevel"/>
    <w:tmpl w:val="9BBCFDF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419E7E11"/>
    <w:multiLevelType w:val="multilevel"/>
    <w:tmpl w:val="5928BCA6"/>
    <w:lvl w:ilvl="0">
      <w:start w:val="11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623CE5"/>
    <w:multiLevelType w:val="multilevel"/>
    <w:tmpl w:val="9F10DAE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6E062560"/>
    <w:multiLevelType w:val="multilevel"/>
    <w:tmpl w:val="2034C294"/>
    <w:lvl w:ilvl="0">
      <w:start w:val="11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9130111">
    <w:abstractNumId w:val="2"/>
  </w:num>
  <w:num w:numId="2" w16cid:durableId="1244677775">
    <w:abstractNumId w:val="4"/>
  </w:num>
  <w:num w:numId="3" w16cid:durableId="224341305">
    <w:abstractNumId w:val="3"/>
  </w:num>
  <w:num w:numId="4" w16cid:durableId="1086725825">
    <w:abstractNumId w:val="5"/>
  </w:num>
  <w:num w:numId="5" w16cid:durableId="891382343">
    <w:abstractNumId w:val="0"/>
  </w:num>
  <w:num w:numId="6" w16cid:durableId="17237957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H9jroOmIJt1j4ucEydmPrzZPlT2atiKe8gixjUJl3cF+eETHojSE46beLWFHTjyVdpE5cTgJq9zbRL31rs/KNQ==" w:salt="zhMUNHLjo//Um0RQ6MjAT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A42"/>
    <w:rsid w:val="000B20D8"/>
    <w:rsid w:val="002D3321"/>
    <w:rsid w:val="002F0A42"/>
    <w:rsid w:val="0034228A"/>
    <w:rsid w:val="004C2C46"/>
    <w:rsid w:val="00834F59"/>
    <w:rsid w:val="00842F72"/>
    <w:rsid w:val="00A53725"/>
    <w:rsid w:val="00FA6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A71809"/>
  <w15:docId w15:val="{28602034-6EBA-4F2E-BA39-BFA00261F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GridLight">
    <w:name w:val="Table Grid Light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3">
    <w:name w:val="Grid Table 3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4">
    <w:name w:val="Grid Table 4"/>
    <w:basedOn w:val="NormaleTabelle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2">
    <w:name w:val="List Table 2"/>
    <w:basedOn w:val="NormaleTabelle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3">
    <w:name w:val="List Table 3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5dunkel">
    <w:name w:val="List Table 5 Dark"/>
    <w:basedOn w:val="NormaleTabelle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Listentabelle6farbig">
    <w:name w:val="List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rPr>
      <w:color w:val="404040"/>
      <w:sz w:val="20"/>
      <w:szCs w:val="20"/>
      <w:lang w:eastAsia="de-CH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rPr>
      <w:color w:val="404040"/>
      <w:sz w:val="20"/>
      <w:szCs w:val="20"/>
      <w:lang w:eastAsia="de-CH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rPr>
      <w:color w:val="404040"/>
      <w:sz w:val="20"/>
      <w:szCs w:val="20"/>
      <w:lang w:eastAsia="de-CH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rPr>
      <w:color w:val="404040"/>
      <w:sz w:val="20"/>
      <w:szCs w:val="20"/>
      <w:lang w:eastAsia="de-CH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rPr>
      <w:color w:val="404040"/>
      <w:sz w:val="20"/>
      <w:szCs w:val="20"/>
      <w:lang w:eastAsia="de-CH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rPr>
      <w:color w:val="404040"/>
      <w:sz w:val="20"/>
      <w:szCs w:val="20"/>
      <w:lang w:eastAsia="de-CH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rPr>
      <w:color w:val="404040"/>
      <w:sz w:val="20"/>
      <w:szCs w:val="20"/>
      <w:lang w:eastAsia="de-CH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rPr>
      <w:color w:val="404040"/>
      <w:sz w:val="20"/>
      <w:szCs w:val="20"/>
      <w:lang w:eastAsia="de-CH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rPr>
      <w:color w:val="404040"/>
      <w:sz w:val="20"/>
      <w:szCs w:val="20"/>
      <w:lang w:eastAsia="de-CH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rPr>
      <w:color w:val="404040"/>
      <w:sz w:val="20"/>
      <w:szCs w:val="20"/>
      <w:lang w:eastAsia="de-CH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rPr>
      <w:color w:val="404040"/>
      <w:sz w:val="20"/>
      <w:szCs w:val="20"/>
      <w:lang w:eastAsia="de-CH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rPr>
      <w:color w:val="404040"/>
      <w:sz w:val="20"/>
      <w:szCs w:val="20"/>
      <w:lang w:eastAsia="de-CH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rPr>
      <w:color w:val="404040"/>
      <w:sz w:val="20"/>
      <w:szCs w:val="20"/>
      <w:lang w:eastAsia="de-CH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rPr>
      <w:color w:val="404040"/>
      <w:sz w:val="20"/>
      <w:szCs w:val="20"/>
      <w:lang w:eastAsia="de-CH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NormaleTabelle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Pr>
      <w:rFonts w:ascii="Arial" w:eastAsia="Arial" w:hAnsi="Arial" w:cs="Arial"/>
      <w:spacing w:val="-10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Pr>
      <w:i/>
      <w:iCs/>
      <w:color w:val="404040" w:themeColor="text1" w:themeTint="BF"/>
    </w:rPr>
  </w:style>
  <w:style w:type="character" w:styleId="IntensiveHervorhebung">
    <w:name w:val="Intense Emphasis"/>
    <w:basedOn w:val="Absatz-Standardschriftart"/>
    <w:uiPriority w:val="21"/>
    <w:qFormat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KeinLeerraum">
    <w:name w:val="No Spacing"/>
    <w:basedOn w:val="Standard"/>
    <w:uiPriority w:val="1"/>
    <w:qFormat/>
  </w:style>
  <w:style w:type="character" w:styleId="SchwacheHervorhebung">
    <w:name w:val="Subtle Emphasis"/>
    <w:basedOn w:val="Absatz-Standardschriftart"/>
    <w:uiPriority w:val="19"/>
    <w:qFormat/>
    <w:rPr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Pr>
      <w:i/>
      <w:iCs/>
    </w:rPr>
  </w:style>
  <w:style w:type="character" w:styleId="Fett">
    <w:name w:val="Strong"/>
    <w:basedOn w:val="Absatz-Standardschriftart"/>
    <w:uiPriority w:val="22"/>
    <w:qFormat/>
    <w:rPr>
      <w:b/>
      <w:bCs/>
    </w:rPr>
  </w:style>
  <w:style w:type="character" w:styleId="SchwacherVerweis">
    <w:name w:val="Subtle Reference"/>
    <w:basedOn w:val="Absatz-Standardschriftart"/>
    <w:uiPriority w:val="31"/>
    <w:qFormat/>
    <w:rPr>
      <w:smallCaps/>
      <w:color w:val="5A5A5A" w:themeColor="text1" w:themeTint="A5"/>
    </w:rPr>
  </w:style>
  <w:style w:type="character" w:styleId="Buchtitel">
    <w:name w:val="Book Title"/>
    <w:basedOn w:val="Absatz-Standardschriftar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bsatz-Standardschriftart"/>
    <w:uiPriority w:val="99"/>
  </w:style>
  <w:style w:type="character" w:customStyle="1" w:styleId="FooterChar">
    <w:name w:val="Footer Char"/>
    <w:basedOn w:val="Absatz-Standardschriftart"/>
    <w:uiPriority w:val="99"/>
  </w:style>
  <w:style w:type="paragraph" w:styleId="Beschriftung">
    <w:name w:val="caption"/>
    <w:basedOn w:val="Standard"/>
    <w:next w:val="Standard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Funotentext">
    <w:name w:val="footnote text"/>
    <w:basedOn w:val="Standard"/>
    <w:link w:val="FunotentextZchn"/>
    <w:uiPriority w:val="99"/>
    <w:semiHidden/>
    <w:unhideWhenUsed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Pr>
      <w:color w:val="954F72" w:themeColor="followedHyperlink"/>
      <w:u w:val="single"/>
    </w:rPr>
  </w:style>
  <w:style w:type="paragraph" w:styleId="Verzeichnis1">
    <w:name w:val="toc 1"/>
    <w:basedOn w:val="Standard"/>
    <w:next w:val="Standard"/>
    <w:uiPriority w:val="39"/>
    <w:unhideWhenUsed/>
    <w:pPr>
      <w:spacing w:after="100"/>
    </w:pPr>
  </w:style>
  <w:style w:type="paragraph" w:styleId="Verzeichnis2">
    <w:name w:val="toc 2"/>
    <w:basedOn w:val="Standard"/>
    <w:next w:val="Standard"/>
    <w:uiPriority w:val="39"/>
    <w:unhideWhenUsed/>
    <w:pPr>
      <w:spacing w:after="100"/>
      <w:ind w:left="220"/>
    </w:pPr>
  </w:style>
  <w:style w:type="paragraph" w:styleId="Verzeichnis3">
    <w:name w:val="toc 3"/>
    <w:basedOn w:val="Standard"/>
    <w:next w:val="Standard"/>
    <w:uiPriority w:val="39"/>
    <w:unhideWhenUsed/>
    <w:pPr>
      <w:spacing w:after="100"/>
      <w:ind w:left="440"/>
    </w:pPr>
  </w:style>
  <w:style w:type="paragraph" w:styleId="Verzeichnis4">
    <w:name w:val="toc 4"/>
    <w:basedOn w:val="Standard"/>
    <w:next w:val="Standard"/>
    <w:uiPriority w:val="39"/>
    <w:unhideWhenUsed/>
    <w:pPr>
      <w:spacing w:after="100"/>
      <w:ind w:left="660"/>
    </w:pPr>
  </w:style>
  <w:style w:type="paragraph" w:styleId="Verzeichnis5">
    <w:name w:val="toc 5"/>
    <w:basedOn w:val="Standard"/>
    <w:next w:val="Standard"/>
    <w:uiPriority w:val="39"/>
    <w:unhideWhenUsed/>
    <w:pPr>
      <w:spacing w:after="100"/>
      <w:ind w:left="880"/>
    </w:pPr>
  </w:style>
  <w:style w:type="paragraph" w:styleId="Verzeichnis6">
    <w:name w:val="toc 6"/>
    <w:basedOn w:val="Standard"/>
    <w:next w:val="Standard"/>
    <w:uiPriority w:val="39"/>
    <w:unhideWhenUsed/>
    <w:pPr>
      <w:spacing w:after="100"/>
      <w:ind w:left="1100"/>
    </w:pPr>
  </w:style>
  <w:style w:type="paragraph" w:styleId="Verzeichnis7">
    <w:name w:val="toc 7"/>
    <w:basedOn w:val="Standard"/>
    <w:next w:val="Standard"/>
    <w:uiPriority w:val="39"/>
    <w:unhideWhenUsed/>
    <w:pPr>
      <w:spacing w:after="100"/>
      <w:ind w:left="1320"/>
    </w:pPr>
  </w:style>
  <w:style w:type="paragraph" w:styleId="Verzeichnis8">
    <w:name w:val="toc 8"/>
    <w:basedOn w:val="Standard"/>
    <w:next w:val="Standard"/>
    <w:uiPriority w:val="39"/>
    <w:unhideWhenUsed/>
    <w:pPr>
      <w:spacing w:after="100"/>
      <w:ind w:left="1540"/>
    </w:pPr>
  </w:style>
  <w:style w:type="paragraph" w:styleId="Verzeichnis9">
    <w:name w:val="toc 9"/>
    <w:basedOn w:val="Standard"/>
    <w:next w:val="Standard"/>
    <w:uiPriority w:val="39"/>
    <w:unhideWhenUsed/>
    <w:pPr>
      <w:spacing w:after="100"/>
      <w:ind w:left="1760"/>
    </w:pPr>
  </w:style>
  <w:style w:type="paragraph" w:styleId="Inhaltsverzeichnisberschrift">
    <w:name w:val="TOC Heading"/>
    <w:uiPriority w:val="39"/>
    <w:unhideWhenUsed/>
  </w:style>
  <w:style w:type="paragraph" w:styleId="Abbildungsverzeichnis">
    <w:name w:val="table of figures"/>
    <w:basedOn w:val="Standard"/>
    <w:next w:val="Standard"/>
    <w:uiPriority w:val="99"/>
    <w:unhideWhenUsed/>
  </w:style>
  <w:style w:type="paragraph" w:customStyle="1" w:styleId="Default">
    <w:name w:val="Default"/>
    <w:rPr>
      <w:rFonts w:ascii="Arial" w:hAnsi="Arial" w:cs="Arial"/>
      <w:color w:val="000000"/>
      <w:lang w:val="de-DE"/>
    </w:rPr>
  </w:style>
  <w:style w:type="table" w:styleId="Tabellenraster">
    <w:name w:val="Table Grid"/>
    <w:basedOn w:val="NormaleTabelle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b/>
      <w:bCs/>
      <w:sz w:val="20"/>
      <w:szCs w:val="20"/>
    </w:rPr>
  </w:style>
  <w:style w:type="paragraph" w:styleId="berarbeitung">
    <w:name w:val="Revision"/>
    <w:hidden/>
    <w:uiPriority w:val="99"/>
    <w:semiHidden/>
  </w:style>
  <w:style w:type="paragraph" w:customStyle="1" w:styleId="docdata">
    <w:name w:val="docdata"/>
    <w:basedOn w:val="Standar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  <w:style w:type="paragraph" w:styleId="Textkrper">
    <w:name w:val="Body Text"/>
    <w:basedOn w:val="Standard"/>
    <w:link w:val="TextkrperZchn"/>
    <w:uiPriority w:val="1"/>
    <w:qFormat/>
    <w:pPr>
      <w:widowControl w:val="0"/>
    </w:pPr>
    <w:rPr>
      <w:rFonts w:ascii="Arial" w:eastAsia="Arial" w:hAnsi="Arial" w:cs="Arial"/>
      <w:sz w:val="20"/>
      <w:szCs w:val="20"/>
      <w:lang w:val="de-DE"/>
    </w:rPr>
  </w:style>
  <w:style w:type="character" w:customStyle="1" w:styleId="TextkrperZchn">
    <w:name w:val="Textkörper Zchn"/>
    <w:basedOn w:val="Absatz-Standardschriftart"/>
    <w:link w:val="Textkrper"/>
    <w:uiPriority w:val="1"/>
    <w:rPr>
      <w:rFonts w:ascii="Arial" w:eastAsia="Arial" w:hAnsi="Arial" w:cs="Arial"/>
      <w:sz w:val="20"/>
      <w:szCs w:val="20"/>
      <w:lang w:val="de-DE"/>
    </w:rPr>
  </w:style>
  <w:style w:type="character" w:styleId="Platzhaltertext">
    <w:name w:val="Placeholder Text"/>
    <w:basedOn w:val="Absatz-Standardschriftart"/>
    <w:uiPriority w:val="99"/>
    <w:semiHidden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0C5C9CA294F46DFA2038F35B6697B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B01076-21D5-4F54-A68A-5869EBF5CE31}"/>
      </w:docPartPr>
      <w:docPartBody>
        <w:p w:rsidR="003A13C3" w:rsidRDefault="005C4D62">
          <w:pPr>
            <w:pStyle w:val="90C5C9CA294F46DFA2038F35B6697B252"/>
          </w:pPr>
          <w:r>
            <w:rPr>
              <w:rFonts w:ascii="Arial" w:hAnsi="Arial" w:cs="Arial"/>
              <w:sz w:val="20"/>
              <w:szCs w:val="20"/>
              <w:shd w:val="clear" w:color="auto" w:fill="ADADAD" w:themeFill="background2" w:themeFillShade="BF"/>
            </w:rPr>
            <w:t xml:space="preserve">      </w:t>
          </w:r>
        </w:p>
      </w:docPartBody>
    </w:docPart>
    <w:docPart>
      <w:docPartPr>
        <w:name w:val="4BBD5637DE844DD8BDD1A9C03EA6FC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61DF4C-3D24-48C3-A2CB-83628706EE73}"/>
      </w:docPartPr>
      <w:docPartBody>
        <w:p w:rsidR="003A13C3" w:rsidRDefault="005C4D62">
          <w:pPr>
            <w:pStyle w:val="4BBD5637DE844DD8BDD1A9C03EA6FCE93"/>
          </w:pPr>
          <w:r>
            <w:rPr>
              <w:rFonts w:ascii="Arial" w:hAnsi="Arial" w:cs="Arial"/>
              <w:sz w:val="20"/>
              <w:szCs w:val="20"/>
              <w:shd w:val="clear" w:color="auto" w:fill="ADADAD" w:themeFill="background2" w:themeFillShade="BF"/>
            </w:rPr>
            <w:t xml:space="preserve">      </w:t>
          </w:r>
        </w:p>
      </w:docPartBody>
    </w:docPart>
    <w:docPart>
      <w:docPartPr>
        <w:name w:val="2B35DB4064284816836F10AE7ECA94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9D448F-A8A4-46D7-8BC6-E6DEEA96E4CD}"/>
      </w:docPartPr>
      <w:docPartBody>
        <w:p w:rsidR="003A13C3" w:rsidRDefault="005C4D62">
          <w:pPr>
            <w:pStyle w:val="2B35DB4064284816836F10AE7ECA94E93"/>
          </w:pPr>
          <w:r>
            <w:rPr>
              <w:rFonts w:ascii="Arial" w:hAnsi="Arial" w:cs="Arial"/>
              <w:sz w:val="20"/>
              <w:szCs w:val="20"/>
              <w:shd w:val="clear" w:color="auto" w:fill="ADADAD" w:themeFill="background2" w:themeFillShade="BF"/>
            </w:rPr>
            <w:t xml:space="preserve">      </w:t>
          </w:r>
        </w:p>
      </w:docPartBody>
    </w:docPart>
    <w:docPart>
      <w:docPartPr>
        <w:name w:val="254BB0EED0E741D796033A323F7DA4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6DEE34-C601-4580-AC44-677075C60B54}"/>
      </w:docPartPr>
      <w:docPartBody>
        <w:p w:rsidR="003A13C3" w:rsidRDefault="005C4D62">
          <w:pPr>
            <w:pStyle w:val="254BB0EED0E741D796033A323F7DA4D01"/>
          </w:pPr>
          <w:r>
            <w:rPr>
              <w:rFonts w:ascii="Arial" w:hAnsi="Arial" w:cs="Arial"/>
              <w:sz w:val="20"/>
              <w:szCs w:val="20"/>
              <w:shd w:val="clear" w:color="auto" w:fill="ADADAD" w:themeFill="background2" w:themeFillShade="BF"/>
            </w:rPr>
            <w:t xml:space="preserve">      </w:t>
          </w:r>
        </w:p>
      </w:docPartBody>
    </w:docPart>
    <w:docPart>
      <w:docPartPr>
        <w:name w:val="D5FFD0BC6ED447BBB2F7118B909904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92C7D7-70F0-4447-8D92-CC2B2D7835EC}"/>
      </w:docPartPr>
      <w:docPartBody>
        <w:p w:rsidR="003A13C3" w:rsidRDefault="005C4D62">
          <w:pPr>
            <w:pStyle w:val="D5FFD0BC6ED447BBB2F7118B9099041A1"/>
          </w:pPr>
          <w:r>
            <w:rPr>
              <w:rFonts w:ascii="Arial" w:hAnsi="Arial" w:cs="Arial"/>
              <w:sz w:val="20"/>
              <w:szCs w:val="20"/>
              <w:shd w:val="clear" w:color="auto" w:fill="ADADAD" w:themeFill="background2" w:themeFillShade="BF"/>
            </w:rPr>
            <w:t xml:space="preserve">      </w:t>
          </w:r>
        </w:p>
      </w:docPartBody>
    </w:docPart>
    <w:docPart>
      <w:docPartPr>
        <w:name w:val="D8FEDF6CFE9146148B7D47D8A36265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59C6A5-DFFA-43CD-9866-F3A950CC8876}"/>
      </w:docPartPr>
      <w:docPartBody>
        <w:p w:rsidR="003A13C3" w:rsidRDefault="005C4D62">
          <w:pPr>
            <w:pStyle w:val="D8FEDF6CFE9146148B7D47D8A36265981"/>
          </w:pPr>
          <w:r>
            <w:rPr>
              <w:rFonts w:ascii="Arial" w:hAnsi="Arial" w:cs="Arial"/>
              <w:sz w:val="20"/>
              <w:szCs w:val="20"/>
              <w:shd w:val="clear" w:color="auto" w:fill="ADADAD" w:themeFill="background2" w:themeFillShade="BF"/>
            </w:rPr>
            <w:t xml:space="preserve">      </w:t>
          </w:r>
        </w:p>
      </w:docPartBody>
    </w:docPart>
    <w:docPart>
      <w:docPartPr>
        <w:name w:val="A61467E3934C4DEBBA81B91616AC04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3D53AD-9163-414C-9D85-B37CE6ACAB1D}"/>
      </w:docPartPr>
      <w:docPartBody>
        <w:p w:rsidR="003A13C3" w:rsidRDefault="005C4D62">
          <w:pPr>
            <w:pStyle w:val="A61467E3934C4DEBBA81B91616AC04951"/>
          </w:pPr>
          <w:r>
            <w:rPr>
              <w:rFonts w:ascii="Arial" w:hAnsi="Arial" w:cs="Arial"/>
              <w:sz w:val="20"/>
              <w:szCs w:val="20"/>
              <w:shd w:val="clear" w:color="auto" w:fill="ADADAD" w:themeFill="background2" w:themeFillShade="BF"/>
            </w:rPr>
            <w:t xml:space="preserve">      </w:t>
          </w:r>
        </w:p>
      </w:docPartBody>
    </w:docPart>
    <w:docPart>
      <w:docPartPr>
        <w:name w:val="AA9EE1A8EDBC4061BFE7A359390882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4FB298-0B6C-4413-B865-2B65F1C96039}"/>
      </w:docPartPr>
      <w:docPartBody>
        <w:p w:rsidR="003A13C3" w:rsidRDefault="005C4D62">
          <w:pPr>
            <w:pStyle w:val="AA9EE1A8EDBC4061BFE7A359390882E91"/>
          </w:pPr>
          <w:r>
            <w:rPr>
              <w:rFonts w:ascii="Arial" w:hAnsi="Arial" w:cs="Arial"/>
              <w:sz w:val="20"/>
              <w:szCs w:val="20"/>
              <w:shd w:val="clear" w:color="auto" w:fill="ADADAD" w:themeFill="background2" w:themeFillShade="BF"/>
            </w:rPr>
            <w:t xml:space="preserve">      </w:t>
          </w:r>
        </w:p>
      </w:docPartBody>
    </w:docPart>
    <w:docPart>
      <w:docPartPr>
        <w:name w:val="E5860B57510B4D87A760B48E336FA5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0A6632-E12C-42D7-8C0C-00644F00BDEB}"/>
      </w:docPartPr>
      <w:docPartBody>
        <w:p w:rsidR="003A13C3" w:rsidRDefault="005C4D62">
          <w:pPr>
            <w:pStyle w:val="E5860B57510B4D87A760B48E336FA5C81"/>
          </w:pPr>
          <w:r>
            <w:rPr>
              <w:rFonts w:ascii="Arial" w:hAnsi="Arial" w:cs="Arial"/>
              <w:sz w:val="20"/>
              <w:szCs w:val="20"/>
              <w:shd w:val="clear" w:color="auto" w:fill="ADADAD" w:themeFill="background2" w:themeFillShade="BF"/>
            </w:rPr>
            <w:t xml:space="preserve">      </w:t>
          </w:r>
        </w:p>
      </w:docPartBody>
    </w:docPart>
    <w:docPart>
      <w:docPartPr>
        <w:name w:val="DF4F6598ED324BCF86AD7F7849566A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6C72C7-F73E-42F7-9244-3397A6E60C3B}"/>
      </w:docPartPr>
      <w:docPartBody>
        <w:p w:rsidR="003A13C3" w:rsidRDefault="005C4D62">
          <w:pPr>
            <w:pStyle w:val="DF4F6598ED324BCF86AD7F7849566A641"/>
          </w:pPr>
          <w:r>
            <w:rPr>
              <w:rFonts w:ascii="Arial" w:hAnsi="Arial" w:cs="Arial"/>
              <w:sz w:val="20"/>
              <w:szCs w:val="20"/>
              <w:shd w:val="clear" w:color="auto" w:fill="ADADAD" w:themeFill="background2" w:themeFillShade="BF"/>
            </w:rPr>
            <w:t xml:space="preserve">      </w:t>
          </w:r>
        </w:p>
      </w:docPartBody>
    </w:docPart>
    <w:docPart>
      <w:docPartPr>
        <w:name w:val="39A266C2EE9A4BA1AED11B9A073372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1AC83A-1CA1-4D00-921C-15C6CD7E0A9D}"/>
      </w:docPartPr>
      <w:docPartBody>
        <w:p w:rsidR="003A13C3" w:rsidRDefault="005C4D62">
          <w:pPr>
            <w:pStyle w:val="39A266C2EE9A4BA1AED11B9A073372871"/>
          </w:pPr>
          <w:r>
            <w:rPr>
              <w:rFonts w:ascii="Arial" w:hAnsi="Arial" w:cs="Arial"/>
              <w:sz w:val="20"/>
              <w:szCs w:val="20"/>
              <w:shd w:val="clear" w:color="auto" w:fill="ADADAD" w:themeFill="background2" w:themeFillShade="BF"/>
            </w:rPr>
            <w:t xml:space="preserve">      </w:t>
          </w:r>
        </w:p>
      </w:docPartBody>
    </w:docPart>
    <w:docPart>
      <w:docPartPr>
        <w:name w:val="2DF070F74FF045E38F6F99C77F67B7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D0E872-2EF8-4A69-A5F8-E53DC330CAC6}"/>
      </w:docPartPr>
      <w:docPartBody>
        <w:p w:rsidR="003A13C3" w:rsidRDefault="005C4D62">
          <w:pPr>
            <w:pStyle w:val="2DF070F74FF045E38F6F99C77F67B7721"/>
          </w:pPr>
          <w:r>
            <w:rPr>
              <w:rFonts w:ascii="Arial" w:hAnsi="Arial" w:cs="Arial"/>
              <w:sz w:val="20"/>
              <w:szCs w:val="20"/>
              <w:shd w:val="clear" w:color="auto" w:fill="ADADAD" w:themeFill="background2" w:themeFillShade="BF"/>
            </w:rPr>
            <w:t xml:space="preserve">      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C4D62" w:rsidRDefault="005C4D62">
      <w:pPr>
        <w:spacing w:after="0" w:line="240" w:lineRule="auto"/>
      </w:pPr>
      <w:r>
        <w:separator/>
      </w:r>
    </w:p>
  </w:endnote>
  <w:endnote w:type="continuationSeparator" w:id="0">
    <w:p w:rsidR="005C4D62" w:rsidRDefault="005C4D62">
      <w:pPr>
        <w:spacing w:after="0"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C4D62" w:rsidRDefault="005C4D62">
      <w:pPr>
        <w:spacing w:after="0" w:line="240" w:lineRule="auto"/>
      </w:pPr>
      <w:r>
        <w:separator/>
      </w:r>
    </w:p>
  </w:footnote>
  <w:footnote w:type="continuationSeparator" w:id="0">
    <w:p w:rsidR="005C4D62" w:rsidRDefault="005C4D62">
      <w:pPr>
        <w:spacing w:after="0" w:line="240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3C3"/>
    <w:rsid w:val="003A13C3"/>
    <w:rsid w:val="005C4D62"/>
    <w:rsid w:val="00832BE2"/>
    <w:rsid w:val="00834F59"/>
    <w:rsid w:val="00FA6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AB2E1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2AB87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D55E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4CCF4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971C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0D976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729B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2AA8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6C24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FCAF3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02B93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EA72E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Gitternetztabelle3">
    <w:name w:val="Grid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Gitternetztabelle4">
    <w:name w:val="Grid Table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  <w:insideV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729B" w:themeColor="accent1" w:themeTint="EA"/>
          <w:left w:val="single" w:sz="4" w:space="0" w:color="19729B" w:themeColor="accent1" w:themeTint="EA"/>
          <w:bottom w:val="single" w:sz="4" w:space="0" w:color="19729B" w:themeColor="accent1" w:themeTint="EA"/>
          <w:right w:val="single" w:sz="4" w:space="0" w:color="19729B" w:themeColor="accent1" w:themeTint="EA"/>
        </w:tcBorders>
        <w:shd w:val="clear" w:color="19729B" w:themeColor="accent1" w:themeTint="EA" w:fill="19729B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  <w:insideV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2AA85" w:themeColor="accent2" w:themeTint="97"/>
          <w:left w:val="single" w:sz="4" w:space="0" w:color="F2AA85" w:themeColor="accent2" w:themeTint="97"/>
          <w:bottom w:val="single" w:sz="4" w:space="0" w:color="F2AA85" w:themeColor="accent2" w:themeTint="97"/>
          <w:right w:val="single" w:sz="4" w:space="0" w:color="F2AA85" w:themeColor="accent2" w:themeTint="97"/>
        </w:tcBorders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  <w:insideV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6C24" w:themeColor="accent3" w:themeTint="FE"/>
          <w:left w:val="single" w:sz="4" w:space="0" w:color="196C24" w:themeColor="accent3" w:themeTint="FE"/>
          <w:bottom w:val="single" w:sz="4" w:space="0" w:color="196C24" w:themeColor="accent3" w:themeTint="FE"/>
          <w:right w:val="single" w:sz="4" w:space="0" w:color="196C24" w:themeColor="accent3" w:themeTint="FE"/>
        </w:tcBorders>
        <w:shd w:val="clear" w:color="196C24" w:themeColor="accent3" w:themeTint="FE" w:fill="196C24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  <w:insideV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FCAF3" w:themeColor="accent4" w:themeTint="9A"/>
          <w:left w:val="single" w:sz="4" w:space="0" w:color="5FCAF3" w:themeColor="accent4" w:themeTint="9A"/>
          <w:bottom w:val="single" w:sz="4" w:space="0" w:color="5FCAF3" w:themeColor="accent4" w:themeTint="9A"/>
          <w:right w:val="single" w:sz="4" w:space="0" w:color="5FCAF3" w:themeColor="accent4" w:themeTint="9A"/>
        </w:tcBorders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</w:tcBorders>
        <w:shd w:val="clear" w:color="A02B93" w:themeColor="accent5" w:fill="A02B93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</w:tcBorders>
        <w:shd w:val="clear" w:color="4EA72E" w:themeColor="accent6" w:fill="4EA72E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Gitternetztabelle5dunkel">
    <w:name w:val="Grid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E4F4" w:themeColor="accent1" w:themeTint="34" w:fill="BFE4F4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56082" w:themeColor="accent1" w:fill="156082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band1Vert">
      <w:tblPr/>
      <w:tcPr>
        <w:shd w:val="clear" w:color="70C2E8" w:themeColor="accent1" w:themeTint="75" w:fill="70C2E8" w:themeFill="accent1" w:themeFillTint="75"/>
      </w:tcPr>
    </w:tblStylePr>
    <w:tblStylePr w:type="band1Horz">
      <w:tblPr/>
      <w:tcPr>
        <w:shd w:val="clear" w:color="70C2E8" w:themeColor="accent1" w:themeTint="75" w:fill="70C2E8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AE2D6" w:themeColor="accent2" w:themeTint="32" w:fill="FAE2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97132" w:themeColor="accent2" w:fill="E97132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band1Vert">
      <w:tblPr/>
      <w:tcPr>
        <w:shd w:val="clear" w:color="F5BDA0" w:themeColor="accent2" w:themeTint="75" w:fill="F5BDA0" w:themeFill="accent2" w:themeFillTint="75"/>
      </w:tcPr>
    </w:tblStylePr>
    <w:tblStylePr w:type="band1Horz">
      <w:tblPr/>
      <w:tcPr>
        <w:shd w:val="clear" w:color="F5BDA0" w:themeColor="accent2" w:themeTint="75" w:fill="F5BDA0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0F0C6" w:themeColor="accent3" w:themeTint="34" w:fill="C0F0C6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96B24" w:themeColor="accent3" w:fill="196B24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band1Vert">
      <w:tblPr/>
      <w:tcPr>
        <w:shd w:val="clear" w:color="72DE80" w:themeColor="accent3" w:themeTint="75" w:fill="72DE80" w:themeFill="accent3" w:themeFillTint="75"/>
      </w:tcPr>
    </w:tblStylePr>
    <w:tblStylePr w:type="band1Horz">
      <w:tblPr/>
      <w:tcPr>
        <w:shd w:val="clear" w:color="72DE80" w:themeColor="accent3" w:themeTint="75" w:fill="72DE80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9EDFB" w:themeColor="accent4" w:themeTint="34" w:fill="C9EDF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F9ED5" w:themeColor="accent4" w:fill="0F9ED5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band1Vert">
      <w:tblPr/>
      <w:tcPr>
        <w:shd w:val="clear" w:color="85D7F6" w:themeColor="accent4" w:themeTint="75" w:fill="85D7F6" w:themeFill="accent4" w:themeFillTint="75"/>
      </w:tcPr>
    </w:tblStylePr>
    <w:tblStylePr w:type="band1Horz">
      <w:tblPr/>
      <w:tcPr>
        <w:shd w:val="clear" w:color="85D7F6" w:themeColor="accent4" w:themeTint="75" w:fill="85D7F6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1CDED" w:themeColor="accent5" w:themeTint="34" w:fill="F1CDED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02B93" w:themeColor="accent5" w:fill="A02B93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band1Vert">
      <w:tblPr/>
      <w:tcPr>
        <w:shd w:val="clear" w:color="E18FD7" w:themeColor="accent5" w:themeTint="75" w:fill="E18FD7" w:themeFill="accent5" w:themeFillTint="75"/>
      </w:tcPr>
    </w:tblStylePr>
    <w:tblStylePr w:type="band1Horz">
      <w:tblPr/>
      <w:tcPr>
        <w:shd w:val="clear" w:color="E18FD7" w:themeColor="accent5" w:themeTint="75" w:fill="E18FD7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F2CF" w:themeColor="accent6" w:themeTint="34" w:fill="D8F2CF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EA72E" w:themeColor="accent6" w:fill="4EA72E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band1Vert">
      <w:tblPr/>
      <w:tcPr>
        <w:shd w:val="clear" w:color="A8E194" w:themeColor="accent6" w:themeTint="75" w:fill="A8E194" w:themeFill="accent6" w:themeFillTint="75"/>
      </w:tcPr>
    </w:tblStylePr>
    <w:tblStylePr w:type="band1Horz">
      <w:tblPr/>
      <w:tcPr>
        <w:shd w:val="clear" w:color="A8E194" w:themeColor="accent6" w:themeTint="75" w:fill="A8E194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3BDE6" w:themeColor="accent1" w:themeTint="80"/>
        <w:left w:val="single" w:sz="4" w:space="0" w:color="63BDE6" w:themeColor="accent1" w:themeTint="80"/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b/>
        <w:color w:val="63BDE6" w:themeColor="accent1" w:themeTint="80" w:themeShade="95"/>
      </w:rPr>
      <w:tblPr/>
      <w:tcPr>
        <w:tcBorders>
          <w:bottom w:val="single" w:sz="12" w:space="0" w:color="63BDE6" w:themeColor="accent1" w:themeTint="80"/>
        </w:tcBorders>
      </w:tcPr>
    </w:tblStylePr>
    <w:tblStylePr w:type="lastRow">
      <w:rPr>
        <w:b/>
        <w:color w:val="63BDE6" w:themeColor="accent1" w:themeTint="80" w:themeShade="95"/>
      </w:rPr>
    </w:tblStylePr>
    <w:tblStylePr w:type="firstCol">
      <w:rPr>
        <w:b/>
        <w:color w:val="63BDE6" w:themeColor="accent1" w:themeTint="80" w:themeShade="95"/>
      </w:rPr>
    </w:tblStylePr>
    <w:tblStylePr w:type="lastCol">
      <w:rPr>
        <w:b/>
        <w:color w:val="63BDE6" w:themeColor="accent1" w:themeTint="80" w:themeShade="95"/>
      </w:r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96C24" w:themeColor="accent3" w:themeTint="FE"/>
        <w:left w:val="single" w:sz="4" w:space="0" w:color="196C24" w:themeColor="accent3" w:themeTint="FE"/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196C24" w:themeColor="accent3" w:themeTint="FE" w:themeShade="95"/>
      </w:rPr>
      <w:tblPr/>
      <w:tcPr>
        <w:tcBorders>
          <w:bottom w:val="single" w:sz="12" w:space="0" w:color="196C24" w:themeColor="accent3" w:themeTint="FE"/>
        </w:tcBorders>
      </w:tcPr>
    </w:tblStylePr>
    <w:tblStylePr w:type="lastRow">
      <w:rPr>
        <w:b/>
        <w:color w:val="196C24" w:themeColor="accent3" w:themeTint="FE" w:themeShade="95"/>
      </w:rPr>
    </w:tblStylePr>
    <w:tblStylePr w:type="firstCol">
      <w:rPr>
        <w:b/>
        <w:color w:val="196C24" w:themeColor="accent3" w:themeTint="FE" w:themeShade="95"/>
      </w:rPr>
    </w:tblStylePr>
    <w:tblStylePr w:type="lastCol">
      <w:rPr>
        <w:b/>
        <w:color w:val="196C24" w:themeColor="accent3" w:themeTint="FE" w:themeShade="95"/>
      </w:r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A02B93" w:themeColor="accent5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4EA72E" w:themeColor="accent6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63BDE6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single" w:sz="4" w:space="0" w:color="63BDE6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63BDE6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63BDE6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2AA8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2AA8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196C24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single" w:sz="4" w:space="0" w:color="196C24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196C24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196C24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FCAF3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5FCAF3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A76C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single" w:sz="4" w:space="0" w:color="DA76C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A76C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0" w:space="0" w:color="auto"/>
          <w:left w:val="single" w:sz="4" w:space="0" w:color="DA76C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4DA7B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single" w:sz="4" w:space="0" w:color="94DA7B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4DA7B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0" w:space="0" w:color="auto"/>
          <w:left w:val="single" w:sz="4" w:space="0" w:color="94DA7B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2D611B" w:themeColor="accent6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2D611B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56082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56082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97132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97132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96B24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96B24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F9ED5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F9ED5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2B93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EA72E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tblPr/>
      <w:tcPr>
        <w:shd w:val="clear" w:color="CFEFC4" w:themeColor="accent6" w:themeTint="40" w:fill="CFEFC4" w:themeFill="accent6" w:themeFillTint="40"/>
      </w:tcPr>
    </w:tblStylePr>
  </w:style>
  <w:style w:type="table" w:styleId="Listentabelle2">
    <w:name w:val="List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bottom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bottom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bottom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bottom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bottom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bottom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Listentabelle3">
    <w:name w:val="List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156082" w:themeColor="accent1"/>
          <w:bottom w:val="single" w:sz="4" w:space="0" w:color="156082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2AA85" w:themeColor="accent2" w:themeTint="97"/>
          <w:right w:val="single" w:sz="4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2AA85" w:themeColor="accent2" w:themeTint="97"/>
          <w:bottom w:val="single" w:sz="4" w:space="0" w:color="F2AA85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8D45B" w:themeColor="accent3" w:themeTint="98"/>
        <w:left w:val="single" w:sz="4" w:space="0" w:color="48D45B" w:themeColor="accent3" w:themeTint="98"/>
        <w:bottom w:val="single" w:sz="4" w:space="0" w:color="48D45B" w:themeColor="accent3" w:themeTint="98"/>
        <w:right w:val="single" w:sz="4" w:space="0" w:color="48D45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8D45B" w:themeColor="accent3" w:themeTint="98" w:fill="48D45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8D45B" w:themeColor="accent3" w:themeTint="98"/>
          <w:right w:val="single" w:sz="4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8D45B" w:themeColor="accent3" w:themeTint="98"/>
          <w:bottom w:val="single" w:sz="4" w:space="0" w:color="48D45B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FCAF3" w:themeColor="accent4" w:themeTint="9A"/>
          <w:right w:val="single" w:sz="4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FCAF3" w:themeColor="accent4" w:themeTint="9A"/>
          <w:bottom w:val="single" w:sz="4" w:space="0" w:color="5FCAF3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76CCB" w:themeColor="accent5" w:themeTint="9A"/>
        <w:left w:val="single" w:sz="4" w:space="0" w:color="D76CCB" w:themeColor="accent5" w:themeTint="9A"/>
        <w:bottom w:val="single" w:sz="4" w:space="0" w:color="D76CCB" w:themeColor="accent5" w:themeTint="9A"/>
        <w:right w:val="single" w:sz="4" w:space="0" w:color="D76CC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76CCB" w:themeColor="accent5" w:themeTint="9A" w:fill="D76CC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76CCB" w:themeColor="accent5" w:themeTint="9A"/>
          <w:right w:val="single" w:sz="4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76CCB" w:themeColor="accent5" w:themeTint="9A"/>
          <w:bottom w:val="single" w:sz="4" w:space="0" w:color="D76CCB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ED873" w:themeColor="accent6" w:themeTint="98"/>
        <w:left w:val="single" w:sz="4" w:space="0" w:color="8ED873" w:themeColor="accent6" w:themeTint="98"/>
        <w:bottom w:val="single" w:sz="4" w:space="0" w:color="8ED873" w:themeColor="accent6" w:themeTint="98"/>
        <w:right w:val="single" w:sz="4" w:space="0" w:color="8ED873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ED873" w:themeColor="accent6" w:themeTint="98" w:fill="8ED873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ED873" w:themeColor="accent6" w:themeTint="98"/>
          <w:right w:val="single" w:sz="4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ED873" w:themeColor="accent6" w:themeTint="98"/>
          <w:bottom w:val="single" w:sz="4" w:space="0" w:color="8ED873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Listentabelle5dunkel">
    <w:name w:val="List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156082" w:themeColor="accent1"/>
        <w:left w:val="single" w:sz="32" w:space="0" w:color="156082" w:themeColor="accent1"/>
        <w:bottom w:val="single" w:sz="32" w:space="0" w:color="156082" w:themeColor="accent1"/>
        <w:right w:val="single" w:sz="32" w:space="0" w:color="156082" w:themeColor="accent1"/>
      </w:tblBorders>
      <w:shd w:val="clear" w:color="156082" w:themeColor="accent1" w:fill="156082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156082" w:themeColor="accent1"/>
          <w:bottom w:val="single" w:sz="12" w:space="0" w:color="FFFFFF" w:themeColor="light1"/>
        </w:tcBorders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156082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156082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156082" w:themeColor="accent1" w:fill="156082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2AA85" w:themeColor="accent2" w:themeTint="97"/>
        <w:left w:val="single" w:sz="32" w:space="0" w:color="F2AA85" w:themeColor="accent2" w:themeTint="97"/>
        <w:bottom w:val="single" w:sz="32" w:space="0" w:color="F2AA85" w:themeColor="accent2" w:themeTint="97"/>
        <w:right w:val="single" w:sz="32" w:space="0" w:color="F2AA85" w:themeColor="accent2" w:themeTint="97"/>
      </w:tblBorders>
      <w:shd w:val="clear" w:color="F2AA85" w:themeColor="accent2" w:themeTint="97" w:fill="F2AA8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2AA85" w:themeColor="accent2" w:themeTint="97"/>
          <w:bottom w:val="single" w:sz="12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2AA8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2AA8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8D45B" w:themeColor="accent3" w:themeTint="98"/>
        <w:left w:val="single" w:sz="32" w:space="0" w:color="48D45B" w:themeColor="accent3" w:themeTint="98"/>
        <w:bottom w:val="single" w:sz="32" w:space="0" w:color="48D45B" w:themeColor="accent3" w:themeTint="98"/>
        <w:right w:val="single" w:sz="32" w:space="0" w:color="48D45B" w:themeColor="accent3" w:themeTint="98"/>
      </w:tblBorders>
      <w:shd w:val="clear" w:color="48D45B" w:themeColor="accent3" w:themeTint="98" w:fill="48D45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8D45B" w:themeColor="accent3" w:themeTint="98"/>
          <w:bottom w:val="single" w:sz="12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8D45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8D45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FCAF3" w:themeColor="accent4" w:themeTint="9A"/>
        <w:left w:val="single" w:sz="32" w:space="0" w:color="5FCAF3" w:themeColor="accent4" w:themeTint="9A"/>
        <w:bottom w:val="single" w:sz="32" w:space="0" w:color="5FCAF3" w:themeColor="accent4" w:themeTint="9A"/>
        <w:right w:val="single" w:sz="32" w:space="0" w:color="5FCAF3" w:themeColor="accent4" w:themeTint="9A"/>
      </w:tblBorders>
      <w:shd w:val="clear" w:color="5FCAF3" w:themeColor="accent4" w:themeTint="9A" w:fill="5FCAF3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FCAF3" w:themeColor="accent4" w:themeTint="9A"/>
          <w:bottom w:val="single" w:sz="12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FCAF3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FCAF3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76CCB" w:themeColor="accent5" w:themeTint="9A"/>
        <w:left w:val="single" w:sz="32" w:space="0" w:color="D76CCB" w:themeColor="accent5" w:themeTint="9A"/>
        <w:bottom w:val="single" w:sz="32" w:space="0" w:color="D76CCB" w:themeColor="accent5" w:themeTint="9A"/>
        <w:right w:val="single" w:sz="32" w:space="0" w:color="D76CCB" w:themeColor="accent5" w:themeTint="9A"/>
      </w:tblBorders>
      <w:shd w:val="clear" w:color="D76CCB" w:themeColor="accent5" w:themeTint="9A" w:fill="D76CC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76CCB" w:themeColor="accent5" w:themeTint="9A"/>
          <w:bottom w:val="single" w:sz="12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76CC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76CC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ED873" w:themeColor="accent6" w:themeTint="98"/>
        <w:left w:val="single" w:sz="32" w:space="0" w:color="8ED873" w:themeColor="accent6" w:themeTint="98"/>
        <w:bottom w:val="single" w:sz="32" w:space="0" w:color="8ED873" w:themeColor="accent6" w:themeTint="98"/>
        <w:right w:val="single" w:sz="32" w:space="0" w:color="8ED873" w:themeColor="accent6" w:themeTint="98"/>
      </w:tblBorders>
      <w:shd w:val="clear" w:color="8ED873" w:themeColor="accent6" w:themeTint="98" w:fill="8ED873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ED873" w:themeColor="accent6" w:themeTint="98"/>
          <w:bottom w:val="single" w:sz="12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ED873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ED873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</w:style>
  <w:style w:type="table" w:styleId="Listentabelle6farbig">
    <w:name w:val="List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color w:val="0C374B" w:themeColor="accent1" w:themeShade="95"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color w:val="0C374B" w:themeColor="accent1" w:themeShade="95"/>
      </w:rPr>
      <w:tblPr/>
      <w:tcPr>
        <w:tcBorders>
          <w:top w:val="single" w:sz="4" w:space="0" w:color="156082" w:themeColor="accent1"/>
        </w:tcBorders>
      </w:tcPr>
    </w:tblStylePr>
    <w:tblStylePr w:type="firstCol">
      <w:rPr>
        <w:b/>
        <w:color w:val="0C374B" w:themeColor="accent1" w:themeShade="95"/>
      </w:rPr>
    </w:tblStylePr>
    <w:tblStylePr w:type="lastCol">
      <w:rPr>
        <w:b/>
        <w:color w:val="0C374B" w:themeColor="accent1" w:themeShade="95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bottom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4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8D45B" w:themeColor="accent3" w:themeTint="98"/>
        <w:bottom w:val="single" w:sz="4" w:space="0" w:color="48D45B" w:themeColor="accent3" w:themeTint="98"/>
      </w:tblBorders>
    </w:tblPr>
    <w:tblStylePr w:type="firstRow">
      <w:rPr>
        <w:b/>
        <w:color w:val="48D45B" w:themeColor="accent3" w:themeTint="98" w:themeShade="95"/>
      </w:rPr>
      <w:tblPr/>
      <w:tcPr>
        <w:tcBorders>
          <w:bottom w:val="single" w:sz="4" w:space="0" w:color="48D45B" w:themeColor="accent3" w:themeTint="98"/>
        </w:tcBorders>
      </w:tcPr>
    </w:tblStylePr>
    <w:tblStylePr w:type="lastRow">
      <w:rPr>
        <w:b/>
        <w:color w:val="48D45B" w:themeColor="accent3" w:themeTint="98" w:themeShade="95"/>
      </w:rPr>
      <w:tblPr/>
      <w:tcPr>
        <w:tcBorders>
          <w:top w:val="single" w:sz="4" w:space="0" w:color="48D45B" w:themeColor="accent3" w:themeTint="98"/>
        </w:tcBorders>
      </w:tcPr>
    </w:tblStylePr>
    <w:tblStylePr w:type="firstCol">
      <w:rPr>
        <w:b/>
        <w:color w:val="48D45B" w:themeColor="accent3" w:themeTint="98" w:themeShade="95"/>
      </w:rPr>
    </w:tblStylePr>
    <w:tblStylePr w:type="lastCol">
      <w:rPr>
        <w:b/>
        <w:color w:val="48D45B" w:themeColor="accent3" w:themeTint="98" w:themeShade="95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bottom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4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76CCB" w:themeColor="accent5" w:themeTint="9A"/>
        <w:bottom w:val="single" w:sz="4" w:space="0" w:color="D76CCB" w:themeColor="accent5" w:themeTint="9A"/>
      </w:tblBorders>
    </w:tblPr>
    <w:tblStylePr w:type="firstRow">
      <w:rPr>
        <w:b/>
        <w:color w:val="D76CCB" w:themeColor="accent5" w:themeTint="9A" w:themeShade="95"/>
      </w:rPr>
      <w:tblPr/>
      <w:tcPr>
        <w:tcBorders>
          <w:bottom w:val="single" w:sz="4" w:space="0" w:color="D76CCB" w:themeColor="accent5" w:themeTint="9A"/>
        </w:tcBorders>
      </w:tcPr>
    </w:tblStylePr>
    <w:tblStylePr w:type="lastRow">
      <w:rPr>
        <w:b/>
        <w:color w:val="D76CCB" w:themeColor="accent5" w:themeTint="9A" w:themeShade="95"/>
      </w:rPr>
      <w:tblPr/>
      <w:tcPr>
        <w:tcBorders>
          <w:top w:val="single" w:sz="4" w:space="0" w:color="D76CCB" w:themeColor="accent5" w:themeTint="9A"/>
        </w:tcBorders>
      </w:tcPr>
    </w:tblStylePr>
    <w:tblStylePr w:type="firstCol">
      <w:rPr>
        <w:b/>
        <w:color w:val="D76CCB" w:themeColor="accent5" w:themeTint="9A" w:themeShade="95"/>
      </w:rPr>
    </w:tblStylePr>
    <w:tblStylePr w:type="lastCol">
      <w:rPr>
        <w:b/>
        <w:color w:val="D76CCB" w:themeColor="accent5" w:themeTint="9A" w:themeShade="95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ED873" w:themeColor="accent6" w:themeTint="98"/>
        <w:bottom w:val="single" w:sz="4" w:space="0" w:color="8ED873" w:themeColor="accent6" w:themeTint="98"/>
      </w:tblBorders>
    </w:tblPr>
    <w:tblStylePr w:type="firstRow">
      <w:rPr>
        <w:b/>
        <w:color w:val="8ED873" w:themeColor="accent6" w:themeTint="98" w:themeShade="95"/>
      </w:rPr>
      <w:tblPr/>
      <w:tcPr>
        <w:tcBorders>
          <w:bottom w:val="single" w:sz="4" w:space="0" w:color="8ED873" w:themeColor="accent6" w:themeTint="98"/>
        </w:tcBorders>
      </w:tcPr>
    </w:tblStylePr>
    <w:tblStylePr w:type="lastRow">
      <w:rPr>
        <w:b/>
        <w:color w:val="8ED873" w:themeColor="accent6" w:themeTint="98" w:themeShade="95"/>
      </w:rPr>
      <w:tblPr/>
      <w:tcPr>
        <w:tcBorders>
          <w:top w:val="single" w:sz="4" w:space="0" w:color="8ED873" w:themeColor="accent6" w:themeTint="98"/>
        </w:tcBorders>
      </w:tcPr>
    </w:tblStylePr>
    <w:tblStylePr w:type="firstCol">
      <w:rPr>
        <w:b/>
        <w:color w:val="8ED873" w:themeColor="accent6" w:themeTint="98" w:themeShade="95"/>
      </w:rPr>
    </w:tblStylePr>
    <w:tblStylePr w:type="lastCol">
      <w:rPr>
        <w:b/>
        <w:color w:val="8ED873" w:themeColor="accent6" w:themeTint="98" w:themeShade="95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156082" w:themeColor="accent1"/>
      </w:tblBorders>
    </w:tblPr>
    <w:tblStylePr w:type="fir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156082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single" w:sz="4" w:space="0" w:color="156082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156082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single" w:sz="4" w:space="0" w:color="156082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2AA85" w:themeColor="accent2" w:themeTint="97"/>
      </w:tblBorders>
    </w:tblPr>
    <w:tblStylePr w:type="fir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2AA8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2AA8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8D45B" w:themeColor="accent3" w:themeTint="98"/>
      </w:tblBorders>
    </w:tblPr>
    <w:tblStylePr w:type="fir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8D45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single" w:sz="4" w:space="0" w:color="48D45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8D45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48D45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FCAF3" w:themeColor="accent4" w:themeTint="9A"/>
      </w:tblBorders>
    </w:tblPr>
    <w:tblStylePr w:type="fir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FCAF3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5FCAF3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76CCB" w:themeColor="accent5" w:themeTint="9A"/>
      </w:tblBorders>
    </w:tblPr>
    <w:tblStylePr w:type="fir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76CC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single" w:sz="4" w:space="0" w:color="D76CC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76CC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D76CC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ED873" w:themeColor="accent6" w:themeTint="98"/>
      </w:tblBorders>
    </w:tblPr>
    <w:tblStylePr w:type="fir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ED873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single" w:sz="4" w:space="0" w:color="8ED873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ED873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8ED873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0C374B" w:themeColor="accent1" w:themeShade="95"/>
        <w:left w:val="single" w:sz="4" w:space="0" w:color="0C374B" w:themeColor="accent1" w:themeShade="95"/>
        <w:bottom w:val="single" w:sz="4" w:space="0" w:color="0C374B" w:themeColor="accent1" w:themeShade="95"/>
        <w:right w:val="single" w:sz="4" w:space="0" w:color="0C374B" w:themeColor="accent1" w:themeShade="95"/>
        <w:insideH w:val="single" w:sz="4" w:space="0" w:color="0C374B" w:themeColor="accent1" w:themeShade="95"/>
        <w:insideV w:val="single" w:sz="4" w:space="0" w:color="0C374B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953D10" w:themeColor="accent2" w:themeShade="95"/>
        <w:left w:val="single" w:sz="4" w:space="0" w:color="953D10" w:themeColor="accent2" w:themeShade="95"/>
        <w:bottom w:val="single" w:sz="4" w:space="0" w:color="953D10" w:themeColor="accent2" w:themeShade="95"/>
        <w:right w:val="single" w:sz="4" w:space="0" w:color="953D10" w:themeColor="accent2" w:themeShade="95"/>
        <w:insideH w:val="single" w:sz="4" w:space="0" w:color="953D10" w:themeColor="accent2" w:themeShade="95"/>
        <w:insideV w:val="single" w:sz="4" w:space="0" w:color="953D10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0E3E15" w:themeColor="accent3" w:themeShade="95"/>
        <w:left w:val="single" w:sz="4" w:space="0" w:color="0E3E15" w:themeColor="accent3" w:themeShade="95"/>
        <w:bottom w:val="single" w:sz="4" w:space="0" w:color="0E3E15" w:themeColor="accent3" w:themeShade="95"/>
        <w:right w:val="single" w:sz="4" w:space="0" w:color="0E3E15" w:themeColor="accent3" w:themeShade="95"/>
        <w:insideH w:val="single" w:sz="4" w:space="0" w:color="0E3E15" w:themeColor="accent3" w:themeShade="95"/>
        <w:insideV w:val="single" w:sz="4" w:space="0" w:color="0E3E15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085C7C" w:themeColor="accent4" w:themeShade="95"/>
        <w:left w:val="single" w:sz="4" w:space="0" w:color="085C7C" w:themeColor="accent4" w:themeShade="95"/>
        <w:bottom w:val="single" w:sz="4" w:space="0" w:color="085C7C" w:themeColor="accent4" w:themeShade="95"/>
        <w:right w:val="single" w:sz="4" w:space="0" w:color="085C7C" w:themeColor="accent4" w:themeShade="95"/>
        <w:insideH w:val="single" w:sz="4" w:space="0" w:color="085C7C" w:themeColor="accent4" w:themeShade="95"/>
        <w:insideV w:val="single" w:sz="4" w:space="0" w:color="085C7C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5D1955" w:themeColor="accent5" w:themeShade="95"/>
        <w:left w:val="single" w:sz="4" w:space="0" w:color="5D1955" w:themeColor="accent5" w:themeShade="95"/>
        <w:bottom w:val="single" w:sz="4" w:space="0" w:color="5D1955" w:themeColor="accent5" w:themeShade="95"/>
        <w:right w:val="single" w:sz="4" w:space="0" w:color="5D1955" w:themeColor="accent5" w:themeShade="95"/>
        <w:insideH w:val="single" w:sz="4" w:space="0" w:color="5D1955" w:themeColor="accent5" w:themeShade="95"/>
        <w:insideV w:val="single" w:sz="4" w:space="0" w:color="5D195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2D611B" w:themeColor="accent6" w:themeShade="95"/>
        <w:left w:val="single" w:sz="4" w:space="0" w:color="2D611B" w:themeColor="accent6" w:themeShade="95"/>
        <w:bottom w:val="single" w:sz="4" w:space="0" w:color="2D611B" w:themeColor="accent6" w:themeShade="95"/>
        <w:right w:val="single" w:sz="4" w:space="0" w:color="2D611B" w:themeColor="accent6" w:themeShade="95"/>
        <w:insideH w:val="single" w:sz="4" w:space="0" w:color="2D611B" w:themeColor="accent6" w:themeShade="95"/>
        <w:insideV w:val="single" w:sz="4" w:space="0" w:color="2D611B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">
    <w:name w:val="Bordered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156082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156082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2AA8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8D45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8D45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FCAF3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76CC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76CC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ED873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ED873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="Arial" w:hAnsi="Arial" w:cs="Arial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="Arial" w:hAnsi="Arial" w:cs="Arial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="Arial" w:hAnsi="Arial" w:cs="Arial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" w:eastAsia="Arial" w:hAnsi="Arial" w:cs="Arial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Pr>
      <w:rFonts w:ascii="Arial" w:eastAsia="Arial" w:hAnsi="Arial" w:cs="Arial"/>
      <w:spacing w:val="-10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KeinLeerraum">
    <w:name w:val="No Spacing"/>
    <w:basedOn w:val="Standard"/>
    <w:uiPriority w:val="1"/>
    <w:qFormat/>
    <w:pPr>
      <w:spacing w:after="0" w:line="240" w:lineRule="auto"/>
    </w:pPr>
  </w:style>
  <w:style w:type="character" w:styleId="SchwacheHervorhebung">
    <w:name w:val="Subtle Emphasis"/>
    <w:basedOn w:val="Absatz-Standardschriftart"/>
    <w:uiPriority w:val="19"/>
    <w:qFormat/>
    <w:rPr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Pr>
      <w:i/>
      <w:iCs/>
    </w:rPr>
  </w:style>
  <w:style w:type="character" w:styleId="Fett">
    <w:name w:val="Strong"/>
    <w:basedOn w:val="Absatz-Standardschriftart"/>
    <w:uiPriority w:val="22"/>
    <w:qFormat/>
    <w:rPr>
      <w:b/>
      <w:bCs/>
    </w:rPr>
  </w:style>
  <w:style w:type="character" w:styleId="SchwacherVerweis">
    <w:name w:val="Subtle Reference"/>
    <w:basedOn w:val="Absatz-Standardschriftart"/>
    <w:uiPriority w:val="31"/>
    <w:qFormat/>
    <w:rPr>
      <w:smallCaps/>
      <w:color w:val="5A5A5A" w:themeColor="text1" w:themeTint="A5"/>
    </w:rPr>
  </w:style>
  <w:style w:type="character" w:styleId="Buchtitel">
    <w:name w:val="Book Title"/>
    <w:basedOn w:val="Absatz-Standardschriftart"/>
    <w:uiPriority w:val="33"/>
    <w:qFormat/>
    <w:rPr>
      <w:b/>
      <w:bCs/>
      <w:i/>
      <w:iCs/>
      <w:spacing w:val="5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paragraph" w:styleId="Beschriftung">
    <w:name w:val="caption"/>
    <w:basedOn w:val="Standard"/>
    <w:next w:val="Standard"/>
    <w:uiPriority w:val="35"/>
    <w:unhideWhenUsed/>
    <w:qFormat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Pr>
      <w:color w:val="467886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Pr>
      <w:color w:val="96607D" w:themeColor="followedHyperlink"/>
      <w:u w:val="single"/>
    </w:rPr>
  </w:style>
  <w:style w:type="paragraph" w:styleId="Verzeichnis1">
    <w:name w:val="toc 1"/>
    <w:basedOn w:val="Standard"/>
    <w:next w:val="Standard"/>
    <w:uiPriority w:val="39"/>
    <w:unhideWhenUsed/>
    <w:pPr>
      <w:spacing w:after="100"/>
    </w:pPr>
  </w:style>
  <w:style w:type="paragraph" w:styleId="Verzeichnis2">
    <w:name w:val="toc 2"/>
    <w:basedOn w:val="Standard"/>
    <w:next w:val="Standard"/>
    <w:uiPriority w:val="39"/>
    <w:unhideWhenUsed/>
    <w:pPr>
      <w:spacing w:after="100"/>
      <w:ind w:left="220"/>
    </w:pPr>
  </w:style>
  <w:style w:type="paragraph" w:styleId="Verzeichnis3">
    <w:name w:val="toc 3"/>
    <w:basedOn w:val="Standard"/>
    <w:next w:val="Standard"/>
    <w:uiPriority w:val="39"/>
    <w:unhideWhenUsed/>
    <w:pPr>
      <w:spacing w:after="100"/>
      <w:ind w:left="440"/>
    </w:pPr>
  </w:style>
  <w:style w:type="paragraph" w:styleId="Verzeichnis4">
    <w:name w:val="toc 4"/>
    <w:basedOn w:val="Standard"/>
    <w:next w:val="Standard"/>
    <w:uiPriority w:val="39"/>
    <w:unhideWhenUsed/>
    <w:pPr>
      <w:spacing w:after="100"/>
      <w:ind w:left="660"/>
    </w:pPr>
  </w:style>
  <w:style w:type="paragraph" w:styleId="Verzeichnis5">
    <w:name w:val="toc 5"/>
    <w:basedOn w:val="Standard"/>
    <w:next w:val="Standard"/>
    <w:uiPriority w:val="39"/>
    <w:unhideWhenUsed/>
    <w:pPr>
      <w:spacing w:after="100"/>
      <w:ind w:left="880"/>
    </w:pPr>
  </w:style>
  <w:style w:type="paragraph" w:styleId="Verzeichnis6">
    <w:name w:val="toc 6"/>
    <w:basedOn w:val="Standard"/>
    <w:next w:val="Standard"/>
    <w:uiPriority w:val="39"/>
    <w:unhideWhenUsed/>
    <w:pPr>
      <w:spacing w:after="100"/>
      <w:ind w:left="1100"/>
    </w:pPr>
  </w:style>
  <w:style w:type="paragraph" w:styleId="Verzeichnis7">
    <w:name w:val="toc 7"/>
    <w:basedOn w:val="Standard"/>
    <w:next w:val="Standard"/>
    <w:uiPriority w:val="39"/>
    <w:unhideWhenUsed/>
    <w:pPr>
      <w:spacing w:after="100"/>
      <w:ind w:left="1320"/>
    </w:pPr>
  </w:style>
  <w:style w:type="paragraph" w:styleId="Verzeichnis8">
    <w:name w:val="toc 8"/>
    <w:basedOn w:val="Standard"/>
    <w:next w:val="Standard"/>
    <w:uiPriority w:val="39"/>
    <w:unhideWhenUsed/>
    <w:pPr>
      <w:spacing w:after="100"/>
      <w:ind w:left="1540"/>
    </w:pPr>
  </w:style>
  <w:style w:type="paragraph" w:styleId="Verzeichnis9">
    <w:name w:val="toc 9"/>
    <w:basedOn w:val="Standard"/>
    <w:next w:val="Standard"/>
    <w:uiPriority w:val="39"/>
    <w:unhideWhenUsed/>
    <w:pPr>
      <w:spacing w:after="100"/>
      <w:ind w:left="1760"/>
    </w:pPr>
  </w:style>
  <w:style w:type="paragraph" w:styleId="Inhaltsverzeichnisberschrift">
    <w:name w:val="TOC Heading"/>
    <w:uiPriority w:val="39"/>
    <w:unhideWhenUsed/>
  </w:style>
  <w:style w:type="paragraph" w:styleId="Abbildungsverzeichnis">
    <w:name w:val="table of figures"/>
    <w:basedOn w:val="Standard"/>
    <w:next w:val="Standard"/>
    <w:uiPriority w:val="99"/>
    <w:unhideWhenUsed/>
    <w:pPr>
      <w:spacing w:after="0"/>
    </w:pPr>
  </w:style>
  <w:style w:type="character" w:styleId="Platzhaltertext">
    <w:name w:val="Placeholder Text"/>
    <w:basedOn w:val="Absatz-Standardschriftart"/>
    <w:uiPriority w:val="99"/>
    <w:semiHidden/>
    <w:rPr>
      <w:color w:val="666666"/>
    </w:rPr>
  </w:style>
  <w:style w:type="paragraph" w:customStyle="1" w:styleId="90C5C9CA294F46DFA2038F35B6697B252">
    <w:name w:val="90C5C9CA294F46DFA2038F35B6697B252"/>
    <w:pPr>
      <w:spacing w:after="0" w:line="240" w:lineRule="auto"/>
    </w:pPr>
    <w:rPr>
      <w:rFonts w:eastAsiaTheme="minorHAnsi"/>
      <w:lang w:eastAsia="en-US"/>
      <w14:ligatures w14:val="none"/>
    </w:rPr>
  </w:style>
  <w:style w:type="paragraph" w:customStyle="1" w:styleId="4BBD5637DE844DD8BDD1A9C03EA6FCE93">
    <w:name w:val="4BBD5637DE844DD8BDD1A9C03EA6FCE93"/>
    <w:pPr>
      <w:spacing w:after="0" w:line="240" w:lineRule="auto"/>
    </w:pPr>
    <w:rPr>
      <w:rFonts w:eastAsiaTheme="minorHAnsi"/>
      <w:lang w:eastAsia="en-US"/>
      <w14:ligatures w14:val="none"/>
    </w:rPr>
  </w:style>
  <w:style w:type="paragraph" w:customStyle="1" w:styleId="2B35DB4064284816836F10AE7ECA94E93">
    <w:name w:val="2B35DB4064284816836F10AE7ECA94E93"/>
    <w:pPr>
      <w:spacing w:after="0" w:line="240" w:lineRule="auto"/>
    </w:pPr>
    <w:rPr>
      <w:rFonts w:eastAsiaTheme="minorHAnsi"/>
      <w:lang w:eastAsia="en-US"/>
      <w14:ligatures w14:val="none"/>
    </w:rPr>
  </w:style>
  <w:style w:type="paragraph" w:customStyle="1" w:styleId="254BB0EED0E741D796033A323F7DA4D01">
    <w:name w:val="254BB0EED0E741D796033A323F7DA4D01"/>
    <w:pPr>
      <w:spacing w:after="0" w:line="240" w:lineRule="auto"/>
    </w:pPr>
    <w:rPr>
      <w:rFonts w:eastAsiaTheme="minorHAnsi"/>
      <w:lang w:eastAsia="en-US"/>
      <w14:ligatures w14:val="none"/>
    </w:rPr>
  </w:style>
  <w:style w:type="paragraph" w:customStyle="1" w:styleId="D5FFD0BC6ED447BBB2F7118B9099041A1">
    <w:name w:val="D5FFD0BC6ED447BBB2F7118B9099041A1"/>
    <w:pPr>
      <w:spacing w:after="0" w:line="240" w:lineRule="auto"/>
    </w:pPr>
    <w:rPr>
      <w:rFonts w:eastAsiaTheme="minorHAnsi"/>
      <w:lang w:eastAsia="en-US"/>
      <w14:ligatures w14:val="none"/>
    </w:rPr>
  </w:style>
  <w:style w:type="paragraph" w:customStyle="1" w:styleId="D8FEDF6CFE9146148B7D47D8A36265981">
    <w:name w:val="D8FEDF6CFE9146148B7D47D8A36265981"/>
    <w:pPr>
      <w:spacing w:after="0" w:line="240" w:lineRule="auto"/>
    </w:pPr>
    <w:rPr>
      <w:rFonts w:eastAsiaTheme="minorHAnsi"/>
      <w:lang w:eastAsia="en-US"/>
      <w14:ligatures w14:val="none"/>
    </w:rPr>
  </w:style>
  <w:style w:type="paragraph" w:customStyle="1" w:styleId="A61467E3934C4DEBBA81B91616AC04951">
    <w:name w:val="A61467E3934C4DEBBA81B91616AC04951"/>
    <w:pPr>
      <w:spacing w:after="0" w:line="240" w:lineRule="auto"/>
    </w:pPr>
    <w:rPr>
      <w:rFonts w:eastAsiaTheme="minorHAnsi"/>
      <w:lang w:eastAsia="en-US"/>
      <w14:ligatures w14:val="none"/>
    </w:rPr>
  </w:style>
  <w:style w:type="paragraph" w:customStyle="1" w:styleId="AA9EE1A8EDBC4061BFE7A359390882E91">
    <w:name w:val="AA9EE1A8EDBC4061BFE7A359390882E91"/>
    <w:pPr>
      <w:spacing w:after="0" w:line="240" w:lineRule="auto"/>
    </w:pPr>
    <w:rPr>
      <w:rFonts w:eastAsiaTheme="minorHAnsi"/>
      <w:lang w:eastAsia="en-US"/>
      <w14:ligatures w14:val="none"/>
    </w:rPr>
  </w:style>
  <w:style w:type="paragraph" w:customStyle="1" w:styleId="E5860B57510B4D87A760B48E336FA5C81">
    <w:name w:val="E5860B57510B4D87A760B48E336FA5C81"/>
    <w:pPr>
      <w:spacing w:after="0" w:line="240" w:lineRule="auto"/>
    </w:pPr>
    <w:rPr>
      <w:rFonts w:eastAsiaTheme="minorHAnsi"/>
      <w:lang w:eastAsia="en-US"/>
      <w14:ligatures w14:val="none"/>
    </w:rPr>
  </w:style>
  <w:style w:type="paragraph" w:customStyle="1" w:styleId="DF4F6598ED324BCF86AD7F7849566A641">
    <w:name w:val="DF4F6598ED324BCF86AD7F7849566A641"/>
    <w:pPr>
      <w:spacing w:after="0" w:line="240" w:lineRule="auto"/>
    </w:pPr>
    <w:rPr>
      <w:rFonts w:eastAsiaTheme="minorHAnsi"/>
      <w:lang w:eastAsia="en-US"/>
      <w14:ligatures w14:val="none"/>
    </w:rPr>
  </w:style>
  <w:style w:type="paragraph" w:customStyle="1" w:styleId="39A266C2EE9A4BA1AED11B9A073372871">
    <w:name w:val="39A266C2EE9A4BA1AED11B9A073372871"/>
    <w:pPr>
      <w:spacing w:after="0" w:line="240" w:lineRule="auto"/>
    </w:pPr>
    <w:rPr>
      <w:rFonts w:eastAsiaTheme="minorHAnsi"/>
      <w:lang w:eastAsia="en-US"/>
      <w14:ligatures w14:val="none"/>
    </w:rPr>
  </w:style>
  <w:style w:type="paragraph" w:customStyle="1" w:styleId="2DF070F74FF045E38F6F99C77F67B7721">
    <w:name w:val="2DF070F74FF045E38F6F99C77F67B7721"/>
    <w:pPr>
      <w:spacing w:after="0" w:line="240" w:lineRule="auto"/>
    </w:pPr>
    <w:rPr>
      <w:rFonts w:eastAsiaTheme="minorHAnsi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2365</Characters>
  <Application>Microsoft Office Word</Application>
  <DocSecurity>4</DocSecurity>
  <Lines>19</Lines>
  <Paragraphs>5</Paragraphs>
  <ScaleCrop>false</ScaleCrop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 Isenring</dc:creator>
  <cp:keywords/>
  <dc:description/>
  <cp:lastModifiedBy>Sandra Fehlmann</cp:lastModifiedBy>
  <cp:revision>2</cp:revision>
  <dcterms:created xsi:type="dcterms:W3CDTF">2026-01-15T07:40:00Z</dcterms:created>
  <dcterms:modified xsi:type="dcterms:W3CDTF">2026-01-15T07:40:00Z</dcterms:modified>
</cp:coreProperties>
</file>