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60AE5D" w14:textId="77777777" w:rsidR="00A51169" w:rsidRPr="003967AB" w:rsidRDefault="00A51169" w:rsidP="003967AB">
      <w:pPr>
        <w:spacing w:before="120" w:after="100" w:afterAutospacing="1"/>
        <w:ind w:right="686"/>
        <w:rPr>
          <w:rFonts w:ascii="Arial" w:hAnsi="Arial" w:cs="Arial"/>
          <w:lang w:val="de-DE"/>
        </w:rPr>
      </w:pPr>
    </w:p>
    <w:p w14:paraId="033FC297" w14:textId="0CC901D5" w:rsidR="00B10673" w:rsidRPr="003967AB" w:rsidRDefault="002E6843" w:rsidP="003967AB">
      <w:pPr>
        <w:spacing w:before="120" w:after="100" w:afterAutospacing="1"/>
        <w:ind w:right="686"/>
        <w:rPr>
          <w:rFonts w:ascii="Arial" w:hAnsi="Arial" w:cs="Arial"/>
          <w:lang w:val="de-DE"/>
        </w:rPr>
      </w:pPr>
      <w:r w:rsidRPr="003967AB">
        <w:rPr>
          <w:rFonts w:ascii="Arial" w:hAnsi="Arial" w:cs="Arial"/>
          <w:lang w:val="de-DE"/>
        </w:rPr>
        <w:t>Entdeckungen</w:t>
      </w:r>
      <w:r w:rsidR="00B10673" w:rsidRPr="003967AB">
        <w:rPr>
          <w:rFonts w:ascii="Arial" w:hAnsi="Arial" w:cs="Arial"/>
          <w:lang w:val="de-DE"/>
        </w:rPr>
        <w:t xml:space="preserve"> </w:t>
      </w:r>
      <w:r w:rsidRPr="003967AB">
        <w:rPr>
          <w:rFonts w:ascii="Arial" w:hAnsi="Arial" w:cs="Arial"/>
          <w:lang w:val="de-DE"/>
        </w:rPr>
        <w:t>5</w:t>
      </w:r>
      <w:r w:rsidR="00B10673" w:rsidRPr="003967AB">
        <w:rPr>
          <w:rFonts w:ascii="Arial" w:hAnsi="Arial" w:cs="Arial"/>
          <w:lang w:val="de-DE"/>
        </w:rPr>
        <w:t xml:space="preserve">: </w:t>
      </w:r>
      <w:r w:rsidRPr="003967AB">
        <w:rPr>
          <w:rFonts w:ascii="Arial" w:hAnsi="Arial" w:cs="Arial"/>
          <w:lang w:val="de-DE"/>
        </w:rPr>
        <w:t>Folgen</w:t>
      </w:r>
    </w:p>
    <w:p w14:paraId="241636C4" w14:textId="4643E38C" w:rsidR="009F035F" w:rsidRPr="003967AB" w:rsidRDefault="00B10673" w:rsidP="003967AB">
      <w:pPr>
        <w:spacing w:before="120" w:after="100" w:afterAutospacing="1"/>
        <w:ind w:right="686"/>
        <w:jc w:val="both"/>
        <w:rPr>
          <w:rFonts w:ascii="Arial" w:hAnsi="Arial" w:cs="Arial"/>
          <w:lang w:val="de-DE"/>
        </w:rPr>
      </w:pPr>
      <w:r w:rsidRPr="003967AB">
        <w:rPr>
          <w:rFonts w:ascii="Arial" w:hAnsi="Arial" w:cs="Arial"/>
          <w:lang w:val="de-DE"/>
        </w:rPr>
        <w:t xml:space="preserve">Kapitel </w:t>
      </w:r>
      <w:r w:rsidR="00A56595" w:rsidRPr="003967AB">
        <w:rPr>
          <w:rFonts w:ascii="Arial" w:hAnsi="Arial" w:cs="Arial"/>
          <w:lang w:val="de-DE"/>
        </w:rPr>
        <w:t>7</w:t>
      </w:r>
      <w:r w:rsidRPr="003967AB">
        <w:rPr>
          <w:rFonts w:ascii="Arial" w:hAnsi="Arial" w:cs="Arial"/>
          <w:lang w:val="de-DE"/>
        </w:rPr>
        <w:t xml:space="preserve">: </w:t>
      </w:r>
      <w:r w:rsidR="00A56595" w:rsidRPr="003967AB">
        <w:rPr>
          <w:rFonts w:ascii="Arial" w:hAnsi="Arial" w:cs="Arial"/>
          <w:lang w:val="de-DE"/>
        </w:rPr>
        <w:t>Beurteilung</w:t>
      </w:r>
    </w:p>
    <w:p w14:paraId="5A09B93E" w14:textId="42146281" w:rsidR="005D33B1" w:rsidRPr="003967AB" w:rsidRDefault="005D33B1" w:rsidP="003967AB">
      <w:pPr>
        <w:spacing w:before="120" w:after="100" w:afterAutospacing="1"/>
        <w:ind w:right="686"/>
        <w:jc w:val="both"/>
        <w:rPr>
          <w:rFonts w:ascii="Arial" w:hAnsi="Arial" w:cs="Arial"/>
          <w:lang w:val="de-DE"/>
        </w:rPr>
      </w:pPr>
    </w:p>
    <w:p w14:paraId="2313C6AE" w14:textId="77777777" w:rsidR="005D33B1" w:rsidRPr="003967AB" w:rsidRDefault="005D33B1" w:rsidP="003967AB">
      <w:pPr>
        <w:spacing w:before="120" w:after="100" w:afterAutospacing="1"/>
        <w:ind w:right="686"/>
        <w:jc w:val="both"/>
        <w:rPr>
          <w:rFonts w:ascii="Arial" w:hAnsi="Arial" w:cs="Arial"/>
          <w:lang w:val="de-D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CCCCC"/>
        <w:tblCellMar>
          <w:left w:w="70" w:type="dxa"/>
          <w:right w:w="70" w:type="dxa"/>
        </w:tblCellMar>
        <w:tblLook w:val="0000" w:firstRow="0" w:lastRow="0" w:firstColumn="0" w:lastColumn="0" w:noHBand="0" w:noVBand="0"/>
      </w:tblPr>
      <w:tblGrid>
        <w:gridCol w:w="1056"/>
        <w:gridCol w:w="2664"/>
        <w:gridCol w:w="2568"/>
        <w:gridCol w:w="5189"/>
      </w:tblGrid>
      <w:tr w:rsidR="003967AB" w:rsidRPr="003967AB" w14:paraId="1391523E" w14:textId="77777777" w:rsidTr="003967AB">
        <w:tc>
          <w:tcPr>
            <w:tcW w:w="1056" w:type="dxa"/>
            <w:tcBorders>
              <w:bottom w:val="single" w:sz="12" w:space="0" w:color="auto"/>
            </w:tcBorders>
            <w:shd w:val="clear" w:color="auto" w:fill="CCCCCC"/>
          </w:tcPr>
          <w:p w14:paraId="05ED26F3" w14:textId="77777777" w:rsidR="003967AB" w:rsidRPr="003967AB" w:rsidRDefault="003967AB" w:rsidP="003967AB">
            <w:pPr>
              <w:spacing w:before="120" w:after="100" w:afterAutospacing="1"/>
              <w:rPr>
                <w:rFonts w:ascii="Arial" w:hAnsi="Arial" w:cs="Arial"/>
              </w:rPr>
            </w:pPr>
            <w:r w:rsidRPr="003967AB">
              <w:rPr>
                <w:rFonts w:ascii="Arial" w:hAnsi="Arial" w:cs="Arial"/>
              </w:rPr>
              <w:t xml:space="preserve">20 Min </w:t>
            </w:r>
          </w:p>
        </w:tc>
        <w:tc>
          <w:tcPr>
            <w:tcW w:w="2664" w:type="dxa"/>
            <w:tcBorders>
              <w:bottom w:val="single" w:sz="12" w:space="0" w:color="auto"/>
            </w:tcBorders>
            <w:shd w:val="clear" w:color="auto" w:fill="CCCCCC"/>
          </w:tcPr>
          <w:p w14:paraId="75FBF318" w14:textId="77777777" w:rsidR="003967AB" w:rsidRPr="003967AB" w:rsidRDefault="003967AB" w:rsidP="003967AB">
            <w:pPr>
              <w:pStyle w:val="Kopfzeile"/>
              <w:tabs>
                <w:tab w:val="clear" w:pos="4536"/>
                <w:tab w:val="clear" w:pos="9072"/>
              </w:tabs>
              <w:spacing w:before="120" w:after="100" w:afterAutospacing="1"/>
              <w:rPr>
                <w:rFonts w:ascii="Arial" w:hAnsi="Arial" w:cs="Arial"/>
              </w:rPr>
            </w:pPr>
            <w:r w:rsidRPr="003967AB">
              <w:rPr>
                <w:rFonts w:ascii="Arial" w:hAnsi="Arial" w:cs="Arial"/>
              </w:rPr>
              <w:t>Partnerarbeit</w:t>
            </w:r>
          </w:p>
        </w:tc>
        <w:tc>
          <w:tcPr>
            <w:tcW w:w="2568" w:type="dxa"/>
            <w:tcBorders>
              <w:bottom w:val="single" w:sz="12" w:space="0" w:color="auto"/>
            </w:tcBorders>
            <w:shd w:val="clear" w:color="auto" w:fill="CCCCCC"/>
          </w:tcPr>
          <w:p w14:paraId="5DA9D01C" w14:textId="77777777" w:rsidR="003967AB" w:rsidRPr="003967AB" w:rsidRDefault="003967AB" w:rsidP="003967AB">
            <w:pPr>
              <w:spacing w:before="120" w:after="100" w:afterAutospacing="1"/>
              <w:rPr>
                <w:rFonts w:ascii="Arial" w:hAnsi="Arial" w:cs="Arial"/>
              </w:rPr>
            </w:pPr>
            <w:r w:rsidRPr="003967AB">
              <w:rPr>
                <w:rFonts w:ascii="Arial" w:hAnsi="Arial" w:cs="Arial"/>
              </w:rPr>
              <w:t>Eine Quelle verstehen</w:t>
            </w:r>
          </w:p>
        </w:tc>
        <w:tc>
          <w:tcPr>
            <w:tcW w:w="5189" w:type="dxa"/>
            <w:tcBorders>
              <w:bottom w:val="single" w:sz="12" w:space="0" w:color="auto"/>
            </w:tcBorders>
            <w:shd w:val="clear" w:color="auto" w:fill="CCCCCC"/>
          </w:tcPr>
          <w:p w14:paraId="56A1ADB1" w14:textId="77777777" w:rsidR="003967AB" w:rsidRPr="003967AB" w:rsidRDefault="003967AB" w:rsidP="003967AB">
            <w:pPr>
              <w:spacing w:before="120" w:after="100" w:afterAutospacing="1"/>
              <w:rPr>
                <w:rFonts w:ascii="Arial" w:hAnsi="Arial" w:cs="Arial"/>
              </w:rPr>
            </w:pPr>
            <w:r w:rsidRPr="003967AB">
              <w:rPr>
                <w:rFonts w:ascii="Arial" w:hAnsi="Arial" w:cs="Arial"/>
              </w:rPr>
              <w:t xml:space="preserve">Arbeitsblatt, </w:t>
            </w:r>
            <w:r w:rsidRPr="003967AB">
              <w:rPr>
                <w:rFonts w:ascii="Arial" w:hAnsi="Arial" w:cs="Arial"/>
                <w:i/>
              </w:rPr>
              <w:t>Lösung</w:t>
            </w:r>
          </w:p>
        </w:tc>
      </w:tr>
      <w:tr w:rsidR="003967AB" w:rsidRPr="003967AB" w14:paraId="0E0A8F84" w14:textId="77777777" w:rsidTr="003967AB">
        <w:tc>
          <w:tcPr>
            <w:tcW w:w="11477" w:type="dxa"/>
            <w:gridSpan w:val="4"/>
            <w:tcBorders>
              <w:top w:val="single" w:sz="12" w:space="0" w:color="auto"/>
              <w:left w:val="single" w:sz="12" w:space="0" w:color="auto"/>
              <w:bottom w:val="single" w:sz="12" w:space="0" w:color="auto"/>
              <w:right w:val="single" w:sz="12" w:space="0" w:color="auto"/>
            </w:tcBorders>
            <w:shd w:val="clear" w:color="auto" w:fill="CCCCCC"/>
          </w:tcPr>
          <w:p w14:paraId="490CE06D" w14:textId="77777777" w:rsidR="003967AB" w:rsidRPr="00A075CB" w:rsidRDefault="003967AB" w:rsidP="003967AB">
            <w:pPr>
              <w:pStyle w:val="berschrift4"/>
              <w:spacing w:after="100" w:afterAutospacing="1"/>
              <w:rPr>
                <w:rFonts w:ascii="Arial" w:hAnsi="Arial" w:cs="Arial"/>
                <w:szCs w:val="32"/>
              </w:rPr>
            </w:pPr>
            <w:r w:rsidRPr="00A075CB">
              <w:rPr>
                <w:rFonts w:ascii="Arial" w:hAnsi="Arial" w:cs="Arial"/>
                <w:szCs w:val="32"/>
              </w:rPr>
              <w:t>Urteile über die Sklaverei</w:t>
            </w:r>
          </w:p>
        </w:tc>
      </w:tr>
    </w:tbl>
    <w:p w14:paraId="6671C444" w14:textId="77777777" w:rsidR="003967AB" w:rsidRDefault="003967AB" w:rsidP="003967AB">
      <w:pPr>
        <w:pStyle w:val="Textkrper2"/>
        <w:spacing w:before="120" w:after="100" w:afterAutospacing="1"/>
        <w:rPr>
          <w:rFonts w:ascii="Arial" w:hAnsi="Arial" w:cs="Arial"/>
          <w:szCs w:val="24"/>
        </w:rPr>
      </w:pPr>
    </w:p>
    <w:p w14:paraId="4ADB45B4" w14:textId="35C1CA11" w:rsidR="003967AB" w:rsidRPr="003967AB" w:rsidRDefault="003967AB" w:rsidP="003967AB">
      <w:pPr>
        <w:pStyle w:val="Textkrper2"/>
        <w:spacing w:before="120" w:after="100" w:afterAutospacing="1"/>
        <w:rPr>
          <w:rFonts w:ascii="Arial" w:hAnsi="Arial" w:cs="Arial"/>
          <w:szCs w:val="24"/>
        </w:rPr>
      </w:pPr>
      <w:r w:rsidRPr="003967AB">
        <w:rPr>
          <w:rFonts w:ascii="Arial" w:hAnsi="Arial" w:cs="Arial"/>
          <w:szCs w:val="24"/>
        </w:rPr>
        <w:t>Sklaverei ist leider kein abgeschlossenes Kapitel in der Geschichte der Menschen, obwohl sie in der Menschenrechtserklärung der UNO weltweit für verboten erklärt wurde. 12 Millionen Menschen, so schätzt die Organisation ‹</w:t>
      </w:r>
      <w:proofErr w:type="spellStart"/>
      <w:r w:rsidRPr="003967AB">
        <w:rPr>
          <w:rFonts w:ascii="Arial" w:hAnsi="Arial" w:cs="Arial"/>
          <w:szCs w:val="24"/>
        </w:rPr>
        <w:t>Terre</w:t>
      </w:r>
      <w:proofErr w:type="spellEnd"/>
      <w:r w:rsidRPr="003967AB">
        <w:rPr>
          <w:rFonts w:ascii="Arial" w:hAnsi="Arial" w:cs="Arial"/>
          <w:szCs w:val="24"/>
        </w:rPr>
        <w:t xml:space="preserve"> des </w:t>
      </w:r>
      <w:proofErr w:type="spellStart"/>
      <w:r w:rsidRPr="003967AB">
        <w:rPr>
          <w:rFonts w:ascii="Arial" w:hAnsi="Arial" w:cs="Arial"/>
          <w:szCs w:val="24"/>
        </w:rPr>
        <w:t>hommes›</w:t>
      </w:r>
      <w:proofErr w:type="spellEnd"/>
      <w:r w:rsidRPr="003967AB">
        <w:rPr>
          <w:rFonts w:ascii="Arial" w:hAnsi="Arial" w:cs="Arial"/>
          <w:szCs w:val="24"/>
        </w:rPr>
        <w:t xml:space="preserve"> und bestätigt die UNO, sind weltweit versklavt – bedeutend mehr als die gesamte Schweiz und so viele, wie von Afrika nach Amerika verschleppt worden sind.  </w:t>
      </w:r>
    </w:p>
    <w:p w14:paraId="034A5082" w14:textId="77777777" w:rsidR="003967AB" w:rsidRPr="003967AB" w:rsidRDefault="003967AB" w:rsidP="003967AB">
      <w:pPr>
        <w:pStyle w:val="Textkrper2"/>
        <w:spacing w:before="120" w:after="100" w:afterAutospacing="1"/>
        <w:rPr>
          <w:rFonts w:ascii="Arial" w:hAnsi="Arial" w:cs="Arial"/>
          <w:szCs w:val="24"/>
        </w:rPr>
      </w:pPr>
      <w:r w:rsidRPr="003967AB">
        <w:rPr>
          <w:rFonts w:ascii="Arial" w:hAnsi="Arial" w:cs="Arial"/>
          <w:szCs w:val="24"/>
        </w:rPr>
        <w:t xml:space="preserve">Die Versklavung von Schwarzen für den Aufbau der Wirtschaft in Amerika und vor allem die Sklavenhaltung in den USA über die Abschaffung des internationalen Handels hinaus bis zur Abschaffung im Jahr 1865 ist sicher eines der Kapitalverbrechen der weissen Menschen an den schwarzen (neben demjenigen an den ausgerotteten Indios und </w:t>
      </w:r>
      <w:proofErr w:type="spellStart"/>
      <w:r w:rsidRPr="003967AB">
        <w:rPr>
          <w:rFonts w:ascii="Arial" w:hAnsi="Arial" w:cs="Arial"/>
          <w:szCs w:val="24"/>
        </w:rPr>
        <w:t>Indias</w:t>
      </w:r>
      <w:proofErr w:type="spellEnd"/>
      <w:r w:rsidRPr="003967AB">
        <w:rPr>
          <w:rFonts w:ascii="Arial" w:hAnsi="Arial" w:cs="Arial"/>
          <w:szCs w:val="24"/>
        </w:rPr>
        <w:t xml:space="preserve"> in den Kolonien). Man nimmt an, dass allein jeder sechste versklavte Mensch schon auf der Überfahrt an den unmenschlichen Bedingungen gestorben ist, von den Vergewaltigungen von Frauen, den Verletzungen (Brand</w:t>
      </w:r>
      <w:r w:rsidRPr="003967AB">
        <w:rPr>
          <w:rFonts w:ascii="Arial" w:hAnsi="Arial" w:cs="Arial"/>
          <w:szCs w:val="24"/>
        </w:rPr>
        <w:softHyphen/>
        <w:t>mar</w:t>
      </w:r>
      <w:r w:rsidRPr="003967AB">
        <w:rPr>
          <w:rFonts w:ascii="Arial" w:hAnsi="Arial" w:cs="Arial"/>
          <w:szCs w:val="24"/>
        </w:rPr>
        <w:softHyphen/>
        <w:t>kungen) und dem Auseinanderreissen von Familien ganz zu schweigen.</w:t>
      </w:r>
    </w:p>
    <w:p w14:paraId="5FAACA57" w14:textId="77777777" w:rsidR="003967AB" w:rsidRPr="003967AB" w:rsidRDefault="003967AB" w:rsidP="003967AB">
      <w:pPr>
        <w:pStyle w:val="Textkrper2"/>
        <w:spacing w:before="120" w:after="100" w:afterAutospacing="1"/>
        <w:rPr>
          <w:rFonts w:ascii="Arial" w:hAnsi="Arial" w:cs="Arial"/>
          <w:szCs w:val="24"/>
        </w:rPr>
      </w:pPr>
      <w:r w:rsidRPr="003967AB">
        <w:rPr>
          <w:rFonts w:ascii="Arial" w:hAnsi="Arial" w:cs="Arial"/>
          <w:szCs w:val="24"/>
        </w:rPr>
        <w:t>Heute machen sowohl afrikanische Politikerinnen und Politiker als auch Wissenschaftlerinnen und Wissenschaftler manchmal geltend, dass Europa und Nordamerika dieses Unrecht sühnen müssten. Sie stellen sich auf den Standpunkt, dass die in Afrika geraubten Menschen nicht nur gelitten, sondern als kräftige junge Menschen dem Kontinent auch bei der Entwicklung gefehlt hätten. So sei Afrika hinter Europa und Nord</w:t>
      </w:r>
      <w:r w:rsidRPr="003967AB">
        <w:rPr>
          <w:rFonts w:ascii="Arial" w:hAnsi="Arial" w:cs="Arial"/>
          <w:szCs w:val="24"/>
        </w:rPr>
        <w:softHyphen/>
        <w:t xml:space="preserve">amerika zurückgeblieben und leide heute noch unter diesem Rückstand. </w:t>
      </w:r>
    </w:p>
    <w:p w14:paraId="3574D7F5" w14:textId="77777777" w:rsidR="003967AB" w:rsidRPr="003967AB" w:rsidRDefault="003967AB" w:rsidP="003967AB">
      <w:pPr>
        <w:pStyle w:val="Textkrper2"/>
        <w:spacing w:before="120" w:after="100" w:afterAutospacing="1"/>
        <w:rPr>
          <w:rFonts w:ascii="Arial" w:hAnsi="Arial" w:cs="Arial"/>
          <w:szCs w:val="24"/>
        </w:rPr>
      </w:pPr>
      <w:r w:rsidRPr="003967AB">
        <w:rPr>
          <w:rFonts w:ascii="Arial" w:hAnsi="Arial" w:cs="Arial"/>
          <w:szCs w:val="24"/>
        </w:rPr>
        <w:t xml:space="preserve">Aber – so argumentieren vorwiegend weisse Politikerinnen und Politiker, Wissenschaftlerinnen und Wissenschaftler – es waren die afrikanischen Sklavenhändler, welche Leute </w:t>
      </w:r>
      <w:proofErr w:type="gramStart"/>
      <w:r w:rsidRPr="003967AB">
        <w:rPr>
          <w:rFonts w:ascii="Arial" w:hAnsi="Arial" w:cs="Arial"/>
          <w:szCs w:val="24"/>
        </w:rPr>
        <w:t>aus andern Stämmen</w:t>
      </w:r>
      <w:proofErr w:type="gramEnd"/>
      <w:r w:rsidRPr="003967AB">
        <w:rPr>
          <w:rFonts w:ascii="Arial" w:hAnsi="Arial" w:cs="Arial"/>
          <w:szCs w:val="24"/>
        </w:rPr>
        <w:t xml:space="preserve"> fingen und den euro</w:t>
      </w:r>
      <w:r w:rsidRPr="003967AB">
        <w:rPr>
          <w:rFonts w:ascii="Arial" w:hAnsi="Arial" w:cs="Arial"/>
          <w:szCs w:val="24"/>
        </w:rPr>
        <w:softHyphen/>
        <w:t>päischen Käufern verkauften; nicht nur europäischen übrigens, sondern gerade auch Sklavinnen häu</w:t>
      </w:r>
      <w:r w:rsidRPr="003967AB">
        <w:rPr>
          <w:rFonts w:ascii="Arial" w:hAnsi="Arial" w:cs="Arial"/>
          <w:szCs w:val="24"/>
        </w:rPr>
        <w:softHyphen/>
        <w:t xml:space="preserve">fig in den Orient. Sie selbst hätten also Afrika ihrer Menschen beraubt. Ein zweites Argument hat der Historiker Wolfgang Reinhard folgendermassen formuliert:  </w:t>
      </w:r>
    </w:p>
    <w:p w14:paraId="7B56F707" w14:textId="77777777" w:rsidR="003967AB" w:rsidRPr="003967AB" w:rsidRDefault="003967AB" w:rsidP="003967AB">
      <w:pPr>
        <w:pStyle w:val="Textkrper2"/>
        <w:spacing w:before="120" w:after="100" w:afterAutospacing="1"/>
        <w:rPr>
          <w:rFonts w:ascii="Arial" w:hAnsi="Arial" w:cs="Arial"/>
          <w:szCs w:val="24"/>
        </w:rPr>
      </w:pPr>
      <w:r w:rsidRPr="003967AB">
        <w:rPr>
          <w:rFonts w:ascii="Arial" w:hAnsi="Arial" w:cs="Arial"/>
          <w:szCs w:val="24"/>
        </w:rPr>
        <w:t>«Sobald sich nach Beendigung der Importe ein normales Zahlenverhältnis der Geschlechter eingependelt hatte, ergab sich eine normale Alterspyramide und eine Reproduktion oder sogar Vermehrung der afro-amerikanischen Bevölkerung, besonders erfolgreich in den USA. Das hat wenig mit besserer Behandlung zu tun, sondern eher mit den allgemein besseren Le</w:t>
      </w:r>
      <w:r w:rsidRPr="003967AB">
        <w:rPr>
          <w:rFonts w:ascii="Arial" w:hAnsi="Arial" w:cs="Arial"/>
          <w:szCs w:val="24"/>
        </w:rPr>
        <w:softHyphen/>
        <w:t>bens</w:t>
      </w:r>
      <w:r w:rsidRPr="003967AB">
        <w:rPr>
          <w:rFonts w:ascii="Arial" w:hAnsi="Arial" w:cs="Arial"/>
          <w:szCs w:val="24"/>
        </w:rPr>
        <w:softHyphen/>
        <w:t>bedingungen, die auch die Weissen betrafen, etwa einer verbesserten Ernährung. Den Afrikanern hatte es bereits in ihrer Heimat oft an Vitaminen und Mineralien gefehlt, oft ganz einfach an Kochsalz, mit weit reichenden gesundheitlichen Folgen. Untersuchungen der Sklavenernährung in der Karibik, in Brasilien und in Nordamerika haben dort ähnliche Defizite nachgewiesen. Auf der anderen Seite weisen Unterschiede im Längenwachstum aber auch darauf hin, dass manche Sklaven zumindest quantitativ besser ernährt waren als in Afrika. Das konnte davon abhängen, wie viel Eigenwirtschaft ihnen gestattet wurde. Denn normalerweise wurde von Plantagen</w:t>
      </w:r>
      <w:r w:rsidRPr="003967AB">
        <w:rPr>
          <w:rFonts w:ascii="Arial" w:hAnsi="Arial" w:cs="Arial"/>
          <w:szCs w:val="24"/>
        </w:rPr>
        <w:softHyphen/>
        <w:t>skla</w:t>
      </w:r>
      <w:r w:rsidRPr="003967AB">
        <w:rPr>
          <w:rFonts w:ascii="Arial" w:hAnsi="Arial" w:cs="Arial"/>
          <w:szCs w:val="24"/>
        </w:rPr>
        <w:softHyphen/>
        <w:t>ven zumindest Selbstversorgung erwartet, ohne dass ihnen viel freie Zeit dafür gewährt wurde.»</w:t>
      </w:r>
    </w:p>
    <w:p w14:paraId="524FB623" w14:textId="77777777" w:rsidR="003967AB" w:rsidRPr="003967AB" w:rsidRDefault="003967AB" w:rsidP="003967AB">
      <w:pPr>
        <w:pStyle w:val="Textkrper2"/>
        <w:spacing w:before="120" w:after="100" w:afterAutospacing="1"/>
        <w:rPr>
          <w:rFonts w:ascii="Arial" w:hAnsi="Arial" w:cs="Arial"/>
          <w:szCs w:val="24"/>
        </w:rPr>
      </w:pPr>
    </w:p>
    <w:p w14:paraId="570B3A73" w14:textId="77777777" w:rsidR="003967AB" w:rsidRPr="003967AB" w:rsidRDefault="003967AB" w:rsidP="003967AB">
      <w:pPr>
        <w:pStyle w:val="Textkrper2"/>
        <w:spacing w:before="120" w:after="100" w:afterAutospacing="1"/>
        <w:ind w:left="264" w:hanging="264"/>
        <w:rPr>
          <w:rFonts w:ascii="Arial" w:hAnsi="Arial" w:cs="Arial"/>
          <w:szCs w:val="24"/>
        </w:rPr>
      </w:pPr>
      <w:r w:rsidRPr="003967AB">
        <w:rPr>
          <w:rFonts w:ascii="Arial" w:hAnsi="Arial" w:cs="Arial"/>
          <w:szCs w:val="24"/>
        </w:rPr>
        <w:t xml:space="preserve">1. Welches weitere Argument bringt Wolfgang Reinhard in die Diskussion ein? </w:t>
      </w:r>
    </w:p>
    <w:p w14:paraId="64CE3088" w14:textId="77777777" w:rsidR="003967AB" w:rsidRPr="003967AB" w:rsidRDefault="003967AB" w:rsidP="003967AB">
      <w:pPr>
        <w:pStyle w:val="Textkrper2"/>
        <w:spacing w:before="120" w:after="100" w:afterAutospacing="1"/>
        <w:ind w:left="264" w:hanging="264"/>
        <w:rPr>
          <w:rFonts w:ascii="Arial" w:hAnsi="Arial" w:cs="Arial"/>
          <w:szCs w:val="24"/>
        </w:rPr>
      </w:pPr>
    </w:p>
    <w:p w14:paraId="5528BAAE" w14:textId="77777777" w:rsidR="003967AB" w:rsidRPr="003967AB" w:rsidRDefault="003967AB" w:rsidP="003967AB">
      <w:pPr>
        <w:pStyle w:val="Textkrper2"/>
        <w:spacing w:before="120" w:after="100" w:afterAutospacing="1"/>
        <w:ind w:left="264" w:hanging="264"/>
        <w:rPr>
          <w:rFonts w:ascii="Arial" w:hAnsi="Arial" w:cs="Arial"/>
          <w:szCs w:val="24"/>
        </w:rPr>
      </w:pPr>
      <w:r w:rsidRPr="003967AB">
        <w:rPr>
          <w:rFonts w:ascii="Arial" w:hAnsi="Arial" w:cs="Arial"/>
          <w:szCs w:val="24"/>
        </w:rPr>
        <w:t xml:space="preserve">2. </w:t>
      </w:r>
      <w:r w:rsidRPr="003967AB">
        <w:rPr>
          <w:rFonts w:ascii="Arial" w:hAnsi="Arial" w:cs="Arial"/>
          <w:szCs w:val="24"/>
        </w:rPr>
        <w:tab/>
        <w:t>Wie denkt ihr über die Beurteilung der Sklaverei in den amerikanischen Kolonien?</w:t>
      </w:r>
    </w:p>
    <w:p w14:paraId="74DAB9D0" w14:textId="77777777" w:rsidR="003967AB" w:rsidRPr="003967AB" w:rsidRDefault="003967AB" w:rsidP="003967AB">
      <w:pPr>
        <w:spacing w:before="120" w:after="100" w:afterAutospacing="1"/>
        <w:jc w:val="right"/>
        <w:rPr>
          <w:rFonts w:ascii="Arial" w:hAnsi="Arial" w:cs="Arial"/>
        </w:rPr>
      </w:pPr>
    </w:p>
    <w:p w14:paraId="0617559B" w14:textId="77777777" w:rsidR="003967AB" w:rsidRPr="003967AB" w:rsidRDefault="003967AB" w:rsidP="003967AB">
      <w:pPr>
        <w:spacing w:before="120" w:after="100" w:afterAutospacing="1"/>
        <w:rPr>
          <w:rFonts w:ascii="Arial" w:hAnsi="Arial" w:cs="Arial"/>
        </w:rPr>
      </w:pPr>
      <w:r w:rsidRPr="003967AB">
        <w:rPr>
          <w:rFonts w:ascii="Arial" w:hAnsi="Arial" w:cs="Arial"/>
        </w:rPr>
        <w:br w:type="page"/>
      </w:r>
    </w:p>
    <w:p w14:paraId="483BC44B" w14:textId="2F7948EA" w:rsidR="003967AB" w:rsidRPr="003967AB" w:rsidRDefault="003967AB" w:rsidP="003967AB">
      <w:pPr>
        <w:pBdr>
          <w:top w:val="single" w:sz="12" w:space="1" w:color="auto"/>
          <w:left w:val="single" w:sz="12" w:space="4" w:color="auto"/>
          <w:bottom w:val="single" w:sz="12" w:space="1" w:color="auto"/>
          <w:right w:val="single" w:sz="12" w:space="4" w:color="auto"/>
        </w:pBdr>
        <w:shd w:val="clear" w:color="auto" w:fill="CCCCCC"/>
        <w:spacing w:before="120" w:after="100" w:afterAutospacing="1"/>
        <w:rPr>
          <w:rFonts w:ascii="Arial" w:hAnsi="Arial" w:cs="Arial"/>
          <w:b/>
          <w:bCs/>
        </w:rPr>
      </w:pPr>
      <w:r w:rsidRPr="003967AB">
        <w:rPr>
          <w:rFonts w:ascii="Arial" w:hAnsi="Arial" w:cs="Arial"/>
          <w:b/>
          <w:bCs/>
          <w:noProof/>
        </w:rPr>
        <w:lastRenderedPageBreak/>
        <mc:AlternateContent>
          <mc:Choice Requires="wps">
            <w:drawing>
              <wp:anchor distT="0" distB="0" distL="114300" distR="114300" simplePos="0" relativeHeight="251660288" behindDoc="0" locked="0" layoutInCell="1" allowOverlap="1" wp14:anchorId="0A8A7F5C" wp14:editId="2B156FCE">
                <wp:simplePos x="0" y="0"/>
                <wp:positionH relativeFrom="column">
                  <wp:posOffset>7718915</wp:posOffset>
                </wp:positionH>
                <wp:positionV relativeFrom="paragraph">
                  <wp:posOffset>19685</wp:posOffset>
                </wp:positionV>
                <wp:extent cx="178435" cy="9244330"/>
                <wp:effectExtent l="0" t="0" r="0" b="127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178435" cy="9244330"/>
                        </a:xfrm>
                        <a:prstGeom prst="rect">
                          <a:avLst/>
                        </a:prstGeom>
                        <a:solidFill>
                          <a:srgbClr val="C0C0C0"/>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3314D2" w14:textId="77777777" w:rsidR="003967AB" w:rsidRDefault="003967AB" w:rsidP="003967A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A7F5C" id="_x0000_t202" coordsize="21600,21600" o:spt="202" path="m,l,21600r21600,l21600,xe">
                <v:stroke joinstyle="miter"/>
                <v:path gradientshapeok="t" o:connecttype="rect"/>
              </v:shapetype>
              <v:shape id="Text Box 3" o:spid="_x0000_s1026" type="#_x0000_t202" style="position:absolute;margin-left:607.8pt;margin-top:1.55pt;width:14.05pt;height:727.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" fillcolor="silver" stroked="f">
                <v:path arrowok="t"/>
                <v:textbox>
                  <w:txbxContent>
                    <w:p w14:paraId="193314D2" w14:textId="77777777" w:rsidR="003967AB" w:rsidRDefault="003967AB" w:rsidP="003967AB"/>
                  </w:txbxContent>
                </v:textbox>
              </v:shape>
            </w:pict>
          </mc:Fallback>
        </mc:AlternateContent>
      </w:r>
      <w:r w:rsidRPr="003967AB">
        <w:rPr>
          <w:rFonts w:ascii="Arial" w:hAnsi="Arial" w:cs="Arial"/>
          <w:b/>
          <w:bCs/>
        </w:rPr>
        <w:t xml:space="preserve">Lösungen </w:t>
      </w:r>
    </w:p>
    <w:p w14:paraId="37E658CC" w14:textId="77777777" w:rsidR="003967AB" w:rsidRPr="003967AB" w:rsidRDefault="003967AB" w:rsidP="003967AB">
      <w:pPr>
        <w:spacing w:before="120" w:after="100" w:afterAutospacing="1"/>
        <w:rPr>
          <w:rFonts w:ascii="Arial" w:hAnsi="Arial" w:cs="Arial"/>
        </w:rPr>
      </w:pPr>
    </w:p>
    <w:p w14:paraId="1AE96500" w14:textId="77777777" w:rsidR="003967AB" w:rsidRPr="003967AB" w:rsidRDefault="003967AB" w:rsidP="003967AB">
      <w:pPr>
        <w:pStyle w:val="Kopfzeile"/>
        <w:tabs>
          <w:tab w:val="clear" w:pos="4536"/>
          <w:tab w:val="clear" w:pos="9072"/>
          <w:tab w:val="left" w:pos="284"/>
        </w:tabs>
        <w:spacing w:before="120" w:after="100" w:afterAutospacing="1"/>
        <w:ind w:left="284" w:hanging="284"/>
        <w:jc w:val="both"/>
        <w:rPr>
          <w:rFonts w:ascii="Arial" w:hAnsi="Arial" w:cs="Arial"/>
        </w:rPr>
      </w:pPr>
      <w:r w:rsidRPr="003967AB">
        <w:rPr>
          <w:rFonts w:ascii="Arial" w:hAnsi="Arial" w:cs="Arial"/>
        </w:rPr>
        <w:t xml:space="preserve">1. </w:t>
      </w:r>
      <w:r w:rsidRPr="003967AB">
        <w:rPr>
          <w:rFonts w:ascii="Arial" w:hAnsi="Arial" w:cs="Arial"/>
        </w:rPr>
        <w:tab/>
        <w:t xml:space="preserve">Reinhards weiteres Argument besteht darin, dass die Sklavinnen und Sklaven vor allem in den USA am Rande auch vom Fortschritt der Entwicklung profitieren konnten, während diese Entwicklung in Afrika nicht voranging. </w:t>
      </w:r>
    </w:p>
    <w:p w14:paraId="06D47124" w14:textId="77777777" w:rsidR="003967AB" w:rsidRPr="003967AB" w:rsidRDefault="003967AB" w:rsidP="003967AB">
      <w:pPr>
        <w:pStyle w:val="Kopfzeile"/>
        <w:tabs>
          <w:tab w:val="clear" w:pos="4536"/>
          <w:tab w:val="clear" w:pos="9072"/>
          <w:tab w:val="left" w:pos="284"/>
        </w:tabs>
        <w:spacing w:before="120" w:after="100" w:afterAutospacing="1"/>
        <w:ind w:left="284" w:hanging="284"/>
        <w:jc w:val="both"/>
        <w:rPr>
          <w:rFonts w:ascii="Arial" w:hAnsi="Arial" w:cs="Arial"/>
        </w:rPr>
      </w:pPr>
    </w:p>
    <w:p w14:paraId="1F053823" w14:textId="77777777" w:rsidR="003967AB" w:rsidRPr="003967AB" w:rsidRDefault="003967AB" w:rsidP="003967AB">
      <w:pPr>
        <w:pStyle w:val="Kopfzeile"/>
        <w:tabs>
          <w:tab w:val="clear" w:pos="4536"/>
          <w:tab w:val="clear" w:pos="9072"/>
          <w:tab w:val="left" w:pos="284"/>
        </w:tabs>
        <w:spacing w:before="120" w:after="100" w:afterAutospacing="1"/>
        <w:ind w:left="284" w:hanging="284"/>
        <w:jc w:val="both"/>
        <w:rPr>
          <w:rFonts w:ascii="Arial" w:hAnsi="Arial" w:cs="Arial"/>
        </w:rPr>
      </w:pPr>
      <w:r w:rsidRPr="003967AB">
        <w:rPr>
          <w:rFonts w:ascii="Arial" w:hAnsi="Arial" w:cs="Arial"/>
        </w:rPr>
        <w:t xml:space="preserve">2. </w:t>
      </w:r>
      <w:r w:rsidRPr="003967AB">
        <w:rPr>
          <w:rFonts w:ascii="Arial" w:hAnsi="Arial" w:cs="Arial"/>
        </w:rPr>
        <w:tab/>
        <w:t xml:space="preserve">Eine Beurteilung fällt sehr schwer. Unbestreitbar standen Afrikaner am Beginn der Sklaverei, indem sie Menschen jagten und verkauften – aber hätten sie das </w:t>
      </w:r>
      <w:proofErr w:type="gramStart"/>
      <w:r w:rsidRPr="003967AB">
        <w:rPr>
          <w:rFonts w:ascii="Arial" w:hAnsi="Arial" w:cs="Arial"/>
        </w:rPr>
        <w:t>im gleichem Mass</w:t>
      </w:r>
      <w:proofErr w:type="gramEnd"/>
      <w:r w:rsidRPr="003967AB">
        <w:rPr>
          <w:rFonts w:ascii="Arial" w:hAnsi="Arial" w:cs="Arial"/>
        </w:rPr>
        <w:t xml:space="preserve"> getan, wenn keine europäischen Käufer aufgetreten wären? </w:t>
      </w:r>
    </w:p>
    <w:p w14:paraId="26476A30" w14:textId="2581FE02" w:rsidR="003967AB" w:rsidRPr="003967AB" w:rsidRDefault="003967AB" w:rsidP="003967AB">
      <w:pPr>
        <w:pStyle w:val="Kopfzeile"/>
        <w:tabs>
          <w:tab w:val="clear" w:pos="4536"/>
          <w:tab w:val="clear" w:pos="9072"/>
          <w:tab w:val="left" w:pos="284"/>
        </w:tabs>
        <w:spacing w:before="120" w:after="100" w:afterAutospacing="1"/>
        <w:ind w:left="284" w:hanging="284"/>
        <w:jc w:val="both"/>
        <w:rPr>
          <w:rFonts w:ascii="Arial" w:hAnsi="Arial" w:cs="Arial"/>
        </w:rPr>
      </w:pPr>
      <w:r w:rsidRPr="003967AB">
        <w:rPr>
          <w:rFonts w:ascii="Arial" w:hAnsi="Arial" w:cs="Arial"/>
        </w:rPr>
        <w:tab/>
        <w:t xml:space="preserve">Unbestreitbar ging es vor allem nach der Überfahrt und dem Verbot des Sklavenhandels, als Sklaven und Sklavinnen wertvoller wurden, diesen besser und sie konnten im Gegensatz zu den in Afrika verbliebenen sogar von der Entwicklung profitieren – nur: Ist das der Menschenliebe der Weissen zu verdanken oder nicht einfach eine Begleiterscheinung? </w:t>
      </w:r>
    </w:p>
    <w:p w14:paraId="1CC17441" w14:textId="6E64A104" w:rsidR="003967AB" w:rsidRPr="003967AB" w:rsidRDefault="003967AB" w:rsidP="003967AB">
      <w:pPr>
        <w:pStyle w:val="Kopfzeile"/>
        <w:tabs>
          <w:tab w:val="clear" w:pos="4536"/>
          <w:tab w:val="clear" w:pos="9072"/>
          <w:tab w:val="left" w:pos="284"/>
        </w:tabs>
        <w:spacing w:before="120" w:after="100" w:afterAutospacing="1"/>
        <w:ind w:left="284" w:hanging="284"/>
        <w:jc w:val="both"/>
        <w:rPr>
          <w:rFonts w:ascii="Arial" w:hAnsi="Arial" w:cs="Arial"/>
        </w:rPr>
      </w:pPr>
      <w:r w:rsidRPr="003967AB">
        <w:rPr>
          <w:rFonts w:ascii="Arial" w:hAnsi="Arial" w:cs="Arial"/>
        </w:rPr>
        <w:tab/>
        <w:t>Auch wenn vielleicht auf Ganze gesehen die europäische Sklaverei die Versklavten auch vor einem ähnlichen oder gar schlechteren Schicksal in Afrika bewahrte – sie wurzelt in Gewinnstreben und Menschenverachtung, keineswegs in Respekt für den andern.</w:t>
      </w:r>
    </w:p>
    <w:p w14:paraId="3A34BD24" w14:textId="77777777" w:rsidR="003967AB" w:rsidRPr="003967AB" w:rsidRDefault="003967AB" w:rsidP="003967AB">
      <w:pPr>
        <w:pStyle w:val="Kopfzeile"/>
        <w:tabs>
          <w:tab w:val="clear" w:pos="4536"/>
          <w:tab w:val="clear" w:pos="9072"/>
          <w:tab w:val="left" w:pos="284"/>
        </w:tabs>
        <w:spacing w:before="120" w:after="100" w:afterAutospacing="1"/>
        <w:ind w:left="284" w:hanging="284"/>
        <w:jc w:val="both"/>
        <w:rPr>
          <w:rFonts w:ascii="Arial" w:hAnsi="Arial" w:cs="Arial"/>
        </w:rPr>
      </w:pPr>
    </w:p>
    <w:p w14:paraId="1448D244" w14:textId="5BD8C4DC" w:rsidR="003967AB" w:rsidRPr="003967AB" w:rsidRDefault="003967AB" w:rsidP="003967AB">
      <w:pPr>
        <w:pStyle w:val="Kopfzeile"/>
        <w:tabs>
          <w:tab w:val="clear" w:pos="4536"/>
          <w:tab w:val="clear" w:pos="9072"/>
          <w:tab w:val="left" w:pos="284"/>
        </w:tabs>
        <w:spacing w:before="120" w:after="100" w:afterAutospacing="1"/>
        <w:ind w:left="284" w:hanging="284"/>
        <w:jc w:val="both"/>
        <w:rPr>
          <w:rFonts w:ascii="Arial" w:hAnsi="Arial" w:cs="Arial"/>
          <w:b/>
          <w:bCs/>
        </w:rPr>
      </w:pPr>
      <w:r w:rsidRPr="003967AB">
        <w:rPr>
          <w:rFonts w:ascii="Arial" w:hAnsi="Arial" w:cs="Arial"/>
          <w:b/>
          <w:bCs/>
        </w:rPr>
        <w:t xml:space="preserve">Erläuterungen </w:t>
      </w:r>
    </w:p>
    <w:p w14:paraId="48B7396B" w14:textId="260505FD" w:rsidR="003967AB" w:rsidRPr="003967AB" w:rsidRDefault="003967AB" w:rsidP="003967AB">
      <w:pPr>
        <w:spacing w:before="120" w:after="100" w:afterAutospacing="1"/>
        <w:jc w:val="right"/>
        <w:rPr>
          <w:rFonts w:ascii="Arial" w:hAnsi="Arial" w:cs="Arial"/>
        </w:rPr>
      </w:pPr>
    </w:p>
    <w:p w14:paraId="382298FC" w14:textId="77777777" w:rsidR="003967AB" w:rsidRPr="003967AB" w:rsidRDefault="003967AB" w:rsidP="003967AB">
      <w:pPr>
        <w:pStyle w:val="Textkrper2"/>
        <w:spacing w:before="120" w:after="100" w:afterAutospacing="1"/>
        <w:rPr>
          <w:rFonts w:ascii="Arial" w:hAnsi="Arial" w:cs="Arial"/>
          <w:szCs w:val="24"/>
        </w:rPr>
      </w:pPr>
      <w:r w:rsidRPr="003967AB">
        <w:rPr>
          <w:rFonts w:ascii="Arial" w:hAnsi="Arial" w:cs="Arial"/>
          <w:szCs w:val="24"/>
        </w:rPr>
        <w:t>Das Zitat aus: Reinhard Wolfgang: Kleine Geschichte des Kolonialismus. Stuttgart, 2. Auflage 2008. 111f.</w:t>
      </w:r>
    </w:p>
    <w:p w14:paraId="2253D098" w14:textId="77777777" w:rsidR="003967AB" w:rsidRPr="003967AB" w:rsidRDefault="003967AB" w:rsidP="003967AB">
      <w:pPr>
        <w:pStyle w:val="Textkrper2"/>
        <w:spacing w:before="120" w:after="100" w:afterAutospacing="1"/>
        <w:rPr>
          <w:rFonts w:ascii="Arial" w:hAnsi="Arial" w:cs="Arial"/>
          <w:szCs w:val="24"/>
        </w:rPr>
      </w:pPr>
      <w:r w:rsidRPr="003967AB">
        <w:rPr>
          <w:rFonts w:ascii="Arial" w:hAnsi="Arial" w:cs="Arial"/>
          <w:szCs w:val="24"/>
        </w:rPr>
        <w:t>Bezüglich der zahlenmässigen Verhältnisse schreibt Reinhard: «Ausserdem haben die Afrikaner ihre hergebrachte Sklavenwirtschaft ausgeweitet und der transatlantischen der Weissen angepasst. Im 18. Jahrhundert gab es in Afrika so viele Sklaven wie in Amerika, um 1850 aber viel mehr, vielleicht gegen 10 Mio. In einigen Ländern soll es sie noch heute geben – auch eine Art atlantischer Gemeinsamkeit.»</w:t>
      </w:r>
    </w:p>
    <w:p w14:paraId="047610EB" w14:textId="77777777" w:rsidR="003967AB" w:rsidRPr="003967AB" w:rsidRDefault="003967AB" w:rsidP="003967AB">
      <w:pPr>
        <w:spacing w:before="120" w:after="100" w:afterAutospacing="1"/>
        <w:rPr>
          <w:rFonts w:ascii="Arial" w:hAnsi="Arial" w:cs="Arial"/>
        </w:rPr>
      </w:pPr>
    </w:p>
    <w:p w14:paraId="3DD6B1B5" w14:textId="074BFEE7" w:rsidR="00D02EE8" w:rsidRPr="003967AB" w:rsidRDefault="003967AB" w:rsidP="003967AB">
      <w:pPr>
        <w:spacing w:before="120" w:after="100" w:afterAutospacing="1"/>
        <w:jc w:val="right"/>
        <w:rPr>
          <w:rFonts w:ascii="Arial" w:hAnsi="Arial" w:cs="Arial"/>
        </w:rPr>
      </w:pPr>
      <w:r w:rsidRPr="003967AB">
        <w:rPr>
          <w:rFonts w:ascii="Arial" w:hAnsi="Arial" w:cs="Arial"/>
        </w:rPr>
        <w:t>Reinhard Wolfgang: Kleine Geschichte des Kolonialismus. Stuttgart, 2. Auflage 2008</w:t>
      </w:r>
      <w:r w:rsidR="00CF7BDF">
        <w:rPr>
          <w:rFonts w:ascii="Arial" w:hAnsi="Arial" w:cs="Arial"/>
        </w:rPr>
        <w:t>,</w:t>
      </w:r>
      <w:r w:rsidRPr="003967AB">
        <w:rPr>
          <w:rFonts w:ascii="Arial" w:hAnsi="Arial" w:cs="Arial"/>
        </w:rPr>
        <w:t xml:space="preserve"> 114</w:t>
      </w:r>
    </w:p>
    <w:sectPr w:rsidR="00D02EE8" w:rsidRPr="003967AB" w:rsidSect="00560A66">
      <w:headerReference w:type="default" r:id="rId7"/>
      <w:footerReference w:type="even" r:id="rId8"/>
      <w:footerReference w:type="default" r:id="rId9"/>
      <w:pgSz w:w="14860" w:h="21040"/>
      <w:pgMar w:top="1858" w:right="1417" w:bottom="1134" w:left="1417" w:header="708" w:footer="1296"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E14ED3" w14:textId="77777777" w:rsidR="00243476" w:rsidRDefault="00243476" w:rsidP="007E39E7">
      <w:r>
        <w:separator/>
      </w:r>
    </w:p>
  </w:endnote>
  <w:endnote w:type="continuationSeparator" w:id="0">
    <w:p w14:paraId="4515BD2D" w14:textId="77777777" w:rsidR="00243476" w:rsidRDefault="00243476" w:rsidP="007E39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3417150"/>
      <w:docPartObj>
        <w:docPartGallery w:val="Page Numbers (Bottom of Page)"/>
        <w:docPartUnique/>
      </w:docPartObj>
    </w:sdtPr>
    <w:sdtEndPr>
      <w:rPr>
        <w:rStyle w:val="Seitenzahl"/>
      </w:rPr>
    </w:sdtEndPr>
    <w:sdtContent>
      <w:p w14:paraId="6AA2FCBE" w14:textId="31C48364" w:rsidR="00F212E6" w:rsidRDefault="00F212E6" w:rsidP="005E275C">
        <w:pPr>
          <w:pStyle w:val="Fuzeile"/>
          <w:framePr w:wrap="none" w:vAnchor="text" w:hAnchor="margin" w:xAlign="right" w:y="1"/>
          <w:rPr>
            <w:rStyle w:val="Seitenzahl"/>
          </w:rPr>
        </w:pPr>
        <w:r>
          <w:rPr>
            <w:rStyle w:val="Seitenzahl"/>
          </w:rPr>
          <w:fldChar w:fldCharType="begin"/>
        </w:r>
        <w:r>
          <w:rPr>
            <w:rStyle w:val="Seitenzahl"/>
          </w:rPr>
          <w:instrText xml:space="preserve"> PAGE </w:instrText>
        </w:r>
        <w:r>
          <w:rPr>
            <w:rStyle w:val="Seitenzahl"/>
          </w:rPr>
          <w:fldChar w:fldCharType="end"/>
        </w:r>
      </w:p>
    </w:sdtContent>
  </w:sdt>
  <w:p w14:paraId="5BC1754F" w14:textId="77777777" w:rsidR="00F212E6" w:rsidRDefault="00F212E6" w:rsidP="00F212E6">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Seitenzahl"/>
      </w:rPr>
      <w:id w:val="-1240943377"/>
      <w:docPartObj>
        <w:docPartGallery w:val="Page Numbers (Bottom of Page)"/>
        <w:docPartUnique/>
      </w:docPartObj>
    </w:sdtPr>
    <w:sdtEndPr>
      <w:rPr>
        <w:rStyle w:val="Seitenzahl"/>
        <w:rFonts w:ascii="Arial" w:hAnsi="Arial" w:cs="Arial"/>
        <w:sz w:val="22"/>
        <w:szCs w:val="22"/>
      </w:rPr>
    </w:sdtEndPr>
    <w:sdtContent>
      <w:p w14:paraId="41241D67" w14:textId="6331F1B2" w:rsidR="00F212E6" w:rsidRPr="00577BB7" w:rsidRDefault="00F212E6" w:rsidP="00EC50C0">
        <w:pPr>
          <w:pStyle w:val="Fuzeile"/>
          <w:framePr w:wrap="none" w:vAnchor="text" w:hAnchor="page" w:x="13232" w:y="364"/>
          <w:rPr>
            <w:rStyle w:val="Seitenzahl"/>
            <w:rFonts w:ascii="Arial" w:hAnsi="Arial" w:cs="Arial"/>
            <w:sz w:val="22"/>
            <w:szCs w:val="22"/>
          </w:rPr>
        </w:pPr>
        <w:r w:rsidRPr="005D33B1">
          <w:rPr>
            <w:rStyle w:val="Seitenzahl"/>
            <w:rFonts w:ascii="Arial" w:hAnsi="Arial" w:cs="Arial"/>
            <w:sz w:val="16"/>
            <w:szCs w:val="16"/>
          </w:rPr>
          <w:fldChar w:fldCharType="begin"/>
        </w:r>
        <w:r w:rsidRPr="005D33B1">
          <w:rPr>
            <w:rStyle w:val="Seitenzahl"/>
            <w:rFonts w:ascii="Arial" w:hAnsi="Arial" w:cs="Arial"/>
            <w:sz w:val="16"/>
            <w:szCs w:val="16"/>
          </w:rPr>
          <w:instrText xml:space="preserve"> PAGE </w:instrText>
        </w:r>
        <w:r w:rsidRPr="005D33B1">
          <w:rPr>
            <w:rStyle w:val="Seitenzahl"/>
            <w:rFonts w:ascii="Arial" w:hAnsi="Arial" w:cs="Arial"/>
            <w:sz w:val="16"/>
            <w:szCs w:val="16"/>
          </w:rPr>
          <w:fldChar w:fldCharType="separate"/>
        </w:r>
        <w:r w:rsidRPr="005D33B1">
          <w:rPr>
            <w:rStyle w:val="Seitenzahl"/>
            <w:rFonts w:ascii="Arial" w:hAnsi="Arial" w:cs="Arial"/>
            <w:noProof/>
            <w:sz w:val="16"/>
            <w:szCs w:val="16"/>
          </w:rPr>
          <w:t>32</w:t>
        </w:r>
        <w:r w:rsidRPr="005D33B1">
          <w:rPr>
            <w:rStyle w:val="Seitenzahl"/>
            <w:rFonts w:ascii="Arial" w:hAnsi="Arial" w:cs="Arial"/>
            <w:sz w:val="16"/>
            <w:szCs w:val="16"/>
          </w:rPr>
          <w:fldChar w:fldCharType="end"/>
        </w:r>
      </w:p>
    </w:sdtContent>
  </w:sdt>
  <w:p w14:paraId="4BDA9D5A" w14:textId="2F2E1675" w:rsidR="0029666D" w:rsidRPr="00EC50C0" w:rsidRDefault="0029666D" w:rsidP="00F212E6">
    <w:pPr>
      <w:pStyle w:val="Fuzeile"/>
      <w:ind w:right="360"/>
      <w:rPr>
        <w:rFonts w:ascii="Arial" w:hAnsi="Arial" w:cs="Arial"/>
        <w:sz w:val="18"/>
        <w:szCs w:val="18"/>
      </w:rPr>
    </w:pPr>
    <w:r w:rsidRPr="00EC50C0">
      <w:rPr>
        <w:rFonts w:ascii="Arial" w:hAnsi="Arial" w:cs="Arial"/>
        <w:noProof/>
        <w:sz w:val="18"/>
        <w:szCs w:val="18"/>
      </w:rPr>
      <w:drawing>
        <wp:anchor distT="0" distB="0" distL="114300" distR="114300" simplePos="0" relativeHeight="251658240" behindDoc="0" locked="0" layoutInCell="1" allowOverlap="1" wp14:anchorId="3BFE8D79" wp14:editId="673F6A19">
          <wp:simplePos x="0" y="0"/>
          <wp:positionH relativeFrom="column">
            <wp:posOffset>-53718</wp:posOffset>
          </wp:positionH>
          <wp:positionV relativeFrom="paragraph">
            <wp:posOffset>178273</wp:posOffset>
          </wp:positionV>
          <wp:extent cx="1219200" cy="419100"/>
          <wp:effectExtent l="0" t="0" r="0" b="0"/>
          <wp:wrapSquare wrapText="bothSides"/>
          <wp:docPr id="4" name="Grafik 4" descr="Ein Bild, das Text, ClipAr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Grafik 4" descr="Ein Bild, das Text, ClipArt enthält.&#10;&#10;Automatisch generierte Beschreibung"/>
                  <pic:cNvPicPr/>
                </pic:nvPicPr>
                <pic:blipFill>
                  <a:blip r:embed="rId1">
                    <a:extLst>
                      <a:ext uri="{28A0092B-C50C-407E-A947-70E740481C1C}">
                        <a14:useLocalDpi xmlns:a14="http://schemas.microsoft.com/office/drawing/2010/main" val="0"/>
                      </a:ext>
                    </a:extLst>
                  </a:blip>
                  <a:stretch>
                    <a:fillRect/>
                  </a:stretch>
                </pic:blipFill>
                <pic:spPr>
                  <a:xfrm>
                    <a:off x="0" y="0"/>
                    <a:ext cx="1219200" cy="419100"/>
                  </a:xfrm>
                  <a:prstGeom prst="rect">
                    <a:avLst/>
                  </a:prstGeom>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C16B411" w14:textId="77777777" w:rsidR="00243476" w:rsidRDefault="00243476" w:rsidP="007E39E7">
      <w:r>
        <w:separator/>
      </w:r>
    </w:p>
  </w:footnote>
  <w:footnote w:type="continuationSeparator" w:id="0">
    <w:p w14:paraId="183B4DB4" w14:textId="77777777" w:rsidR="00243476" w:rsidRDefault="00243476" w:rsidP="007E39E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210EC" w14:textId="16205EEC" w:rsidR="00D33DE9" w:rsidRDefault="00CB2086" w:rsidP="003B34EC">
    <w:pPr>
      <w:pStyle w:val="Kopfzeile"/>
    </w:pPr>
    <w:r w:rsidRPr="00EC50C0">
      <w:rPr>
        <w:rFonts w:ascii="Arial" w:hAnsi="Arial" w:cs="Arial"/>
        <w:noProof/>
        <w:sz w:val="18"/>
        <w:szCs w:val="18"/>
      </w:rPr>
      <mc:AlternateContent>
        <mc:Choice Requires="wps">
          <w:drawing>
            <wp:anchor distT="0" distB="0" distL="114300" distR="114300" simplePos="0" relativeHeight="251660288" behindDoc="0" locked="0" layoutInCell="1" allowOverlap="1" wp14:anchorId="6734B471" wp14:editId="3F3D24D3">
              <wp:simplePos x="0" y="0"/>
              <wp:positionH relativeFrom="column">
                <wp:posOffset>4041433</wp:posOffset>
              </wp:positionH>
              <wp:positionV relativeFrom="paragraph">
                <wp:posOffset>17145</wp:posOffset>
              </wp:positionV>
              <wp:extent cx="3157660" cy="475200"/>
              <wp:effectExtent l="0" t="0" r="5080" b="0"/>
              <wp:wrapNone/>
              <wp:docPr id="12" name="Textfeld 12"/>
              <wp:cNvGraphicFramePr/>
              <a:graphic xmlns:a="http://schemas.openxmlformats.org/drawingml/2006/main">
                <a:graphicData uri="http://schemas.microsoft.com/office/word/2010/wordprocessingShape">
                  <wps:wsp>
                    <wps:cNvSpPr txBox="1"/>
                    <wps:spPr>
                      <a:xfrm>
                        <a:off x="0" y="0"/>
                        <a:ext cx="3157660" cy="475200"/>
                      </a:xfrm>
                      <a:prstGeom prst="rect">
                        <a:avLst/>
                      </a:prstGeom>
                      <a:solidFill>
                        <a:schemeClr val="lt1"/>
                      </a:solidFill>
                      <a:ln w="6350">
                        <a:noFill/>
                      </a:ln>
                    </wps:spPr>
                    <wps:txb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1" w:history="1">
                            <w:r w:rsidR="005D33B1" w:rsidRPr="005D33B1">
                              <w:rPr>
                                <w:rStyle w:val="Hyperlink"/>
                                <w:rFonts w:ascii="Arial" w:hAnsi="Arial" w:cs="Arial"/>
                                <w:sz w:val="16"/>
                                <w:szCs w:val="16"/>
                              </w:rPr>
                              <w:t>www.rzg-oer.ch</w:t>
                            </w:r>
                          </w:hyperlink>
                        </w:p>
                        <w:p w14:paraId="2DE01EB9" w14:textId="7043D79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2E6843">
                            <w:rPr>
                              <w:rFonts w:ascii="Arial" w:hAnsi="Arial" w:cs="Arial"/>
                              <w:color w:val="000000"/>
                              <w:kern w:val="36"/>
                              <w:sz w:val="16"/>
                              <w:szCs w:val="16"/>
                            </w:rPr>
                            <w:t>Entdeckungen</w:t>
                          </w:r>
                          <w:r w:rsidRPr="005D33B1">
                            <w:rPr>
                              <w:rFonts w:ascii="Arial" w:hAnsi="Arial" w:cs="Arial"/>
                              <w:color w:val="000000"/>
                              <w:kern w:val="36"/>
                              <w:sz w:val="16"/>
                              <w:szCs w:val="16"/>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34B471" id="_x0000_t202" coordsize="21600,21600" o:spt="202" path="m,l,21600r21600,l21600,xe">
              <v:stroke joinstyle="miter"/>
              <v:path gradientshapeok="t" o:connecttype="rect"/>
            </v:shapetype>
            <v:shape id="Textfeld 12" o:spid="_x0000_s1027" type="#_x0000_t202" style="position:absolute;margin-left:318.2pt;margin-top:1.35pt;width:248.65pt;height:37.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" fillcolor="white [3201]" stroked="f" strokeweight=".5pt">
              <v:textbox>
                <w:txbxContent>
                  <w:p w14:paraId="76913CB0" w14:textId="7EE18CB6" w:rsidR="00B1128E" w:rsidRPr="005D33B1" w:rsidRDefault="00B1128E" w:rsidP="005D33B1">
                    <w:pPr>
                      <w:jc w:val="right"/>
                      <w:rPr>
                        <w:sz w:val="16"/>
                        <w:szCs w:val="16"/>
                      </w:rPr>
                    </w:pPr>
                    <w:r w:rsidRPr="005D33B1">
                      <w:rPr>
                        <w:rFonts w:ascii="Arial" w:hAnsi="Arial" w:cs="Arial"/>
                        <w:sz w:val="16"/>
                        <w:szCs w:val="16"/>
                      </w:rPr>
                      <w:t xml:space="preserve">Unterrichtsportal </w:t>
                    </w:r>
                    <w:hyperlink r:id="rId2" w:history="1">
                      <w:r w:rsidR="005D33B1" w:rsidRPr="005D33B1">
                        <w:rPr>
                          <w:rStyle w:val="Hyperlink"/>
                          <w:rFonts w:ascii="Arial" w:hAnsi="Arial" w:cs="Arial"/>
                          <w:sz w:val="16"/>
                          <w:szCs w:val="16"/>
                        </w:rPr>
                        <w:t>www.rzg-oer.ch</w:t>
                      </w:r>
                    </w:hyperlink>
                  </w:p>
                  <w:p w14:paraId="2DE01EB9" w14:textId="7043D797" w:rsidR="005D33B1" w:rsidRPr="005D33B1" w:rsidRDefault="005D33B1" w:rsidP="005D33B1">
                    <w:pPr>
                      <w:spacing w:before="120" w:after="100" w:afterAutospacing="1" w:line="276" w:lineRule="auto"/>
                      <w:jc w:val="right"/>
                      <w:outlineLvl w:val="0"/>
                      <w:rPr>
                        <w:rFonts w:ascii="Arial" w:hAnsi="Arial" w:cs="Arial"/>
                        <w:color w:val="000000"/>
                        <w:kern w:val="36"/>
                        <w:sz w:val="16"/>
                        <w:szCs w:val="16"/>
                      </w:rPr>
                    </w:pPr>
                    <w:r w:rsidRPr="005D33B1">
                      <w:rPr>
                        <w:rFonts w:ascii="Arial" w:hAnsi="Arial" w:cs="Arial"/>
                        <w:color w:val="000000"/>
                        <w:kern w:val="36"/>
                        <w:sz w:val="16"/>
                        <w:szCs w:val="16"/>
                      </w:rPr>
                      <w:t>Unterrichtseinheit «</w:t>
                    </w:r>
                    <w:r w:rsidR="002E6843">
                      <w:rPr>
                        <w:rFonts w:ascii="Arial" w:hAnsi="Arial" w:cs="Arial"/>
                        <w:color w:val="000000"/>
                        <w:kern w:val="36"/>
                        <w:sz w:val="16"/>
                        <w:szCs w:val="16"/>
                      </w:rPr>
                      <w:t>Entdeckungen</w:t>
                    </w:r>
                    <w:r w:rsidRPr="005D33B1">
                      <w:rPr>
                        <w:rFonts w:ascii="Arial" w:hAnsi="Arial" w:cs="Arial"/>
                        <w:color w:val="000000"/>
                        <w:kern w:val="36"/>
                        <w:sz w:val="16"/>
                        <w:szCs w:val="16"/>
                      </w:rPr>
                      <w:t>»</w:t>
                    </w:r>
                  </w:p>
                </w:txbxContent>
              </v:textbox>
            </v:shape>
          </w:pict>
        </mc:Fallback>
      </mc:AlternateContent>
    </w:r>
    <w:r w:rsidR="0094177B">
      <w:rPr>
        <w:noProof/>
      </w:rPr>
      <w:drawing>
        <wp:inline distT="0" distB="0" distL="0" distR="0" wp14:anchorId="37EE1301" wp14:editId="1B6DDAE7">
          <wp:extent cx="2324100" cy="355600"/>
          <wp:effectExtent l="0" t="0" r="0" b="0"/>
          <wp:docPr id="3" name="Grafik 3"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fik 3" descr="Ein Bild, das Text enthält.&#10;&#10;Automatisch generierte Beschreibung"/>
                  <pic:cNvPicPr/>
                </pic:nvPicPr>
                <pic:blipFill>
                  <a:blip r:embed="rId3">
                    <a:extLst>
                      <a:ext uri="{28A0092B-C50C-407E-A947-70E740481C1C}">
                        <a14:useLocalDpi xmlns:a14="http://schemas.microsoft.com/office/drawing/2010/main" val="0"/>
                      </a:ext>
                    </a:extLst>
                  </a:blip>
                  <a:stretch>
                    <a:fillRect/>
                  </a:stretch>
                </pic:blipFill>
                <pic:spPr>
                  <a:xfrm>
                    <a:off x="0" y="0"/>
                    <a:ext cx="2324100" cy="355600"/>
                  </a:xfrm>
                  <a:prstGeom prst="rect">
                    <a:avLst/>
                  </a:prstGeom>
                </pic:spPr>
              </pic:pic>
            </a:graphicData>
          </a:graphic>
        </wp:inline>
      </w:drawing>
    </w:r>
  </w:p>
  <w:p w14:paraId="63588B0A" w14:textId="56DAE176" w:rsidR="004010DB" w:rsidRDefault="004010DB" w:rsidP="003B34EC">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277427"/>
    <w:multiLevelType w:val="hybridMultilevel"/>
    <w:tmpl w:val="A98A93E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49144881"/>
    <w:multiLevelType w:val="hybridMultilevel"/>
    <w:tmpl w:val="8BDC184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6E644026"/>
    <w:multiLevelType w:val="hybridMultilevel"/>
    <w:tmpl w:val="41A82C8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proofState w:spelling="clean" w:grammar="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2EE8"/>
    <w:rsid w:val="000109FD"/>
    <w:rsid w:val="000226B6"/>
    <w:rsid w:val="0003125F"/>
    <w:rsid w:val="00050121"/>
    <w:rsid w:val="00064F71"/>
    <w:rsid w:val="00071D27"/>
    <w:rsid w:val="00074F70"/>
    <w:rsid w:val="00083127"/>
    <w:rsid w:val="0008643D"/>
    <w:rsid w:val="000A03F7"/>
    <w:rsid w:val="000A1642"/>
    <w:rsid w:val="000D5BEB"/>
    <w:rsid w:val="000F6FD6"/>
    <w:rsid w:val="0010172F"/>
    <w:rsid w:val="00151A29"/>
    <w:rsid w:val="001521BA"/>
    <w:rsid w:val="001843EA"/>
    <w:rsid w:val="0018593D"/>
    <w:rsid w:val="0019603D"/>
    <w:rsid w:val="001B57F6"/>
    <w:rsid w:val="0023696B"/>
    <w:rsid w:val="00237F7D"/>
    <w:rsid w:val="00243476"/>
    <w:rsid w:val="00244659"/>
    <w:rsid w:val="00253573"/>
    <w:rsid w:val="00253773"/>
    <w:rsid w:val="00257410"/>
    <w:rsid w:val="00276C2B"/>
    <w:rsid w:val="0028058F"/>
    <w:rsid w:val="00295706"/>
    <w:rsid w:val="0029666D"/>
    <w:rsid w:val="002B2C14"/>
    <w:rsid w:val="002C42C1"/>
    <w:rsid w:val="002C5B86"/>
    <w:rsid w:val="002C69FD"/>
    <w:rsid w:val="002D02BF"/>
    <w:rsid w:val="002E6843"/>
    <w:rsid w:val="002E7567"/>
    <w:rsid w:val="0030397A"/>
    <w:rsid w:val="00312ACB"/>
    <w:rsid w:val="0035390B"/>
    <w:rsid w:val="0038308A"/>
    <w:rsid w:val="003967AB"/>
    <w:rsid w:val="003A1E24"/>
    <w:rsid w:val="003A392D"/>
    <w:rsid w:val="003A7D3B"/>
    <w:rsid w:val="003B34EC"/>
    <w:rsid w:val="004010DB"/>
    <w:rsid w:val="004042E6"/>
    <w:rsid w:val="00412F64"/>
    <w:rsid w:val="00425F78"/>
    <w:rsid w:val="00460CA6"/>
    <w:rsid w:val="00480E2F"/>
    <w:rsid w:val="00482486"/>
    <w:rsid w:val="0048256E"/>
    <w:rsid w:val="00487719"/>
    <w:rsid w:val="00490C49"/>
    <w:rsid w:val="0049328C"/>
    <w:rsid w:val="004951FA"/>
    <w:rsid w:val="00497064"/>
    <w:rsid w:val="004C1D2A"/>
    <w:rsid w:val="004C657D"/>
    <w:rsid w:val="004D3A10"/>
    <w:rsid w:val="004E6937"/>
    <w:rsid w:val="004F09B9"/>
    <w:rsid w:val="00523408"/>
    <w:rsid w:val="00524155"/>
    <w:rsid w:val="0053342C"/>
    <w:rsid w:val="00540F6F"/>
    <w:rsid w:val="005419CB"/>
    <w:rsid w:val="00553CED"/>
    <w:rsid w:val="00560A66"/>
    <w:rsid w:val="00577BB7"/>
    <w:rsid w:val="005A0C87"/>
    <w:rsid w:val="005A12E3"/>
    <w:rsid w:val="005A192D"/>
    <w:rsid w:val="005A3B7D"/>
    <w:rsid w:val="005B7E20"/>
    <w:rsid w:val="005D33B1"/>
    <w:rsid w:val="00603093"/>
    <w:rsid w:val="00605CC2"/>
    <w:rsid w:val="0062125E"/>
    <w:rsid w:val="006378CE"/>
    <w:rsid w:val="006431F1"/>
    <w:rsid w:val="00646771"/>
    <w:rsid w:val="00655289"/>
    <w:rsid w:val="00676B4B"/>
    <w:rsid w:val="00693727"/>
    <w:rsid w:val="006B0B45"/>
    <w:rsid w:val="006B342D"/>
    <w:rsid w:val="006D17B8"/>
    <w:rsid w:val="006D5B1E"/>
    <w:rsid w:val="006E0D20"/>
    <w:rsid w:val="00717713"/>
    <w:rsid w:val="00724E02"/>
    <w:rsid w:val="00733A42"/>
    <w:rsid w:val="00740576"/>
    <w:rsid w:val="00747FAA"/>
    <w:rsid w:val="00767C95"/>
    <w:rsid w:val="0079123F"/>
    <w:rsid w:val="007958C4"/>
    <w:rsid w:val="007A4887"/>
    <w:rsid w:val="007B6770"/>
    <w:rsid w:val="007C2D0B"/>
    <w:rsid w:val="007D576E"/>
    <w:rsid w:val="007E39E7"/>
    <w:rsid w:val="007E3C9B"/>
    <w:rsid w:val="007F770E"/>
    <w:rsid w:val="008148DB"/>
    <w:rsid w:val="00816ED1"/>
    <w:rsid w:val="00823E33"/>
    <w:rsid w:val="0083582D"/>
    <w:rsid w:val="008448C9"/>
    <w:rsid w:val="00885915"/>
    <w:rsid w:val="00891CDC"/>
    <w:rsid w:val="00897B40"/>
    <w:rsid w:val="008A16E2"/>
    <w:rsid w:val="008A1FE7"/>
    <w:rsid w:val="008A5FB5"/>
    <w:rsid w:val="008B7E82"/>
    <w:rsid w:val="008C1EDD"/>
    <w:rsid w:val="008E75A4"/>
    <w:rsid w:val="00925BE2"/>
    <w:rsid w:val="00927FF7"/>
    <w:rsid w:val="0094177B"/>
    <w:rsid w:val="0095322C"/>
    <w:rsid w:val="009732FC"/>
    <w:rsid w:val="00997F5B"/>
    <w:rsid w:val="009C02C8"/>
    <w:rsid w:val="009E7C12"/>
    <w:rsid w:val="009F035F"/>
    <w:rsid w:val="009F22DB"/>
    <w:rsid w:val="00A03442"/>
    <w:rsid w:val="00A075CB"/>
    <w:rsid w:val="00A126A1"/>
    <w:rsid w:val="00A14888"/>
    <w:rsid w:val="00A3545B"/>
    <w:rsid w:val="00A437CB"/>
    <w:rsid w:val="00A47062"/>
    <w:rsid w:val="00A51169"/>
    <w:rsid w:val="00A56595"/>
    <w:rsid w:val="00A643F8"/>
    <w:rsid w:val="00A64FF4"/>
    <w:rsid w:val="00A758B4"/>
    <w:rsid w:val="00A87D07"/>
    <w:rsid w:val="00A946B8"/>
    <w:rsid w:val="00AA6387"/>
    <w:rsid w:val="00AC5C9B"/>
    <w:rsid w:val="00AD4642"/>
    <w:rsid w:val="00AE1C42"/>
    <w:rsid w:val="00AF1FDE"/>
    <w:rsid w:val="00AF74EC"/>
    <w:rsid w:val="00B05F96"/>
    <w:rsid w:val="00B10673"/>
    <w:rsid w:val="00B1128E"/>
    <w:rsid w:val="00B15A87"/>
    <w:rsid w:val="00B26310"/>
    <w:rsid w:val="00B3313A"/>
    <w:rsid w:val="00B37562"/>
    <w:rsid w:val="00B37888"/>
    <w:rsid w:val="00B425D3"/>
    <w:rsid w:val="00B4592C"/>
    <w:rsid w:val="00B53499"/>
    <w:rsid w:val="00B632EF"/>
    <w:rsid w:val="00B70949"/>
    <w:rsid w:val="00BA5DD3"/>
    <w:rsid w:val="00BC19D9"/>
    <w:rsid w:val="00BE139F"/>
    <w:rsid w:val="00C14815"/>
    <w:rsid w:val="00C15A93"/>
    <w:rsid w:val="00C309A6"/>
    <w:rsid w:val="00C33BEB"/>
    <w:rsid w:val="00C42724"/>
    <w:rsid w:val="00C52BFE"/>
    <w:rsid w:val="00C660A6"/>
    <w:rsid w:val="00C6689B"/>
    <w:rsid w:val="00C76967"/>
    <w:rsid w:val="00C87196"/>
    <w:rsid w:val="00C9647D"/>
    <w:rsid w:val="00CA52D5"/>
    <w:rsid w:val="00CB1B58"/>
    <w:rsid w:val="00CB2086"/>
    <w:rsid w:val="00CC09E5"/>
    <w:rsid w:val="00CC758A"/>
    <w:rsid w:val="00CE1E6D"/>
    <w:rsid w:val="00CF7BDF"/>
    <w:rsid w:val="00D02442"/>
    <w:rsid w:val="00D02EE8"/>
    <w:rsid w:val="00D070DD"/>
    <w:rsid w:val="00D228E9"/>
    <w:rsid w:val="00D311BC"/>
    <w:rsid w:val="00D33DE9"/>
    <w:rsid w:val="00D37359"/>
    <w:rsid w:val="00D4161B"/>
    <w:rsid w:val="00D4252A"/>
    <w:rsid w:val="00D501C2"/>
    <w:rsid w:val="00D51FAA"/>
    <w:rsid w:val="00D723F0"/>
    <w:rsid w:val="00D90FD8"/>
    <w:rsid w:val="00D94ACA"/>
    <w:rsid w:val="00DB0853"/>
    <w:rsid w:val="00DB1728"/>
    <w:rsid w:val="00DB72B3"/>
    <w:rsid w:val="00DD56A3"/>
    <w:rsid w:val="00DE24E2"/>
    <w:rsid w:val="00DE3E7D"/>
    <w:rsid w:val="00DF7437"/>
    <w:rsid w:val="00E003B0"/>
    <w:rsid w:val="00E068BC"/>
    <w:rsid w:val="00E159A7"/>
    <w:rsid w:val="00E229A2"/>
    <w:rsid w:val="00E34137"/>
    <w:rsid w:val="00E4370F"/>
    <w:rsid w:val="00E43C59"/>
    <w:rsid w:val="00E5527D"/>
    <w:rsid w:val="00E83980"/>
    <w:rsid w:val="00EA05C9"/>
    <w:rsid w:val="00EA6FC8"/>
    <w:rsid w:val="00EA7681"/>
    <w:rsid w:val="00EC50C0"/>
    <w:rsid w:val="00ED1985"/>
    <w:rsid w:val="00ED3A7C"/>
    <w:rsid w:val="00ED50A1"/>
    <w:rsid w:val="00ED780C"/>
    <w:rsid w:val="00EE4FF1"/>
    <w:rsid w:val="00EF7EA6"/>
    <w:rsid w:val="00F007B4"/>
    <w:rsid w:val="00F03C2D"/>
    <w:rsid w:val="00F07781"/>
    <w:rsid w:val="00F07A44"/>
    <w:rsid w:val="00F212E6"/>
    <w:rsid w:val="00F317B4"/>
    <w:rsid w:val="00F46E13"/>
    <w:rsid w:val="00F50183"/>
    <w:rsid w:val="00F5553E"/>
    <w:rsid w:val="00F702C4"/>
    <w:rsid w:val="00F71368"/>
    <w:rsid w:val="00F77153"/>
    <w:rsid w:val="00F9522E"/>
    <w:rsid w:val="00FA4214"/>
    <w:rsid w:val="00FC2CD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68953A0"/>
  <w15:chartTrackingRefBased/>
  <w15:docId w15:val="{3D2A7BF3-8CEB-0747-B57A-7780B4AC8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de-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D94ACA"/>
    <w:rPr>
      <w:rFonts w:ascii="Times New Roman" w:eastAsia="Times New Roman" w:hAnsi="Times New Roman" w:cs="Times New Roman"/>
      <w:lang w:eastAsia="de-DE"/>
    </w:rPr>
  </w:style>
  <w:style w:type="paragraph" w:styleId="berschrift1">
    <w:name w:val="heading 1"/>
    <w:basedOn w:val="Standard"/>
    <w:link w:val="berschrift1Zchn"/>
    <w:uiPriority w:val="9"/>
    <w:qFormat/>
    <w:rsid w:val="00D02EE8"/>
    <w:pPr>
      <w:spacing w:before="100" w:beforeAutospacing="1" w:after="100" w:afterAutospacing="1"/>
      <w:outlineLvl w:val="0"/>
    </w:pPr>
    <w:rPr>
      <w:b/>
      <w:bCs/>
      <w:kern w:val="36"/>
      <w:sz w:val="48"/>
      <w:szCs w:val="48"/>
    </w:rPr>
  </w:style>
  <w:style w:type="paragraph" w:styleId="berschrift2">
    <w:name w:val="heading 2"/>
    <w:basedOn w:val="Standard"/>
    <w:link w:val="berschrift2Zchn"/>
    <w:uiPriority w:val="9"/>
    <w:qFormat/>
    <w:rsid w:val="00D02EE8"/>
    <w:pPr>
      <w:spacing w:before="100" w:beforeAutospacing="1" w:after="100" w:afterAutospacing="1"/>
      <w:outlineLvl w:val="1"/>
    </w:pPr>
    <w:rPr>
      <w:b/>
      <w:bCs/>
      <w:sz w:val="36"/>
      <w:szCs w:val="36"/>
    </w:rPr>
  </w:style>
  <w:style w:type="paragraph" w:styleId="berschrift3">
    <w:name w:val="heading 3"/>
    <w:basedOn w:val="Standard"/>
    <w:link w:val="berschrift3Zchn"/>
    <w:uiPriority w:val="9"/>
    <w:qFormat/>
    <w:rsid w:val="00D02EE8"/>
    <w:pPr>
      <w:spacing w:before="100" w:beforeAutospacing="1" w:after="100" w:afterAutospacing="1"/>
      <w:outlineLvl w:val="2"/>
    </w:pPr>
    <w:rPr>
      <w:b/>
      <w:bCs/>
      <w:sz w:val="27"/>
      <w:szCs w:val="27"/>
    </w:rPr>
  </w:style>
  <w:style w:type="paragraph" w:styleId="berschrift5">
    <w:name w:val="heading 5"/>
    <w:basedOn w:val="Standard"/>
    <w:next w:val="Standard"/>
    <w:link w:val="berschrift5Zchn"/>
    <w:uiPriority w:val="9"/>
    <w:semiHidden/>
    <w:unhideWhenUsed/>
    <w:qFormat/>
    <w:rsid w:val="003967AB"/>
    <w:pPr>
      <w:keepNext/>
      <w:keepLines/>
      <w:spacing w:before="40"/>
      <w:outlineLvl w:val="4"/>
    </w:pPr>
    <w:rPr>
      <w:rFonts w:asciiTheme="majorHAnsi" w:eastAsiaTheme="majorEastAsia" w:hAnsiTheme="majorHAnsi" w:cstheme="majorBidi"/>
      <w:color w:val="2F5496" w:themeColor="accent1" w:themeShade="BF"/>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D02EE8"/>
    <w:rPr>
      <w:rFonts w:ascii="Times New Roman" w:eastAsia="Times New Roman" w:hAnsi="Times New Roman" w:cs="Times New Roman"/>
      <w:b/>
      <w:bCs/>
      <w:kern w:val="36"/>
      <w:sz w:val="48"/>
      <w:szCs w:val="48"/>
      <w:lang w:eastAsia="de-DE"/>
    </w:rPr>
  </w:style>
  <w:style w:type="character" w:customStyle="1" w:styleId="berschrift2Zchn">
    <w:name w:val="Überschrift 2 Zchn"/>
    <w:basedOn w:val="Absatz-Standardschriftart"/>
    <w:link w:val="berschrift2"/>
    <w:uiPriority w:val="9"/>
    <w:rsid w:val="00D02EE8"/>
    <w:rPr>
      <w:rFonts w:ascii="Times New Roman" w:eastAsia="Times New Roman" w:hAnsi="Times New Roman" w:cs="Times New Roman"/>
      <w:b/>
      <w:bCs/>
      <w:sz w:val="36"/>
      <w:szCs w:val="36"/>
      <w:lang w:eastAsia="de-DE"/>
    </w:rPr>
  </w:style>
  <w:style w:type="character" w:customStyle="1" w:styleId="berschrift3Zchn">
    <w:name w:val="Überschrift 3 Zchn"/>
    <w:basedOn w:val="Absatz-Standardschriftart"/>
    <w:link w:val="berschrift3"/>
    <w:uiPriority w:val="9"/>
    <w:rsid w:val="00D02EE8"/>
    <w:rPr>
      <w:rFonts w:ascii="Times New Roman" w:eastAsia="Times New Roman" w:hAnsi="Times New Roman" w:cs="Times New Roman"/>
      <w:b/>
      <w:bCs/>
      <w:sz w:val="27"/>
      <w:szCs w:val="27"/>
      <w:lang w:eastAsia="de-DE"/>
    </w:rPr>
  </w:style>
  <w:style w:type="character" w:customStyle="1" w:styleId="apple-converted-space">
    <w:name w:val="apple-converted-space"/>
    <w:basedOn w:val="Absatz-Standardschriftart"/>
    <w:rsid w:val="00D02EE8"/>
  </w:style>
  <w:style w:type="character" w:customStyle="1" w:styleId="contenthistory">
    <w:name w:val="contenthistory"/>
    <w:basedOn w:val="Absatz-Standardschriftart"/>
    <w:rsid w:val="00D02EE8"/>
  </w:style>
  <w:style w:type="character" w:styleId="Hyperlink">
    <w:name w:val="Hyperlink"/>
    <w:basedOn w:val="Absatz-Standardschriftart"/>
    <w:uiPriority w:val="99"/>
    <w:unhideWhenUsed/>
    <w:rsid w:val="00D02EE8"/>
    <w:rPr>
      <w:color w:val="0000FF"/>
      <w:u w:val="single"/>
    </w:rPr>
  </w:style>
  <w:style w:type="character" w:styleId="Fett">
    <w:name w:val="Strong"/>
    <w:basedOn w:val="Absatz-Standardschriftart"/>
    <w:uiPriority w:val="22"/>
    <w:qFormat/>
    <w:rsid w:val="00D02EE8"/>
    <w:rPr>
      <w:b/>
      <w:bCs/>
    </w:rPr>
  </w:style>
  <w:style w:type="paragraph" w:styleId="StandardWeb">
    <w:name w:val="Normal (Web)"/>
    <w:basedOn w:val="Standard"/>
    <w:uiPriority w:val="99"/>
    <w:unhideWhenUsed/>
    <w:rsid w:val="00D02EE8"/>
    <w:pPr>
      <w:spacing w:before="100" w:beforeAutospacing="1" w:after="100" w:afterAutospacing="1"/>
    </w:pPr>
  </w:style>
  <w:style w:type="paragraph" w:styleId="Kopfzeile">
    <w:name w:val="header"/>
    <w:basedOn w:val="Standard"/>
    <w:link w:val="KopfzeileZchn"/>
    <w:unhideWhenUsed/>
    <w:rsid w:val="007E39E7"/>
    <w:pPr>
      <w:tabs>
        <w:tab w:val="center" w:pos="4536"/>
        <w:tab w:val="right" w:pos="9072"/>
      </w:tabs>
    </w:pPr>
  </w:style>
  <w:style w:type="character" w:customStyle="1" w:styleId="KopfzeileZchn">
    <w:name w:val="Kopfzeile Zchn"/>
    <w:basedOn w:val="Absatz-Standardschriftart"/>
    <w:link w:val="Kopfzeile"/>
    <w:uiPriority w:val="99"/>
    <w:rsid w:val="007E39E7"/>
    <w:rPr>
      <w:rFonts w:eastAsiaTheme="minorEastAsia"/>
    </w:rPr>
  </w:style>
  <w:style w:type="paragraph" w:styleId="Fuzeile">
    <w:name w:val="footer"/>
    <w:basedOn w:val="Standard"/>
    <w:link w:val="FuzeileZchn"/>
    <w:uiPriority w:val="99"/>
    <w:unhideWhenUsed/>
    <w:rsid w:val="007E39E7"/>
    <w:pPr>
      <w:tabs>
        <w:tab w:val="center" w:pos="4536"/>
        <w:tab w:val="right" w:pos="9072"/>
      </w:tabs>
    </w:pPr>
  </w:style>
  <w:style w:type="character" w:customStyle="1" w:styleId="FuzeileZchn">
    <w:name w:val="Fußzeile Zchn"/>
    <w:basedOn w:val="Absatz-Standardschriftart"/>
    <w:link w:val="Fuzeile"/>
    <w:uiPriority w:val="99"/>
    <w:rsid w:val="007E39E7"/>
    <w:rPr>
      <w:rFonts w:eastAsiaTheme="minorEastAsia"/>
    </w:rPr>
  </w:style>
  <w:style w:type="paragraph" w:styleId="Listenabsatz">
    <w:name w:val="List Paragraph"/>
    <w:basedOn w:val="Standard"/>
    <w:uiPriority w:val="1"/>
    <w:qFormat/>
    <w:rsid w:val="008A1FE7"/>
    <w:pPr>
      <w:autoSpaceDE w:val="0"/>
      <w:autoSpaceDN w:val="0"/>
      <w:adjustRightInd w:val="0"/>
    </w:pPr>
    <w:rPr>
      <w:rFonts w:eastAsiaTheme="minorHAnsi"/>
      <w:lang w:val="de-DE"/>
    </w:rPr>
  </w:style>
  <w:style w:type="paragraph" w:styleId="Titel">
    <w:name w:val="Title"/>
    <w:basedOn w:val="Standard"/>
    <w:next w:val="Standard"/>
    <w:link w:val="TitelZchn"/>
    <w:uiPriority w:val="1"/>
    <w:qFormat/>
    <w:rsid w:val="0035390B"/>
    <w:pPr>
      <w:autoSpaceDE w:val="0"/>
      <w:autoSpaceDN w:val="0"/>
      <w:adjustRightInd w:val="0"/>
    </w:pPr>
    <w:rPr>
      <w:rFonts w:eastAsiaTheme="minorHAnsi"/>
      <w:lang w:val="de-DE"/>
    </w:rPr>
  </w:style>
  <w:style w:type="character" w:customStyle="1" w:styleId="TitelZchn">
    <w:name w:val="Titel Zchn"/>
    <w:basedOn w:val="Absatz-Standardschriftart"/>
    <w:link w:val="Titel"/>
    <w:uiPriority w:val="1"/>
    <w:rsid w:val="0035390B"/>
    <w:rPr>
      <w:rFonts w:ascii="Times New Roman" w:hAnsi="Times New Roman" w:cs="Times New Roman"/>
      <w:lang w:val="de-DE"/>
    </w:rPr>
  </w:style>
  <w:style w:type="paragraph" w:styleId="Funotentext">
    <w:name w:val="footnote text"/>
    <w:basedOn w:val="Standard"/>
    <w:link w:val="FunotentextZchn"/>
    <w:uiPriority w:val="99"/>
    <w:unhideWhenUsed/>
    <w:rsid w:val="00487719"/>
    <w:rPr>
      <w:sz w:val="20"/>
      <w:szCs w:val="20"/>
      <w:lang w:val="en-US" w:eastAsia="de-CH"/>
    </w:rPr>
  </w:style>
  <w:style w:type="character" w:customStyle="1" w:styleId="FunotentextZchn">
    <w:name w:val="Fußnotentext Zchn"/>
    <w:basedOn w:val="Absatz-Standardschriftart"/>
    <w:link w:val="Funotentext"/>
    <w:uiPriority w:val="99"/>
    <w:rsid w:val="00487719"/>
    <w:rPr>
      <w:rFonts w:ascii="Times New Roman" w:eastAsia="Times New Roman" w:hAnsi="Times New Roman" w:cs="Times New Roman"/>
      <w:sz w:val="20"/>
      <w:szCs w:val="20"/>
      <w:lang w:val="en-US" w:eastAsia="de-CH"/>
    </w:rPr>
  </w:style>
  <w:style w:type="character" w:styleId="Funotenzeichen">
    <w:name w:val="footnote reference"/>
    <w:basedOn w:val="Absatz-Standardschriftart"/>
    <w:uiPriority w:val="99"/>
    <w:semiHidden/>
    <w:unhideWhenUsed/>
    <w:rsid w:val="00487719"/>
    <w:rPr>
      <w:vertAlign w:val="superscript"/>
    </w:rPr>
  </w:style>
  <w:style w:type="paragraph" w:customStyle="1" w:styleId="quellenangabe">
    <w:name w:val="quellenangabe"/>
    <w:basedOn w:val="Standard"/>
    <w:qFormat/>
    <w:rsid w:val="002D02BF"/>
    <w:pPr>
      <w:jc w:val="right"/>
    </w:pPr>
    <w:rPr>
      <w:sz w:val="20"/>
      <w:szCs w:val="20"/>
      <w:lang w:val="de-DE"/>
    </w:rPr>
  </w:style>
  <w:style w:type="character" w:styleId="NichtaufgelsteErwhnung">
    <w:name w:val="Unresolved Mention"/>
    <w:basedOn w:val="Absatz-Standardschriftart"/>
    <w:uiPriority w:val="99"/>
    <w:semiHidden/>
    <w:unhideWhenUsed/>
    <w:rsid w:val="0095322C"/>
    <w:rPr>
      <w:color w:val="605E5C"/>
      <w:shd w:val="clear" w:color="auto" w:fill="E1DFDD"/>
    </w:rPr>
  </w:style>
  <w:style w:type="character" w:styleId="BesuchterLink">
    <w:name w:val="FollowedHyperlink"/>
    <w:basedOn w:val="Absatz-Standardschriftart"/>
    <w:uiPriority w:val="99"/>
    <w:semiHidden/>
    <w:unhideWhenUsed/>
    <w:rsid w:val="0095322C"/>
    <w:rPr>
      <w:color w:val="954F72" w:themeColor="followedHyperlink"/>
      <w:u w:val="single"/>
    </w:rPr>
  </w:style>
  <w:style w:type="character" w:styleId="Seitenzahl">
    <w:name w:val="page number"/>
    <w:basedOn w:val="Absatz-Standardschriftart"/>
    <w:uiPriority w:val="99"/>
    <w:semiHidden/>
    <w:unhideWhenUsed/>
    <w:rsid w:val="00F212E6"/>
  </w:style>
  <w:style w:type="character" w:customStyle="1" w:styleId="berschrift5Zchn">
    <w:name w:val="Überschrift 5 Zchn"/>
    <w:basedOn w:val="Absatz-Standardschriftart"/>
    <w:link w:val="berschrift5"/>
    <w:uiPriority w:val="9"/>
    <w:semiHidden/>
    <w:rsid w:val="003967AB"/>
    <w:rPr>
      <w:rFonts w:asciiTheme="majorHAnsi" w:eastAsiaTheme="majorEastAsia" w:hAnsiTheme="majorHAnsi" w:cstheme="majorBidi"/>
      <w:color w:val="2F5496" w:themeColor="accent1" w:themeShade="BF"/>
      <w:lang w:eastAsia="de-DE"/>
    </w:rPr>
  </w:style>
  <w:style w:type="paragraph" w:customStyle="1" w:styleId="berschrift4">
    <w:name w:val="Überschrift_4"/>
    <w:basedOn w:val="Standard"/>
    <w:autoRedefine/>
    <w:rsid w:val="003967AB"/>
    <w:pPr>
      <w:spacing w:before="120" w:after="120"/>
    </w:pPr>
    <w:rPr>
      <w:rFonts w:eastAsia="Times"/>
      <w:b/>
      <w:sz w:val="32"/>
      <w:szCs w:val="20"/>
      <w:lang w:val="de-DE"/>
    </w:rPr>
  </w:style>
  <w:style w:type="paragraph" w:styleId="Textkrper2">
    <w:name w:val="Body Text 2"/>
    <w:basedOn w:val="Standard"/>
    <w:link w:val="Textkrper2Zchn"/>
    <w:semiHidden/>
    <w:rsid w:val="003967AB"/>
    <w:pPr>
      <w:jc w:val="both"/>
    </w:pPr>
    <w:rPr>
      <w:rFonts w:eastAsia="Times"/>
      <w:szCs w:val="20"/>
    </w:rPr>
  </w:style>
  <w:style w:type="character" w:customStyle="1" w:styleId="Textkrper2Zchn">
    <w:name w:val="Textkörper 2 Zchn"/>
    <w:basedOn w:val="Absatz-Standardschriftart"/>
    <w:link w:val="Textkrper2"/>
    <w:semiHidden/>
    <w:rsid w:val="003967AB"/>
    <w:rPr>
      <w:rFonts w:ascii="Times New Roman" w:eastAsia="Times" w:hAnsi="Times New Roman" w:cs="Times New Roman"/>
      <w:szCs w:val="20"/>
      <w:lang w:eastAsia="de-DE"/>
    </w:rPr>
  </w:style>
  <w:style w:type="paragraph" w:customStyle="1" w:styleId="behindh3">
    <w:name w:val="behind_h3"/>
    <w:basedOn w:val="Standard"/>
    <w:rsid w:val="003967AB"/>
    <w:pPr>
      <w:spacing w:before="100" w:beforeAutospacing="1" w:after="100" w:afterAutospacing="1"/>
    </w:pPr>
    <w:rPr>
      <w:rFonts w:ascii="Arial Unicode MS" w:eastAsia="Arial Unicode MS" w:hAnsi="Arial Unicode MS" w:cs="Arial Unicode M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8772851">
      <w:bodyDiv w:val="1"/>
      <w:marLeft w:val="0"/>
      <w:marRight w:val="0"/>
      <w:marTop w:val="0"/>
      <w:marBottom w:val="0"/>
      <w:divBdr>
        <w:top w:val="none" w:sz="0" w:space="0" w:color="auto"/>
        <w:left w:val="none" w:sz="0" w:space="0" w:color="auto"/>
        <w:bottom w:val="none" w:sz="0" w:space="0" w:color="auto"/>
        <w:right w:val="none" w:sz="0" w:space="0" w:color="auto"/>
      </w:divBdr>
    </w:div>
    <w:div w:id="379398182">
      <w:bodyDiv w:val="1"/>
      <w:marLeft w:val="0"/>
      <w:marRight w:val="0"/>
      <w:marTop w:val="0"/>
      <w:marBottom w:val="0"/>
      <w:divBdr>
        <w:top w:val="none" w:sz="0" w:space="0" w:color="auto"/>
        <w:left w:val="none" w:sz="0" w:space="0" w:color="auto"/>
        <w:bottom w:val="none" w:sz="0" w:space="0" w:color="auto"/>
        <w:right w:val="none" w:sz="0" w:space="0" w:color="auto"/>
      </w:divBdr>
      <w:divsChild>
        <w:div w:id="750850597">
          <w:marLeft w:val="-13490"/>
          <w:marRight w:val="0"/>
          <w:marTop w:val="0"/>
          <w:marBottom w:val="0"/>
          <w:divBdr>
            <w:top w:val="none" w:sz="0" w:space="0" w:color="auto"/>
            <w:left w:val="none" w:sz="0" w:space="0" w:color="auto"/>
            <w:bottom w:val="none" w:sz="0" w:space="0" w:color="auto"/>
            <w:right w:val="none" w:sz="0" w:space="0" w:color="auto"/>
          </w:divBdr>
          <w:divsChild>
            <w:div w:id="319232613">
              <w:marLeft w:val="0"/>
              <w:marRight w:val="0"/>
              <w:marTop w:val="0"/>
              <w:marBottom w:val="0"/>
              <w:divBdr>
                <w:top w:val="none" w:sz="0" w:space="0" w:color="auto"/>
                <w:left w:val="none" w:sz="0" w:space="0" w:color="auto"/>
                <w:bottom w:val="none" w:sz="0" w:space="0" w:color="auto"/>
                <w:right w:val="none" w:sz="0" w:space="0" w:color="auto"/>
              </w:divBdr>
              <w:divsChild>
                <w:div w:id="861625461">
                  <w:marLeft w:val="60"/>
                  <w:marRight w:val="60"/>
                  <w:marTop w:val="240"/>
                  <w:marBottom w:val="480"/>
                  <w:divBdr>
                    <w:top w:val="none" w:sz="0" w:space="0" w:color="auto"/>
                    <w:left w:val="none" w:sz="0" w:space="0" w:color="auto"/>
                    <w:bottom w:val="none" w:sz="0" w:space="0" w:color="auto"/>
                    <w:right w:val="none" w:sz="0" w:space="0" w:color="auto"/>
                  </w:divBdr>
                  <w:divsChild>
                    <w:div w:id="376248609">
                      <w:marLeft w:val="0"/>
                      <w:marRight w:val="0"/>
                      <w:marTop w:val="0"/>
                      <w:marBottom w:val="0"/>
                      <w:divBdr>
                        <w:top w:val="none" w:sz="0" w:space="0" w:color="auto"/>
                        <w:left w:val="none" w:sz="0" w:space="0" w:color="auto"/>
                        <w:bottom w:val="none" w:sz="0" w:space="0" w:color="auto"/>
                        <w:right w:val="none" w:sz="0" w:space="0" w:color="auto"/>
                      </w:divBdr>
                      <w:divsChild>
                        <w:div w:id="570699666">
                          <w:marLeft w:val="0"/>
                          <w:marRight w:val="0"/>
                          <w:marTop w:val="0"/>
                          <w:marBottom w:val="0"/>
                          <w:divBdr>
                            <w:top w:val="none" w:sz="0" w:space="0" w:color="auto"/>
                            <w:left w:val="none" w:sz="0" w:space="0" w:color="auto"/>
                            <w:bottom w:val="none" w:sz="0" w:space="0" w:color="auto"/>
                            <w:right w:val="none" w:sz="0" w:space="0" w:color="auto"/>
                          </w:divBdr>
                        </w:div>
                      </w:divsChild>
                    </w:div>
                    <w:div w:id="965425070">
                      <w:marLeft w:val="0"/>
                      <w:marRight w:val="0"/>
                      <w:marTop w:val="0"/>
                      <w:marBottom w:val="0"/>
                      <w:divBdr>
                        <w:top w:val="none" w:sz="0" w:space="0" w:color="auto"/>
                        <w:left w:val="none" w:sz="0" w:space="0" w:color="auto"/>
                        <w:bottom w:val="none" w:sz="0" w:space="0" w:color="auto"/>
                        <w:right w:val="none" w:sz="0" w:space="0" w:color="auto"/>
                      </w:divBdr>
                      <w:divsChild>
                        <w:div w:id="2008484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52528528">
      <w:bodyDiv w:val="1"/>
      <w:marLeft w:val="0"/>
      <w:marRight w:val="0"/>
      <w:marTop w:val="0"/>
      <w:marBottom w:val="0"/>
      <w:divBdr>
        <w:top w:val="none" w:sz="0" w:space="0" w:color="auto"/>
        <w:left w:val="none" w:sz="0" w:space="0" w:color="auto"/>
        <w:bottom w:val="none" w:sz="0" w:space="0" w:color="auto"/>
        <w:right w:val="none" w:sz="0" w:space="0" w:color="auto"/>
      </w:divBdr>
    </w:div>
    <w:div w:id="857767746">
      <w:bodyDiv w:val="1"/>
      <w:marLeft w:val="0"/>
      <w:marRight w:val="0"/>
      <w:marTop w:val="0"/>
      <w:marBottom w:val="0"/>
      <w:divBdr>
        <w:top w:val="none" w:sz="0" w:space="0" w:color="auto"/>
        <w:left w:val="none" w:sz="0" w:space="0" w:color="auto"/>
        <w:bottom w:val="none" w:sz="0" w:space="0" w:color="auto"/>
        <w:right w:val="none" w:sz="0" w:space="0" w:color="auto"/>
      </w:divBdr>
    </w:div>
    <w:div w:id="917405306">
      <w:bodyDiv w:val="1"/>
      <w:marLeft w:val="0"/>
      <w:marRight w:val="0"/>
      <w:marTop w:val="0"/>
      <w:marBottom w:val="0"/>
      <w:divBdr>
        <w:top w:val="none" w:sz="0" w:space="0" w:color="auto"/>
        <w:left w:val="none" w:sz="0" w:space="0" w:color="auto"/>
        <w:bottom w:val="none" w:sz="0" w:space="0" w:color="auto"/>
        <w:right w:val="none" w:sz="0" w:space="0" w:color="auto"/>
      </w:divBdr>
    </w:div>
    <w:div w:id="1316451487">
      <w:bodyDiv w:val="1"/>
      <w:marLeft w:val="0"/>
      <w:marRight w:val="0"/>
      <w:marTop w:val="0"/>
      <w:marBottom w:val="0"/>
      <w:divBdr>
        <w:top w:val="none" w:sz="0" w:space="0" w:color="auto"/>
        <w:left w:val="none" w:sz="0" w:space="0" w:color="auto"/>
        <w:bottom w:val="none" w:sz="0" w:space="0" w:color="auto"/>
        <w:right w:val="none" w:sz="0" w:space="0" w:color="auto"/>
      </w:divBdr>
    </w:div>
    <w:div w:id="1356425897">
      <w:bodyDiv w:val="1"/>
      <w:marLeft w:val="0"/>
      <w:marRight w:val="0"/>
      <w:marTop w:val="0"/>
      <w:marBottom w:val="0"/>
      <w:divBdr>
        <w:top w:val="none" w:sz="0" w:space="0" w:color="auto"/>
        <w:left w:val="none" w:sz="0" w:space="0" w:color="auto"/>
        <w:bottom w:val="none" w:sz="0" w:space="0" w:color="auto"/>
        <w:right w:val="none" w:sz="0" w:space="0" w:color="auto"/>
      </w:divBdr>
    </w:div>
    <w:div w:id="1431782641">
      <w:bodyDiv w:val="1"/>
      <w:marLeft w:val="0"/>
      <w:marRight w:val="0"/>
      <w:marTop w:val="0"/>
      <w:marBottom w:val="0"/>
      <w:divBdr>
        <w:top w:val="none" w:sz="0" w:space="0" w:color="auto"/>
        <w:left w:val="none" w:sz="0" w:space="0" w:color="auto"/>
        <w:bottom w:val="none" w:sz="0" w:space="0" w:color="auto"/>
        <w:right w:val="none" w:sz="0" w:space="0" w:color="auto"/>
      </w:divBdr>
    </w:div>
    <w:div w:id="1973557988">
      <w:bodyDiv w:val="1"/>
      <w:marLeft w:val="0"/>
      <w:marRight w:val="0"/>
      <w:marTop w:val="0"/>
      <w:marBottom w:val="0"/>
      <w:divBdr>
        <w:top w:val="none" w:sz="0" w:space="0" w:color="auto"/>
        <w:left w:val="none" w:sz="0" w:space="0" w:color="auto"/>
        <w:bottom w:val="none" w:sz="0" w:space="0" w:color="auto"/>
        <w:right w:val="none" w:sz="0" w:space="0" w:color="auto"/>
      </w:divBdr>
    </w:div>
    <w:div w:id="1993947367">
      <w:bodyDiv w:val="1"/>
      <w:marLeft w:val="0"/>
      <w:marRight w:val="0"/>
      <w:marTop w:val="0"/>
      <w:marBottom w:val="0"/>
      <w:divBdr>
        <w:top w:val="none" w:sz="0" w:space="0" w:color="auto"/>
        <w:left w:val="none" w:sz="0" w:space="0" w:color="auto"/>
        <w:bottom w:val="none" w:sz="0" w:space="0" w:color="auto"/>
        <w:right w:val="none" w:sz="0" w:space="0" w:color="auto"/>
      </w:divBdr>
    </w:div>
    <w:div w:id="2018262166">
      <w:bodyDiv w:val="1"/>
      <w:marLeft w:val="0"/>
      <w:marRight w:val="0"/>
      <w:marTop w:val="0"/>
      <w:marBottom w:val="0"/>
      <w:divBdr>
        <w:top w:val="none" w:sz="0" w:space="0" w:color="auto"/>
        <w:left w:val="none" w:sz="0" w:space="0" w:color="auto"/>
        <w:bottom w:val="none" w:sz="0" w:space="0" w:color="auto"/>
        <w:right w:val="none" w:sz="0" w:space="0" w:color="auto"/>
      </w:divBdr>
    </w:div>
    <w:div w:id="20611272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3" Type="http://schemas.openxmlformats.org/officeDocument/2006/relationships/image" Target="media/image1.jpg"/><Relationship Id="rId2" Type="http://schemas.openxmlformats.org/officeDocument/2006/relationships/hyperlink" Target="http://www.rzg-oer.ch" TargetMode="External"/><Relationship Id="rId1" Type="http://schemas.openxmlformats.org/officeDocument/2006/relationships/hyperlink" Target="http://www.rzg-oer.ch"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692</Words>
  <Characters>4362</Characters>
  <Application>Microsoft Office Word</Application>
  <DocSecurity>0</DocSecurity>
  <Lines>36</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Susanne Mangold</dc:creator>
  <cp:keywords/>
  <dc:description/>
  <cp:lastModifiedBy>Dominik Sauerländer</cp:lastModifiedBy>
  <cp:revision>10</cp:revision>
  <cp:lastPrinted>2021-07-14T09:10:00Z</cp:lastPrinted>
  <dcterms:created xsi:type="dcterms:W3CDTF">2021-07-14T08:35:00Z</dcterms:created>
  <dcterms:modified xsi:type="dcterms:W3CDTF">2021-09-22T08:44:00Z</dcterms:modified>
</cp:coreProperties>
</file>