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0E1728" w:rsidRDefault="00A51169" w:rsidP="00A14888">
      <w:pPr>
        <w:spacing w:after="120" w:line="276" w:lineRule="auto"/>
        <w:ind w:right="686"/>
        <w:rPr>
          <w:rFonts w:ascii="Arial" w:hAnsi="Arial" w:cs="Arial"/>
          <w:lang w:val="de-DE"/>
        </w:rPr>
      </w:pPr>
    </w:p>
    <w:p w14:paraId="033FC297" w14:textId="70AFC060" w:rsidR="00B10673" w:rsidRPr="000E1728" w:rsidRDefault="000A3654" w:rsidP="00A14888">
      <w:pPr>
        <w:spacing w:after="120" w:line="276" w:lineRule="auto"/>
        <w:ind w:right="686"/>
        <w:rPr>
          <w:rFonts w:ascii="Arial" w:hAnsi="Arial" w:cs="Arial"/>
          <w:lang w:val="de-DE"/>
        </w:rPr>
      </w:pPr>
      <w:r w:rsidRPr="000E1728">
        <w:rPr>
          <w:rFonts w:ascii="Arial" w:hAnsi="Arial" w:cs="Arial"/>
          <w:lang w:val="de-DE"/>
        </w:rPr>
        <w:t>Entdeckungen</w:t>
      </w:r>
      <w:r w:rsidR="00B10673" w:rsidRPr="000E1728">
        <w:rPr>
          <w:rFonts w:ascii="Arial" w:hAnsi="Arial" w:cs="Arial"/>
          <w:lang w:val="de-DE"/>
        </w:rPr>
        <w:t xml:space="preserve"> 1: </w:t>
      </w:r>
      <w:r w:rsidR="000E1728">
        <w:rPr>
          <w:rFonts w:ascii="Arial" w:hAnsi="Arial" w:cs="Arial"/>
          <w:lang w:val="de-DE"/>
        </w:rPr>
        <w:t>Kolumbus</w:t>
      </w:r>
    </w:p>
    <w:p w14:paraId="5A09B93E" w14:textId="4A4C3166" w:rsidR="005D33B1" w:rsidRDefault="00B10673" w:rsidP="00A14888">
      <w:pPr>
        <w:spacing w:after="120" w:line="276" w:lineRule="auto"/>
        <w:ind w:right="686"/>
        <w:jc w:val="both"/>
        <w:rPr>
          <w:rFonts w:ascii="Arial" w:hAnsi="Arial" w:cs="Arial"/>
          <w:lang w:val="de-DE"/>
        </w:rPr>
      </w:pPr>
      <w:r w:rsidRPr="000E1728">
        <w:rPr>
          <w:rFonts w:ascii="Arial" w:hAnsi="Arial" w:cs="Arial"/>
          <w:lang w:val="de-DE"/>
        </w:rPr>
        <w:t xml:space="preserve">Kapitel </w:t>
      </w:r>
      <w:r w:rsidR="000E1728">
        <w:rPr>
          <w:rFonts w:ascii="Arial" w:hAnsi="Arial" w:cs="Arial"/>
          <w:lang w:val="de-DE"/>
        </w:rPr>
        <w:t>6</w:t>
      </w:r>
      <w:r w:rsidRPr="000E1728">
        <w:rPr>
          <w:rFonts w:ascii="Arial" w:hAnsi="Arial" w:cs="Arial"/>
          <w:lang w:val="de-DE"/>
        </w:rPr>
        <w:t xml:space="preserve">: </w:t>
      </w:r>
      <w:r w:rsidR="000E1728">
        <w:rPr>
          <w:rFonts w:ascii="Arial" w:hAnsi="Arial" w:cs="Arial"/>
          <w:lang w:val="de-DE"/>
        </w:rPr>
        <w:t>Wissenschaft</w:t>
      </w:r>
    </w:p>
    <w:p w14:paraId="090BC347" w14:textId="77777777" w:rsidR="000E1728" w:rsidRPr="000E1728" w:rsidRDefault="000E1728" w:rsidP="00A14888">
      <w:pPr>
        <w:spacing w:after="120" w:line="276" w:lineRule="auto"/>
        <w:ind w:right="686"/>
        <w:jc w:val="both"/>
        <w:rPr>
          <w:rFonts w:ascii="Arial" w:hAnsi="Arial" w:cs="Arial"/>
          <w:lang w:val="de-DE"/>
        </w:rPr>
      </w:pPr>
    </w:p>
    <w:p w14:paraId="2313C6AE" w14:textId="77777777" w:rsidR="005D33B1" w:rsidRPr="000E1728" w:rsidRDefault="005D33B1" w:rsidP="00A14888">
      <w:pPr>
        <w:spacing w:after="120" w:line="276" w:lineRule="auto"/>
        <w:ind w:right="686"/>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44"/>
        <w:gridCol w:w="3202"/>
        <w:gridCol w:w="1982"/>
        <w:gridCol w:w="5102"/>
      </w:tblGrid>
      <w:tr w:rsidR="000E1728" w:rsidRPr="000E1728" w14:paraId="3743029F" w14:textId="77777777" w:rsidTr="00745EE8">
        <w:tc>
          <w:tcPr>
            <w:tcW w:w="1056" w:type="dxa"/>
            <w:tcBorders>
              <w:bottom w:val="single" w:sz="12" w:space="0" w:color="auto"/>
            </w:tcBorders>
            <w:shd w:val="clear" w:color="auto" w:fill="CCCCCC"/>
          </w:tcPr>
          <w:p w14:paraId="66F8071C" w14:textId="77777777" w:rsidR="000E1728" w:rsidRPr="000E1728" w:rsidRDefault="000E1728" w:rsidP="009D2E06">
            <w:pPr>
              <w:spacing w:before="120"/>
              <w:rPr>
                <w:rFonts w:ascii="Arial" w:hAnsi="Arial" w:cs="Arial"/>
              </w:rPr>
            </w:pPr>
            <w:r w:rsidRPr="000E1728">
              <w:rPr>
                <w:rFonts w:ascii="Arial" w:hAnsi="Arial" w:cs="Arial"/>
              </w:rPr>
              <w:t xml:space="preserve">20 Min </w:t>
            </w:r>
          </w:p>
        </w:tc>
        <w:tc>
          <w:tcPr>
            <w:tcW w:w="3240" w:type="dxa"/>
            <w:tcBorders>
              <w:bottom w:val="single" w:sz="12" w:space="0" w:color="auto"/>
            </w:tcBorders>
            <w:shd w:val="clear" w:color="auto" w:fill="CCCCCC"/>
          </w:tcPr>
          <w:p w14:paraId="54359B6E" w14:textId="77777777" w:rsidR="000E1728" w:rsidRPr="000E1728" w:rsidRDefault="000E1728" w:rsidP="009D2E06">
            <w:pPr>
              <w:pStyle w:val="Kopfzeile"/>
              <w:tabs>
                <w:tab w:val="clear" w:pos="4536"/>
                <w:tab w:val="clear" w:pos="9072"/>
              </w:tabs>
              <w:spacing w:before="120"/>
              <w:rPr>
                <w:rFonts w:ascii="Arial" w:hAnsi="Arial" w:cs="Arial"/>
              </w:rPr>
            </w:pPr>
            <w:r w:rsidRPr="000E1728">
              <w:rPr>
                <w:rFonts w:ascii="Arial" w:hAnsi="Arial" w:cs="Arial"/>
              </w:rPr>
              <w:t>Partnerarbeit, ev. Einzelarbeit</w:t>
            </w:r>
          </w:p>
        </w:tc>
        <w:tc>
          <w:tcPr>
            <w:tcW w:w="1992" w:type="dxa"/>
            <w:tcBorders>
              <w:bottom w:val="single" w:sz="12" w:space="0" w:color="auto"/>
            </w:tcBorders>
            <w:shd w:val="clear" w:color="auto" w:fill="CCCCCC"/>
          </w:tcPr>
          <w:p w14:paraId="2798B822" w14:textId="77777777" w:rsidR="000E1728" w:rsidRPr="000E1728" w:rsidRDefault="000E1728" w:rsidP="009D2E06">
            <w:pPr>
              <w:spacing w:before="120"/>
              <w:rPr>
                <w:rFonts w:ascii="Arial" w:hAnsi="Arial" w:cs="Arial"/>
              </w:rPr>
            </w:pPr>
            <w:r w:rsidRPr="000E1728">
              <w:rPr>
                <w:rFonts w:ascii="Arial" w:hAnsi="Arial" w:cs="Arial"/>
              </w:rPr>
              <w:t>Text interpretieren</w:t>
            </w:r>
          </w:p>
        </w:tc>
        <w:tc>
          <w:tcPr>
            <w:tcW w:w="5189" w:type="dxa"/>
            <w:tcBorders>
              <w:bottom w:val="single" w:sz="12" w:space="0" w:color="auto"/>
            </w:tcBorders>
            <w:shd w:val="clear" w:color="auto" w:fill="CCCCCC"/>
          </w:tcPr>
          <w:p w14:paraId="28DCBCC8" w14:textId="77777777" w:rsidR="000E1728" w:rsidRPr="000E1728" w:rsidRDefault="000E1728" w:rsidP="009D2E06">
            <w:pPr>
              <w:spacing w:before="120"/>
              <w:rPr>
                <w:rFonts w:ascii="Arial" w:hAnsi="Arial" w:cs="Arial"/>
                <w:i/>
                <w:iCs/>
              </w:rPr>
            </w:pPr>
            <w:r w:rsidRPr="000E1728">
              <w:rPr>
                <w:rFonts w:ascii="Arial" w:hAnsi="Arial" w:cs="Arial"/>
              </w:rPr>
              <w:t xml:space="preserve">Arbeitsblatt, </w:t>
            </w:r>
            <w:r w:rsidRPr="000E1728">
              <w:rPr>
                <w:rFonts w:ascii="Arial" w:hAnsi="Arial" w:cs="Arial"/>
                <w:i/>
                <w:iCs/>
              </w:rPr>
              <w:t>Lösung</w:t>
            </w:r>
          </w:p>
        </w:tc>
      </w:tr>
      <w:tr w:rsidR="000E1728" w:rsidRPr="000E1728" w14:paraId="447A6243" w14:textId="77777777" w:rsidTr="00745EE8">
        <w:trPr>
          <w:cantSplit/>
        </w:trPr>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20C86FEC" w14:textId="77777777" w:rsidR="000E1728" w:rsidRPr="00745EE8" w:rsidRDefault="000E1728" w:rsidP="009D2E06">
            <w:pPr>
              <w:pStyle w:val="berschrift4"/>
              <w:rPr>
                <w:rFonts w:ascii="Arial" w:hAnsi="Arial" w:cs="Arial"/>
                <w:sz w:val="32"/>
                <w:szCs w:val="32"/>
              </w:rPr>
            </w:pPr>
            <w:r w:rsidRPr="00745EE8">
              <w:rPr>
                <w:rFonts w:ascii="Arial" w:hAnsi="Arial" w:cs="Arial"/>
                <w:sz w:val="32"/>
                <w:szCs w:val="32"/>
              </w:rPr>
              <w:t>Ein Urteil über Kolumbus</w:t>
            </w:r>
          </w:p>
        </w:tc>
      </w:tr>
    </w:tbl>
    <w:p w14:paraId="261880A7" w14:textId="77777777" w:rsidR="000E1728" w:rsidRPr="000E1728" w:rsidRDefault="000E1728" w:rsidP="000E1728">
      <w:pPr>
        <w:pStyle w:val="berschrift5"/>
        <w:rPr>
          <w:rFonts w:ascii="Arial" w:hAnsi="Arial" w:cs="Arial"/>
        </w:rPr>
      </w:pPr>
    </w:p>
    <w:p w14:paraId="150C581E" w14:textId="77777777" w:rsidR="000E1728" w:rsidRPr="000E1728" w:rsidRDefault="000E1728" w:rsidP="000E1728">
      <w:pPr>
        <w:pStyle w:val="Textkrper2"/>
        <w:rPr>
          <w:rFonts w:ascii="Arial" w:hAnsi="Arial" w:cs="Arial"/>
          <w:szCs w:val="24"/>
        </w:rPr>
      </w:pPr>
      <w:r w:rsidRPr="000E1728">
        <w:rPr>
          <w:rFonts w:ascii="Arial" w:hAnsi="Arial" w:cs="Arial"/>
          <w:szCs w:val="24"/>
        </w:rPr>
        <w:t xml:space="preserve">Ein Kolumbus-Forscher: </w:t>
      </w:r>
    </w:p>
    <w:p w14:paraId="159D3B63" w14:textId="77777777" w:rsidR="000E1728" w:rsidRPr="000E1728" w:rsidRDefault="000E1728" w:rsidP="000E1728">
      <w:pPr>
        <w:pStyle w:val="Textkrper2"/>
        <w:rPr>
          <w:rFonts w:ascii="Arial" w:hAnsi="Arial" w:cs="Arial"/>
          <w:szCs w:val="24"/>
        </w:rPr>
      </w:pPr>
    </w:p>
    <w:p w14:paraId="4BFBF931" w14:textId="77777777" w:rsidR="000E1728" w:rsidRPr="000E1728" w:rsidRDefault="000E1728" w:rsidP="000E1728">
      <w:pPr>
        <w:pStyle w:val="Textkrper2"/>
        <w:rPr>
          <w:rFonts w:ascii="Arial" w:hAnsi="Arial" w:cs="Arial"/>
          <w:szCs w:val="24"/>
        </w:rPr>
      </w:pPr>
      <w:r w:rsidRPr="000E1728">
        <w:rPr>
          <w:rFonts w:ascii="Arial" w:hAnsi="Arial" w:cs="Arial"/>
          <w:szCs w:val="24"/>
        </w:rPr>
        <w:t xml:space="preserve">Seit seiner Zeit in Lissabon [seit 1480] verfolgt Kolumbus sein Ziel mit einer unglaublichen Ausdauer, aber es sollte noch zwölf Jahre dauern, ehe die Vorsprachen, Bittbriefe und Dankschriften zum Ziel der Wünsche führten. Eine neuzeitliche Zielstrebigkeit und der Glaube an die Wissenschaft </w:t>
      </w:r>
      <w:proofErr w:type="gramStart"/>
      <w:r w:rsidRPr="000E1728">
        <w:rPr>
          <w:rFonts w:ascii="Arial" w:hAnsi="Arial" w:cs="Arial"/>
          <w:szCs w:val="24"/>
        </w:rPr>
        <w:t>verband</w:t>
      </w:r>
      <w:proofErr w:type="gramEnd"/>
      <w:r w:rsidRPr="000E1728">
        <w:rPr>
          <w:rFonts w:ascii="Arial" w:hAnsi="Arial" w:cs="Arial"/>
          <w:szCs w:val="24"/>
        </w:rPr>
        <w:t xml:space="preserve"> sich bei Kolumbus mit durchaus mittelalterlichen Motiven.</w:t>
      </w:r>
    </w:p>
    <w:p w14:paraId="1C93976F" w14:textId="77777777" w:rsidR="000E1728" w:rsidRPr="000E1728" w:rsidRDefault="000E1728" w:rsidP="000E1728">
      <w:pPr>
        <w:pStyle w:val="Textkrper2"/>
        <w:rPr>
          <w:rFonts w:ascii="Arial" w:hAnsi="Arial" w:cs="Arial"/>
          <w:szCs w:val="24"/>
        </w:rPr>
      </w:pPr>
      <w:r w:rsidRPr="000E1728">
        <w:rPr>
          <w:rFonts w:ascii="Arial" w:hAnsi="Arial" w:cs="Arial"/>
          <w:szCs w:val="24"/>
        </w:rPr>
        <w:t>Zeit seines Lebens war er der Überzeugung, ein auserwählter und gottgesandter Verkünder eines «neuen Himmels und einer neuen Erde» zu sein, und er zweifelte auch nicht daran, Belege dafür im Alten wie im Neuen Testament zu suchen. Während also seine praktischen Tätigkeiten und seine persönliche Grenzüberschreitung im Horizont der Moderne zu sehen sind, war seine Motivation noch stärker vom ausgehenden Mittelalter bestimmt.</w:t>
      </w:r>
    </w:p>
    <w:p w14:paraId="65252D80" w14:textId="77777777" w:rsidR="000E1728" w:rsidRPr="000E1728" w:rsidRDefault="000E1728" w:rsidP="000E1728">
      <w:pPr>
        <w:pStyle w:val="Textkrper2"/>
        <w:rPr>
          <w:rFonts w:ascii="Arial" w:hAnsi="Arial" w:cs="Arial"/>
          <w:szCs w:val="24"/>
        </w:rPr>
      </w:pPr>
      <w:r w:rsidRPr="000E1728">
        <w:rPr>
          <w:rFonts w:ascii="Arial" w:hAnsi="Arial" w:cs="Arial"/>
          <w:szCs w:val="24"/>
        </w:rPr>
        <w:t>Dazu gehörte auch, dass Kolumbus seine wissenschaftlichen Fähigkeiten gegenüber seiner göttlichen Berufung für geringer bewertete und in naiver Gläubigkeit das Gelingen seiner Fahrten auf die göttliche Hilfe zurückführte.</w:t>
      </w:r>
    </w:p>
    <w:p w14:paraId="5E4F7FD5" w14:textId="77777777" w:rsidR="000E1728" w:rsidRPr="000E1728" w:rsidRDefault="000E1728" w:rsidP="000E1728">
      <w:pPr>
        <w:pStyle w:val="Textkrper2"/>
        <w:rPr>
          <w:rFonts w:ascii="Arial" w:hAnsi="Arial" w:cs="Arial"/>
          <w:szCs w:val="24"/>
        </w:rPr>
      </w:pPr>
      <w:r w:rsidRPr="000E1728">
        <w:rPr>
          <w:rFonts w:ascii="Arial" w:hAnsi="Arial" w:cs="Arial"/>
          <w:szCs w:val="24"/>
        </w:rPr>
        <w:t>In Wirklichkeit war Kolumbus aber einer der hervorragendsten Seeleute seiner Zeit, der nicht nur viele seiner Zeitgenossen in der Navigationstechnik, sondern auch in praktischer Mathematik, Astronomie und Kartographie übertraf.</w:t>
      </w:r>
    </w:p>
    <w:p w14:paraId="2AE803A5" w14:textId="77777777" w:rsidR="000E1728" w:rsidRPr="000E1728" w:rsidRDefault="000E1728" w:rsidP="000E1728">
      <w:pPr>
        <w:pStyle w:val="Textkrper2"/>
        <w:rPr>
          <w:rFonts w:ascii="Arial" w:hAnsi="Arial" w:cs="Arial"/>
          <w:szCs w:val="24"/>
        </w:rPr>
      </w:pPr>
      <w:r w:rsidRPr="000E1728">
        <w:rPr>
          <w:rFonts w:ascii="Arial" w:hAnsi="Arial" w:cs="Arial"/>
          <w:szCs w:val="24"/>
        </w:rPr>
        <w:t xml:space="preserve">Dass er die Hin- und Rückfahrtrouten stets souverän meisterte und die von ihm entdeckten Inseln und Landstriche auf der Stelle wiederfand, beweist sein überragendes praktisches Wissen, das zum Fundament seiner geglückten Entdeckungsreisen wurde. Wo ihm die Tradition den Weg für Naturbeobachtung und empirische Beobachtung frei liess, verstand er diesen Spielraum zu nützen, seine Autoritätsgläubigkeit hinderte ihn allerdings, zu neuen Interpretationen der von ihm entdeckten Gebiete zu kommen. Durch die Linse der Geographen der Antike und des Mittelalters deutete er all das auf seinen Entdeckungsreisen Gesehene, und wenn das Erlebte nicht mit seiner Vorstellung von Asien </w:t>
      </w:r>
      <w:proofErr w:type="gramStart"/>
      <w:r w:rsidRPr="000E1728">
        <w:rPr>
          <w:rFonts w:ascii="Arial" w:hAnsi="Arial" w:cs="Arial"/>
          <w:szCs w:val="24"/>
        </w:rPr>
        <w:t>zusammen passte</w:t>
      </w:r>
      <w:proofErr w:type="gramEnd"/>
      <w:r w:rsidRPr="000E1728">
        <w:rPr>
          <w:rFonts w:ascii="Arial" w:hAnsi="Arial" w:cs="Arial"/>
          <w:szCs w:val="24"/>
        </w:rPr>
        <w:t>, zögerte er nicht, die Realität seinem Wunschbild gemäss umzuformen. Seine Entdeckungen, mit denen die Welt nach ihm ein neues Zeitalter beginnen liess, konnte er nur als Erfüllung, Bestätigung und Verwirklichung von überliefertem Wissen über die Erde deuten, nie kamen sie ihm die Idee einer Umwälzung des Weltbildes in den Sinn.</w:t>
      </w:r>
    </w:p>
    <w:p w14:paraId="21E08EAF" w14:textId="77777777" w:rsidR="000E1728" w:rsidRPr="000E1728" w:rsidRDefault="000E1728" w:rsidP="000E1728">
      <w:pPr>
        <w:rPr>
          <w:rFonts w:ascii="Arial" w:hAnsi="Arial" w:cs="Arial"/>
        </w:rPr>
      </w:pPr>
    </w:p>
    <w:p w14:paraId="3ECE9CD3" w14:textId="77777777" w:rsidR="000E1728" w:rsidRPr="000E1728" w:rsidRDefault="000E1728" w:rsidP="000E1728">
      <w:pPr>
        <w:rPr>
          <w:rFonts w:ascii="Arial" w:hAnsi="Arial" w:cs="Arial"/>
        </w:rPr>
      </w:pPr>
      <w:r w:rsidRPr="000E1728">
        <w:rPr>
          <w:rFonts w:ascii="Arial" w:hAnsi="Arial" w:cs="Arial"/>
        </w:rPr>
        <w:t xml:space="preserve">Frey Herbert: Die Entdeckung Amerikas und die Entstehung der Moderne. Frankfurt/M 2000, Seite 228f. </w:t>
      </w:r>
    </w:p>
    <w:p w14:paraId="17632EE9" w14:textId="77777777" w:rsidR="000E1728" w:rsidRPr="000E1728" w:rsidRDefault="000E1728" w:rsidP="000E1728">
      <w:pPr>
        <w:rPr>
          <w:rFonts w:ascii="Arial" w:hAnsi="Arial" w:cs="Arial"/>
        </w:rPr>
      </w:pPr>
      <w:r w:rsidRPr="000E1728">
        <w:rPr>
          <w:rFonts w:ascii="Arial" w:hAnsi="Arial" w:cs="Arial"/>
        </w:rPr>
        <w:t>(vereinfacht)</w:t>
      </w:r>
    </w:p>
    <w:p w14:paraId="530B5578" w14:textId="77777777" w:rsidR="000E1728" w:rsidRPr="000E1728" w:rsidRDefault="000E1728" w:rsidP="000E1728">
      <w:pPr>
        <w:rPr>
          <w:rFonts w:ascii="Arial" w:hAnsi="Arial" w:cs="Arial"/>
        </w:rPr>
      </w:pPr>
      <w:r w:rsidRPr="000E1728">
        <w:rPr>
          <w:rFonts w:ascii="Arial" w:hAnsi="Arial" w:cs="Arial"/>
        </w:rPr>
        <w:t xml:space="preserve">Herbert Frey (geb. 1949) studierte Landwirtschaft und Philosophie, Psychologie und Ethnologie. </w:t>
      </w:r>
    </w:p>
    <w:p w14:paraId="74DAB89A" w14:textId="77777777" w:rsidR="000E1728" w:rsidRPr="000E1728" w:rsidRDefault="000E1728" w:rsidP="000E1728">
      <w:pPr>
        <w:rPr>
          <w:rFonts w:ascii="Arial" w:hAnsi="Arial" w:cs="Arial"/>
        </w:rPr>
      </w:pPr>
    </w:p>
    <w:p w14:paraId="05E8EE40" w14:textId="77777777" w:rsidR="000E1728" w:rsidRPr="000E1728" w:rsidRDefault="000E1728" w:rsidP="000E1728">
      <w:pPr>
        <w:pStyle w:val="Kopfzeile"/>
        <w:tabs>
          <w:tab w:val="clear" w:pos="4536"/>
          <w:tab w:val="clear" w:pos="9072"/>
        </w:tabs>
        <w:rPr>
          <w:rFonts w:ascii="Arial" w:hAnsi="Arial" w:cs="Arial"/>
        </w:rPr>
      </w:pPr>
      <w:r w:rsidRPr="000E1728">
        <w:rPr>
          <w:rFonts w:ascii="Arial" w:hAnsi="Arial" w:cs="Arial"/>
        </w:rPr>
        <w:t xml:space="preserve">Kolumbus zwischen Mittelalter und Neuzeit: Sortiert in die beiden Kästchen, welche Züge Kolumbus eher mit dem Mittelalter und welche eher mit der Neuzeit verbinden. </w:t>
      </w:r>
    </w:p>
    <w:p w14:paraId="5408BBEE" w14:textId="77777777" w:rsidR="000E1728" w:rsidRPr="000E1728" w:rsidRDefault="000E1728" w:rsidP="000E1728">
      <w:pPr>
        <w:pStyle w:val="Kopfzeile"/>
        <w:tabs>
          <w:tab w:val="clear" w:pos="4536"/>
          <w:tab w:val="clear"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0"/>
        <w:gridCol w:w="425"/>
        <w:gridCol w:w="5525"/>
      </w:tblGrid>
      <w:tr w:rsidR="000E1728" w:rsidRPr="000E1728" w14:paraId="7D1184CD" w14:textId="77777777" w:rsidTr="000E1728">
        <w:tc>
          <w:tcPr>
            <w:tcW w:w="5382" w:type="dxa"/>
          </w:tcPr>
          <w:p w14:paraId="6E1E7984" w14:textId="77777777" w:rsidR="000E1728" w:rsidRPr="000E1728" w:rsidRDefault="000E1728" w:rsidP="009D2E06">
            <w:pPr>
              <w:spacing w:before="60" w:after="60"/>
              <w:rPr>
                <w:rFonts w:ascii="Arial" w:hAnsi="Arial" w:cs="Arial"/>
              </w:rPr>
            </w:pPr>
            <w:r w:rsidRPr="000E1728">
              <w:rPr>
                <w:rFonts w:ascii="Arial" w:hAnsi="Arial" w:cs="Arial"/>
              </w:rPr>
              <w:t>mit dem Mittelalter</w:t>
            </w:r>
          </w:p>
        </w:tc>
        <w:tc>
          <w:tcPr>
            <w:tcW w:w="425" w:type="dxa"/>
            <w:tcBorders>
              <w:top w:val="nil"/>
              <w:bottom w:val="nil"/>
            </w:tcBorders>
          </w:tcPr>
          <w:p w14:paraId="2228B7EA" w14:textId="77777777" w:rsidR="000E1728" w:rsidRPr="000E1728" w:rsidRDefault="000E1728" w:rsidP="009D2E06">
            <w:pPr>
              <w:spacing w:before="60" w:after="60"/>
              <w:rPr>
                <w:rFonts w:ascii="Arial" w:hAnsi="Arial" w:cs="Arial"/>
              </w:rPr>
            </w:pPr>
          </w:p>
        </w:tc>
        <w:tc>
          <w:tcPr>
            <w:tcW w:w="5528" w:type="dxa"/>
          </w:tcPr>
          <w:p w14:paraId="0F244256" w14:textId="77777777" w:rsidR="000E1728" w:rsidRPr="000E1728" w:rsidRDefault="000E1728" w:rsidP="009D2E06">
            <w:pPr>
              <w:spacing w:before="60" w:after="60"/>
              <w:rPr>
                <w:rFonts w:ascii="Arial" w:hAnsi="Arial" w:cs="Arial"/>
              </w:rPr>
            </w:pPr>
            <w:r w:rsidRPr="000E1728">
              <w:rPr>
                <w:rFonts w:ascii="Arial" w:hAnsi="Arial" w:cs="Arial"/>
              </w:rPr>
              <w:t>mit der Neuzeit</w:t>
            </w:r>
          </w:p>
        </w:tc>
      </w:tr>
      <w:tr w:rsidR="000E1728" w:rsidRPr="000E1728" w14:paraId="50462323" w14:textId="77777777" w:rsidTr="000E1728">
        <w:tc>
          <w:tcPr>
            <w:tcW w:w="5382" w:type="dxa"/>
          </w:tcPr>
          <w:p w14:paraId="2420A915"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c>
          <w:tcPr>
            <w:tcW w:w="425" w:type="dxa"/>
            <w:tcBorders>
              <w:top w:val="nil"/>
              <w:bottom w:val="nil"/>
            </w:tcBorders>
          </w:tcPr>
          <w:p w14:paraId="140340CE" w14:textId="77777777" w:rsidR="000E1728" w:rsidRPr="000E1728" w:rsidRDefault="000E1728" w:rsidP="009D2E06">
            <w:pPr>
              <w:tabs>
                <w:tab w:val="left" w:pos="284"/>
                <w:tab w:val="left" w:pos="2836"/>
                <w:tab w:val="left" w:pos="3402"/>
                <w:tab w:val="right" w:pos="10469"/>
              </w:tabs>
              <w:spacing w:before="60" w:after="60" w:line="360" w:lineRule="auto"/>
              <w:rPr>
                <w:rFonts w:ascii="Arial" w:hAnsi="Arial" w:cs="Arial"/>
              </w:rPr>
            </w:pPr>
          </w:p>
        </w:tc>
        <w:tc>
          <w:tcPr>
            <w:tcW w:w="5528" w:type="dxa"/>
          </w:tcPr>
          <w:p w14:paraId="5BD9DED3"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r>
      <w:tr w:rsidR="000E1728" w:rsidRPr="000E1728" w14:paraId="598C0E71" w14:textId="77777777" w:rsidTr="000E1728">
        <w:tc>
          <w:tcPr>
            <w:tcW w:w="5382" w:type="dxa"/>
          </w:tcPr>
          <w:p w14:paraId="2DBED16E"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c>
          <w:tcPr>
            <w:tcW w:w="425" w:type="dxa"/>
            <w:tcBorders>
              <w:top w:val="nil"/>
              <w:bottom w:val="nil"/>
            </w:tcBorders>
          </w:tcPr>
          <w:p w14:paraId="0C752907" w14:textId="77777777" w:rsidR="000E1728" w:rsidRPr="000E1728" w:rsidRDefault="000E1728" w:rsidP="009D2E06">
            <w:pPr>
              <w:tabs>
                <w:tab w:val="left" w:pos="284"/>
                <w:tab w:val="left" w:pos="2836"/>
                <w:tab w:val="left" w:pos="3402"/>
                <w:tab w:val="right" w:pos="10469"/>
              </w:tabs>
              <w:spacing w:before="60" w:after="60" w:line="360" w:lineRule="auto"/>
              <w:rPr>
                <w:rFonts w:ascii="Arial" w:hAnsi="Arial" w:cs="Arial"/>
              </w:rPr>
            </w:pPr>
          </w:p>
        </w:tc>
        <w:tc>
          <w:tcPr>
            <w:tcW w:w="5528" w:type="dxa"/>
          </w:tcPr>
          <w:p w14:paraId="05B3B0A3"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r>
      <w:tr w:rsidR="000E1728" w:rsidRPr="000E1728" w14:paraId="562EC900" w14:textId="77777777" w:rsidTr="000E1728">
        <w:tc>
          <w:tcPr>
            <w:tcW w:w="5382" w:type="dxa"/>
          </w:tcPr>
          <w:p w14:paraId="6D12EBDA"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c>
          <w:tcPr>
            <w:tcW w:w="425" w:type="dxa"/>
            <w:tcBorders>
              <w:top w:val="nil"/>
              <w:bottom w:val="nil"/>
            </w:tcBorders>
          </w:tcPr>
          <w:p w14:paraId="09EEEC21" w14:textId="77777777" w:rsidR="000E1728" w:rsidRPr="000E1728" w:rsidRDefault="000E1728" w:rsidP="009D2E06">
            <w:pPr>
              <w:tabs>
                <w:tab w:val="left" w:pos="284"/>
                <w:tab w:val="left" w:pos="2836"/>
                <w:tab w:val="left" w:pos="3402"/>
                <w:tab w:val="right" w:pos="10469"/>
              </w:tabs>
              <w:spacing w:before="60" w:after="60" w:line="360" w:lineRule="auto"/>
              <w:rPr>
                <w:rFonts w:ascii="Arial" w:hAnsi="Arial" w:cs="Arial"/>
              </w:rPr>
            </w:pPr>
          </w:p>
        </w:tc>
        <w:tc>
          <w:tcPr>
            <w:tcW w:w="5528" w:type="dxa"/>
          </w:tcPr>
          <w:p w14:paraId="2DE5710D"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r>
      <w:tr w:rsidR="000E1728" w:rsidRPr="000E1728" w14:paraId="1742F0B7" w14:textId="77777777" w:rsidTr="000E1728">
        <w:tc>
          <w:tcPr>
            <w:tcW w:w="5382" w:type="dxa"/>
          </w:tcPr>
          <w:p w14:paraId="5BE1F790"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c>
          <w:tcPr>
            <w:tcW w:w="425" w:type="dxa"/>
            <w:tcBorders>
              <w:top w:val="nil"/>
              <w:bottom w:val="nil"/>
            </w:tcBorders>
          </w:tcPr>
          <w:p w14:paraId="06E3451B" w14:textId="77777777" w:rsidR="000E1728" w:rsidRPr="000E1728" w:rsidRDefault="000E1728" w:rsidP="009D2E06">
            <w:pPr>
              <w:tabs>
                <w:tab w:val="left" w:pos="284"/>
                <w:tab w:val="left" w:pos="2836"/>
                <w:tab w:val="left" w:pos="3402"/>
                <w:tab w:val="right" w:pos="10469"/>
              </w:tabs>
              <w:spacing w:before="60" w:after="60" w:line="360" w:lineRule="auto"/>
              <w:rPr>
                <w:rFonts w:ascii="Arial" w:hAnsi="Arial" w:cs="Arial"/>
              </w:rPr>
            </w:pPr>
          </w:p>
        </w:tc>
        <w:tc>
          <w:tcPr>
            <w:tcW w:w="5528" w:type="dxa"/>
          </w:tcPr>
          <w:p w14:paraId="57DEBE9A" w14:textId="77777777" w:rsidR="000E1728" w:rsidRPr="000E1728" w:rsidRDefault="000E1728" w:rsidP="009D2E06">
            <w:pPr>
              <w:pStyle w:val="Aufzhlungszeichen"/>
              <w:tabs>
                <w:tab w:val="left" w:pos="284"/>
              </w:tabs>
              <w:spacing w:before="60" w:after="60" w:line="360" w:lineRule="auto"/>
              <w:rPr>
                <w:rFonts w:ascii="Arial" w:hAnsi="Arial" w:cs="Arial"/>
                <w:szCs w:val="24"/>
              </w:rPr>
            </w:pPr>
          </w:p>
        </w:tc>
      </w:tr>
    </w:tbl>
    <w:p w14:paraId="7E195CFE" w14:textId="77777777" w:rsidR="000E1728" w:rsidRPr="000E1728" w:rsidRDefault="000E1728" w:rsidP="000E1728">
      <w:pPr>
        <w:pStyle w:val="Kopfzeile"/>
        <w:tabs>
          <w:tab w:val="clear" w:pos="4536"/>
          <w:tab w:val="clear" w:pos="9072"/>
        </w:tabs>
        <w:rPr>
          <w:rFonts w:ascii="Arial" w:hAnsi="Arial" w:cs="Arial"/>
        </w:rPr>
      </w:pPr>
    </w:p>
    <w:p w14:paraId="2E11652D" w14:textId="77777777" w:rsidR="000E1728" w:rsidRPr="000E1728" w:rsidRDefault="000E1728" w:rsidP="000E1728">
      <w:pPr>
        <w:rPr>
          <w:rFonts w:ascii="Arial" w:hAnsi="Arial" w:cs="Arial"/>
        </w:rPr>
      </w:pPr>
    </w:p>
    <w:p w14:paraId="6C632E36" w14:textId="77777777" w:rsidR="000E1728" w:rsidRPr="000E1728" w:rsidRDefault="000E1728" w:rsidP="000E1728">
      <w:pPr>
        <w:pStyle w:val="Kopfzeile"/>
        <w:tabs>
          <w:tab w:val="clear" w:pos="4536"/>
          <w:tab w:val="clear" w:pos="9072"/>
        </w:tabs>
        <w:rPr>
          <w:rFonts w:ascii="Arial" w:hAnsi="Arial" w:cs="Arial"/>
        </w:rPr>
      </w:pPr>
      <w:r w:rsidRPr="000E1728">
        <w:rPr>
          <w:rFonts w:ascii="Arial" w:hAnsi="Arial" w:cs="Arial"/>
        </w:rPr>
        <w:br w:type="page"/>
      </w:r>
    </w:p>
    <w:p w14:paraId="33F0B6AB" w14:textId="72372CC0" w:rsidR="000E1728" w:rsidRPr="000E1728" w:rsidRDefault="00745EE8" w:rsidP="000E1728">
      <w:pPr>
        <w:pBdr>
          <w:top w:val="single" w:sz="12" w:space="1" w:color="auto"/>
          <w:left w:val="single" w:sz="12" w:space="4" w:color="auto"/>
          <w:bottom w:val="single" w:sz="12" w:space="1" w:color="auto"/>
          <w:right w:val="single" w:sz="12" w:space="4" w:color="auto"/>
        </w:pBdr>
        <w:shd w:val="clear" w:color="auto" w:fill="CCCCCC"/>
        <w:spacing w:before="60" w:after="60"/>
        <w:rPr>
          <w:rFonts w:ascii="Arial" w:hAnsi="Arial" w:cs="Arial"/>
          <w:b/>
          <w:bCs/>
        </w:rPr>
      </w:pPr>
      <w:r w:rsidRPr="000E1728">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048D20CA" wp14:editId="1ACA7071">
                <wp:simplePos x="0" y="0"/>
                <wp:positionH relativeFrom="column">
                  <wp:posOffset>7273925</wp:posOffset>
                </wp:positionH>
                <wp:positionV relativeFrom="paragraph">
                  <wp:posOffset>20175</wp:posOffset>
                </wp:positionV>
                <wp:extent cx="178435" cy="92443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398B" w14:textId="77777777" w:rsidR="000E1728" w:rsidRDefault="000E1728" w:rsidP="000E1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D20CA" id="_x0000_t202" coordsize="21600,21600" o:spt="202" path="m,l,21600r21600,l21600,xe">
                <v:stroke joinstyle="miter"/>
                <v:path gradientshapeok="t" o:connecttype="rect"/>
              </v:shapetype>
              <v:shape id="Text Box 2" o:spid="_x0000_s1026" type="#_x0000_t202" style="position:absolute;margin-left:572.75pt;margin-top:1.6pt;width:14.05pt;height:7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" fillcolor="silver" stroked="f">
                <v:path arrowok="t"/>
                <v:textbox>
                  <w:txbxContent>
                    <w:p w14:paraId="1AF8398B" w14:textId="77777777" w:rsidR="000E1728" w:rsidRDefault="000E1728" w:rsidP="000E1728"/>
                  </w:txbxContent>
                </v:textbox>
              </v:shape>
            </w:pict>
          </mc:Fallback>
        </mc:AlternateContent>
      </w:r>
      <w:r w:rsidR="000E1728" w:rsidRPr="000E1728">
        <w:rPr>
          <w:rFonts w:ascii="Arial" w:hAnsi="Arial" w:cs="Arial"/>
          <w:b/>
          <w:bCs/>
        </w:rPr>
        <w:t xml:space="preserve">Lösungen </w:t>
      </w:r>
    </w:p>
    <w:p w14:paraId="349C8B13" w14:textId="4C3D9984" w:rsidR="000E1728" w:rsidRPr="000E1728" w:rsidRDefault="000E1728" w:rsidP="000E1728">
      <w:pPr>
        <w:spacing w:before="60" w:after="6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1"/>
        <w:gridCol w:w="425"/>
        <w:gridCol w:w="5384"/>
      </w:tblGrid>
      <w:tr w:rsidR="000E1728" w:rsidRPr="000E1728" w14:paraId="2B0284F0" w14:textId="77777777" w:rsidTr="000E1728">
        <w:tc>
          <w:tcPr>
            <w:tcW w:w="5524" w:type="dxa"/>
          </w:tcPr>
          <w:p w14:paraId="74902048" w14:textId="77777777" w:rsidR="000E1728" w:rsidRPr="000E1728" w:rsidRDefault="000E1728" w:rsidP="009D2E06">
            <w:pPr>
              <w:spacing w:before="60" w:after="60"/>
              <w:rPr>
                <w:rFonts w:ascii="Arial" w:hAnsi="Arial" w:cs="Arial"/>
              </w:rPr>
            </w:pPr>
            <w:r w:rsidRPr="000E1728">
              <w:rPr>
                <w:rFonts w:ascii="Arial" w:hAnsi="Arial" w:cs="Arial"/>
              </w:rPr>
              <w:t>mit dem Mittelalter</w:t>
            </w:r>
          </w:p>
        </w:tc>
        <w:tc>
          <w:tcPr>
            <w:tcW w:w="425" w:type="dxa"/>
            <w:tcBorders>
              <w:top w:val="nil"/>
              <w:bottom w:val="nil"/>
            </w:tcBorders>
          </w:tcPr>
          <w:p w14:paraId="583355D4" w14:textId="77777777" w:rsidR="000E1728" w:rsidRPr="000E1728" w:rsidRDefault="000E1728" w:rsidP="009D2E06">
            <w:pPr>
              <w:spacing w:before="60" w:after="60"/>
              <w:rPr>
                <w:rFonts w:ascii="Arial" w:hAnsi="Arial" w:cs="Arial"/>
              </w:rPr>
            </w:pPr>
          </w:p>
        </w:tc>
        <w:tc>
          <w:tcPr>
            <w:tcW w:w="5386" w:type="dxa"/>
          </w:tcPr>
          <w:p w14:paraId="4470809B" w14:textId="77777777" w:rsidR="000E1728" w:rsidRPr="000E1728" w:rsidRDefault="000E1728" w:rsidP="009D2E06">
            <w:pPr>
              <w:spacing w:before="60" w:after="60"/>
              <w:rPr>
                <w:rFonts w:ascii="Arial" w:hAnsi="Arial" w:cs="Arial"/>
              </w:rPr>
            </w:pPr>
            <w:r w:rsidRPr="000E1728">
              <w:rPr>
                <w:rFonts w:ascii="Arial" w:hAnsi="Arial" w:cs="Arial"/>
              </w:rPr>
              <w:t>mit der Neuzeit</w:t>
            </w:r>
          </w:p>
        </w:tc>
      </w:tr>
      <w:tr w:rsidR="000E1728" w:rsidRPr="000E1728" w14:paraId="2D3FC3D1" w14:textId="77777777" w:rsidTr="000E1728">
        <w:tc>
          <w:tcPr>
            <w:tcW w:w="5524" w:type="dxa"/>
          </w:tcPr>
          <w:p w14:paraId="1AB2C1BB"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 xml:space="preserve">Überzeugung, ein Gottgesandter zu sein </w:t>
            </w:r>
          </w:p>
        </w:tc>
        <w:tc>
          <w:tcPr>
            <w:tcW w:w="425" w:type="dxa"/>
            <w:tcBorders>
              <w:top w:val="nil"/>
              <w:bottom w:val="nil"/>
            </w:tcBorders>
          </w:tcPr>
          <w:p w14:paraId="56BEF4E7" w14:textId="77777777" w:rsidR="000E1728" w:rsidRPr="000E1728" w:rsidRDefault="000E1728" w:rsidP="009D2E06">
            <w:pPr>
              <w:tabs>
                <w:tab w:val="left" w:pos="284"/>
                <w:tab w:val="left" w:pos="2836"/>
                <w:tab w:val="left" w:pos="3402"/>
                <w:tab w:val="right" w:pos="10469"/>
              </w:tabs>
              <w:spacing w:before="60" w:after="60"/>
              <w:rPr>
                <w:rFonts w:ascii="Arial" w:hAnsi="Arial" w:cs="Arial"/>
              </w:rPr>
            </w:pPr>
          </w:p>
        </w:tc>
        <w:tc>
          <w:tcPr>
            <w:tcW w:w="5386" w:type="dxa"/>
          </w:tcPr>
          <w:p w14:paraId="76C6372D"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 xml:space="preserve">Zielstrebigkeit </w:t>
            </w:r>
          </w:p>
        </w:tc>
      </w:tr>
      <w:tr w:rsidR="000E1728" w:rsidRPr="000E1728" w14:paraId="7135DE5D" w14:textId="77777777" w:rsidTr="000E1728">
        <w:tc>
          <w:tcPr>
            <w:tcW w:w="5524" w:type="dxa"/>
          </w:tcPr>
          <w:p w14:paraId="0247F62E"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Vertrauen auf die göttliche Hilfe</w:t>
            </w:r>
          </w:p>
        </w:tc>
        <w:tc>
          <w:tcPr>
            <w:tcW w:w="425" w:type="dxa"/>
            <w:tcBorders>
              <w:top w:val="nil"/>
              <w:bottom w:val="nil"/>
            </w:tcBorders>
          </w:tcPr>
          <w:p w14:paraId="1DBC009B" w14:textId="77777777" w:rsidR="000E1728" w:rsidRPr="000E1728" w:rsidRDefault="000E1728" w:rsidP="009D2E06">
            <w:pPr>
              <w:tabs>
                <w:tab w:val="left" w:pos="284"/>
                <w:tab w:val="left" w:pos="2836"/>
                <w:tab w:val="left" w:pos="3402"/>
                <w:tab w:val="right" w:pos="10469"/>
              </w:tabs>
              <w:spacing w:before="60" w:after="60"/>
              <w:rPr>
                <w:rFonts w:ascii="Arial" w:hAnsi="Arial" w:cs="Arial"/>
              </w:rPr>
            </w:pPr>
          </w:p>
        </w:tc>
        <w:tc>
          <w:tcPr>
            <w:tcW w:w="5386" w:type="dxa"/>
          </w:tcPr>
          <w:p w14:paraId="506FEF22"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hervorragender Seemann</w:t>
            </w:r>
          </w:p>
        </w:tc>
      </w:tr>
      <w:tr w:rsidR="000E1728" w:rsidRPr="000E1728" w14:paraId="15D88278" w14:textId="77777777" w:rsidTr="000E1728">
        <w:tc>
          <w:tcPr>
            <w:tcW w:w="5524" w:type="dxa"/>
          </w:tcPr>
          <w:p w14:paraId="3AA08F05"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Glaube an die Autoritäten</w:t>
            </w:r>
          </w:p>
        </w:tc>
        <w:tc>
          <w:tcPr>
            <w:tcW w:w="425" w:type="dxa"/>
            <w:tcBorders>
              <w:top w:val="nil"/>
              <w:bottom w:val="nil"/>
            </w:tcBorders>
          </w:tcPr>
          <w:p w14:paraId="3C9B88C2" w14:textId="77777777" w:rsidR="000E1728" w:rsidRPr="000E1728" w:rsidRDefault="000E1728" w:rsidP="009D2E06">
            <w:pPr>
              <w:tabs>
                <w:tab w:val="left" w:pos="284"/>
                <w:tab w:val="left" w:pos="2836"/>
                <w:tab w:val="left" w:pos="3402"/>
                <w:tab w:val="right" w:pos="10469"/>
              </w:tabs>
              <w:spacing w:before="60" w:after="60"/>
              <w:rPr>
                <w:rFonts w:ascii="Arial" w:hAnsi="Arial" w:cs="Arial"/>
              </w:rPr>
            </w:pPr>
          </w:p>
        </w:tc>
        <w:tc>
          <w:tcPr>
            <w:tcW w:w="5386" w:type="dxa"/>
          </w:tcPr>
          <w:p w14:paraId="35DA616E"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umfassendes Wissen</w:t>
            </w:r>
          </w:p>
        </w:tc>
      </w:tr>
      <w:tr w:rsidR="000E1728" w:rsidRPr="000E1728" w14:paraId="6C5D3C9E" w14:textId="77777777" w:rsidTr="000E1728">
        <w:tc>
          <w:tcPr>
            <w:tcW w:w="5524" w:type="dxa"/>
          </w:tcPr>
          <w:p w14:paraId="2E11F057" w14:textId="77777777" w:rsidR="000E1728" w:rsidRPr="000E1728" w:rsidRDefault="000E1728" w:rsidP="009D2E06">
            <w:pPr>
              <w:pStyle w:val="Aufzhlungszeichen"/>
              <w:tabs>
                <w:tab w:val="left" w:pos="284"/>
              </w:tabs>
              <w:spacing w:before="60" w:after="60"/>
              <w:rPr>
                <w:rFonts w:ascii="Arial" w:hAnsi="Arial" w:cs="Arial"/>
                <w:szCs w:val="24"/>
              </w:rPr>
            </w:pPr>
            <w:r w:rsidRPr="000E1728">
              <w:rPr>
                <w:rFonts w:ascii="Arial" w:hAnsi="Arial" w:cs="Arial"/>
                <w:szCs w:val="24"/>
              </w:rPr>
              <w:t>Er deutete alles im Rahmen des überlieferten Wissens.</w:t>
            </w:r>
          </w:p>
        </w:tc>
        <w:tc>
          <w:tcPr>
            <w:tcW w:w="425" w:type="dxa"/>
            <w:tcBorders>
              <w:top w:val="nil"/>
              <w:bottom w:val="nil"/>
            </w:tcBorders>
          </w:tcPr>
          <w:p w14:paraId="013DFCAC" w14:textId="77777777" w:rsidR="000E1728" w:rsidRPr="000E1728" w:rsidRDefault="000E1728" w:rsidP="009D2E06">
            <w:pPr>
              <w:tabs>
                <w:tab w:val="left" w:pos="284"/>
                <w:tab w:val="left" w:pos="2836"/>
                <w:tab w:val="left" w:pos="3402"/>
                <w:tab w:val="right" w:pos="10469"/>
              </w:tabs>
              <w:spacing w:before="60" w:after="60"/>
              <w:rPr>
                <w:rFonts w:ascii="Arial" w:hAnsi="Arial" w:cs="Arial"/>
              </w:rPr>
            </w:pPr>
          </w:p>
        </w:tc>
        <w:tc>
          <w:tcPr>
            <w:tcW w:w="5386" w:type="dxa"/>
          </w:tcPr>
          <w:p w14:paraId="4212F567" w14:textId="77777777" w:rsidR="000E1728" w:rsidRPr="000E1728" w:rsidRDefault="000E1728" w:rsidP="009D2E06">
            <w:pPr>
              <w:pStyle w:val="Aufzhlungszeichen"/>
              <w:numPr>
                <w:ilvl w:val="0"/>
                <w:numId w:val="0"/>
              </w:numPr>
              <w:tabs>
                <w:tab w:val="left" w:pos="284"/>
              </w:tabs>
              <w:spacing w:before="60" w:after="60"/>
              <w:rPr>
                <w:rFonts w:ascii="Arial" w:hAnsi="Arial" w:cs="Arial"/>
                <w:szCs w:val="24"/>
              </w:rPr>
            </w:pPr>
          </w:p>
        </w:tc>
      </w:tr>
    </w:tbl>
    <w:p w14:paraId="17CD18E2" w14:textId="77777777" w:rsidR="000E1728" w:rsidRPr="000E1728" w:rsidRDefault="000E1728" w:rsidP="000E1728">
      <w:pPr>
        <w:spacing w:before="60" w:after="60"/>
        <w:rPr>
          <w:rFonts w:ascii="Arial" w:hAnsi="Arial" w:cs="Arial"/>
          <w:b/>
          <w:bCs/>
        </w:rPr>
      </w:pPr>
    </w:p>
    <w:sectPr w:rsidR="000E1728" w:rsidRPr="000E1728" w:rsidSect="00745EE8">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C67A" w14:textId="77777777" w:rsidR="008574C0" w:rsidRDefault="008574C0" w:rsidP="007E39E7">
      <w:r>
        <w:separator/>
      </w:r>
    </w:p>
  </w:endnote>
  <w:endnote w:type="continuationSeparator" w:id="0">
    <w:p w14:paraId="00ED970E" w14:textId="77777777" w:rsidR="008574C0" w:rsidRDefault="008574C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F948" w14:textId="77777777" w:rsidR="008574C0" w:rsidRDefault="008574C0" w:rsidP="007E39E7">
      <w:r>
        <w:separator/>
      </w:r>
    </w:p>
  </w:footnote>
  <w:footnote w:type="continuationSeparator" w:id="0">
    <w:p w14:paraId="325B3258" w14:textId="77777777" w:rsidR="008574C0" w:rsidRDefault="008574C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A82455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A3654">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A82455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A3654">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A3654"/>
    <w:rsid w:val="000D5BEB"/>
    <w:rsid w:val="000E1728"/>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19E5"/>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2C87"/>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5EE8"/>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74C0"/>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D7E3A"/>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0E1728"/>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0E1728"/>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0E1728"/>
    <w:pPr>
      <w:spacing w:before="120" w:after="120"/>
    </w:pPr>
    <w:rPr>
      <w:rFonts w:eastAsia="Times"/>
      <w:b/>
      <w:sz w:val="28"/>
      <w:szCs w:val="20"/>
      <w:lang w:val="de-DE"/>
    </w:rPr>
  </w:style>
  <w:style w:type="paragraph" w:styleId="Aufzhlungszeichen">
    <w:name w:val="List Bullet"/>
    <w:basedOn w:val="Standard"/>
    <w:semiHidden/>
    <w:rsid w:val="000E1728"/>
    <w:pPr>
      <w:numPr>
        <w:numId w:val="4"/>
      </w:numPr>
    </w:pPr>
    <w:rPr>
      <w:rFonts w:eastAsia="Times"/>
      <w:bCs/>
      <w:szCs w:val="20"/>
      <w:lang w:val="de-DE"/>
    </w:rPr>
  </w:style>
  <w:style w:type="paragraph" w:styleId="Textkrper2">
    <w:name w:val="Body Text 2"/>
    <w:basedOn w:val="Standard"/>
    <w:link w:val="Textkrper2Zchn"/>
    <w:semiHidden/>
    <w:rsid w:val="000E1728"/>
    <w:pPr>
      <w:jc w:val="both"/>
    </w:pPr>
    <w:rPr>
      <w:rFonts w:eastAsia="Times"/>
      <w:szCs w:val="20"/>
    </w:rPr>
  </w:style>
  <w:style w:type="character" w:customStyle="1" w:styleId="Textkrper2Zchn">
    <w:name w:val="Textkörper 2 Zchn"/>
    <w:basedOn w:val="Absatz-Standardschriftart"/>
    <w:link w:val="Textkrper2"/>
    <w:semiHidden/>
    <w:rsid w:val="000E1728"/>
    <w:rPr>
      <w:rFonts w:ascii="Times New Roman" w:eastAsia="Times" w:hAnsi="Times New Roman" w:cs="Times New Roman"/>
      <w:szCs w:val="20"/>
      <w:lang w:eastAsia="de-DE"/>
    </w:rPr>
  </w:style>
  <w:style w:type="paragraph" w:customStyle="1" w:styleId="behindh3">
    <w:name w:val="behind_h3"/>
    <w:basedOn w:val="Standard"/>
    <w:rsid w:val="000E1728"/>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5</cp:revision>
  <cp:lastPrinted>2021-07-14T09:10:00Z</cp:lastPrinted>
  <dcterms:created xsi:type="dcterms:W3CDTF">2021-09-06T09:53:00Z</dcterms:created>
  <dcterms:modified xsi:type="dcterms:W3CDTF">2021-09-09T14:57:00Z</dcterms:modified>
</cp:coreProperties>
</file>