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1045C67D" w:rsidR="00A51169" w:rsidRPr="00263980" w:rsidRDefault="004E1B6E" w:rsidP="00F43DE9">
      <w:pPr>
        <w:spacing w:after="120" w:line="276" w:lineRule="auto"/>
        <w:rPr>
          <w:rFonts w:ascii="Arial" w:hAnsi="Arial" w:cs="Arial"/>
          <w:lang w:val="de-DE"/>
        </w:rPr>
      </w:pPr>
      <w:r>
        <w:rPr>
          <w:rFonts w:ascii="Arial" w:hAnsi="Arial" w:cs="Arial"/>
          <w:lang w:val="de-DE"/>
        </w:rPr>
        <w:t xml:space="preserve"> </w:t>
      </w:r>
    </w:p>
    <w:p w14:paraId="033FC297" w14:textId="2C06D771" w:rsidR="00B10673" w:rsidRPr="00263980" w:rsidRDefault="00CD6297" w:rsidP="00F43DE9">
      <w:pPr>
        <w:spacing w:after="120" w:line="276" w:lineRule="auto"/>
        <w:rPr>
          <w:rFonts w:ascii="Arial" w:hAnsi="Arial" w:cs="Arial"/>
          <w:lang w:val="de-DE"/>
        </w:rPr>
      </w:pPr>
      <w:r w:rsidRPr="00263980">
        <w:rPr>
          <w:rFonts w:ascii="Arial" w:hAnsi="Arial" w:cs="Arial"/>
          <w:lang w:val="de-DE"/>
        </w:rPr>
        <w:t>Entdeckungen</w:t>
      </w:r>
      <w:r w:rsidR="00B10673" w:rsidRPr="00263980">
        <w:rPr>
          <w:rFonts w:ascii="Arial" w:hAnsi="Arial" w:cs="Arial"/>
          <w:lang w:val="de-DE"/>
        </w:rPr>
        <w:t xml:space="preserve"> </w:t>
      </w:r>
      <w:r w:rsidRPr="00263980">
        <w:rPr>
          <w:rFonts w:ascii="Arial" w:hAnsi="Arial" w:cs="Arial"/>
          <w:lang w:val="de-DE"/>
        </w:rPr>
        <w:t>3</w:t>
      </w:r>
      <w:r w:rsidR="00B10673" w:rsidRPr="00263980">
        <w:rPr>
          <w:rFonts w:ascii="Arial" w:hAnsi="Arial" w:cs="Arial"/>
          <w:lang w:val="de-DE"/>
        </w:rPr>
        <w:t xml:space="preserve">: </w:t>
      </w:r>
      <w:r w:rsidRPr="00263980">
        <w:rPr>
          <w:rFonts w:ascii="Arial" w:hAnsi="Arial" w:cs="Arial"/>
          <w:lang w:val="de-DE"/>
        </w:rPr>
        <w:t>Voraussetzungen</w:t>
      </w:r>
    </w:p>
    <w:p w14:paraId="5A09B93E" w14:textId="32FB7979" w:rsidR="005D33B1" w:rsidRPr="00263980" w:rsidRDefault="00B10673" w:rsidP="00F43DE9">
      <w:pPr>
        <w:spacing w:after="120" w:line="276" w:lineRule="auto"/>
        <w:jc w:val="both"/>
        <w:rPr>
          <w:rFonts w:ascii="Arial" w:hAnsi="Arial" w:cs="Arial"/>
          <w:lang w:val="de-DE"/>
        </w:rPr>
      </w:pPr>
      <w:r w:rsidRPr="00263980">
        <w:rPr>
          <w:rFonts w:ascii="Arial" w:hAnsi="Arial" w:cs="Arial"/>
          <w:lang w:val="de-DE"/>
        </w:rPr>
        <w:t xml:space="preserve">Kapitel </w:t>
      </w:r>
      <w:r w:rsidR="00065B27" w:rsidRPr="00263980">
        <w:rPr>
          <w:rFonts w:ascii="Arial" w:hAnsi="Arial" w:cs="Arial"/>
          <w:lang w:val="de-DE"/>
        </w:rPr>
        <w:t>2</w:t>
      </w:r>
      <w:r w:rsidRPr="00263980">
        <w:rPr>
          <w:rFonts w:ascii="Arial" w:hAnsi="Arial" w:cs="Arial"/>
          <w:lang w:val="de-DE"/>
        </w:rPr>
        <w:t>:</w:t>
      </w:r>
      <w:r w:rsidR="00CD6297" w:rsidRPr="00263980">
        <w:rPr>
          <w:rFonts w:ascii="Arial" w:hAnsi="Arial" w:cs="Arial"/>
          <w:lang w:val="de-DE"/>
        </w:rPr>
        <w:t xml:space="preserve"> </w:t>
      </w:r>
      <w:r w:rsidR="00065B27" w:rsidRPr="00263980">
        <w:rPr>
          <w:rFonts w:ascii="Arial" w:hAnsi="Arial" w:cs="Arial"/>
          <w:lang w:val="de-DE"/>
        </w:rPr>
        <w:t>Technik</w:t>
      </w:r>
    </w:p>
    <w:p w14:paraId="633C23A7" w14:textId="77777777" w:rsidR="00CD6297" w:rsidRPr="00263980" w:rsidRDefault="00CD6297" w:rsidP="00F43DE9">
      <w:pPr>
        <w:spacing w:after="120" w:line="276" w:lineRule="auto"/>
        <w:jc w:val="both"/>
        <w:rPr>
          <w:rFonts w:ascii="Arial" w:hAnsi="Arial" w:cs="Arial"/>
          <w:lang w:val="de-DE"/>
        </w:rPr>
      </w:pPr>
    </w:p>
    <w:p w14:paraId="3DD6B1B5" w14:textId="7C52E277" w:rsidR="00D02EE8" w:rsidRPr="00263980" w:rsidRDefault="00D02EE8" w:rsidP="00F43DE9">
      <w:pPr>
        <w:spacing w:before="120" w:after="120" w:line="276" w:lineRule="auto"/>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3095"/>
        <w:gridCol w:w="2135"/>
        <w:gridCol w:w="6100"/>
      </w:tblGrid>
      <w:tr w:rsidR="000C11CE" w:rsidRPr="00263980" w14:paraId="6018BE34" w14:textId="77777777" w:rsidTr="000C11CE">
        <w:tc>
          <w:tcPr>
            <w:tcW w:w="3096" w:type="dxa"/>
            <w:tcBorders>
              <w:bottom w:val="single" w:sz="12" w:space="0" w:color="auto"/>
            </w:tcBorders>
            <w:shd w:val="clear" w:color="auto" w:fill="CCCCCC"/>
          </w:tcPr>
          <w:p w14:paraId="0408ED9F" w14:textId="77777777" w:rsidR="000C11CE" w:rsidRPr="00263980" w:rsidRDefault="000C11CE" w:rsidP="00F43DE9">
            <w:pPr>
              <w:pStyle w:val="Kopfzeile"/>
              <w:tabs>
                <w:tab w:val="clear" w:pos="4536"/>
                <w:tab w:val="clear" w:pos="9072"/>
              </w:tabs>
              <w:spacing w:before="120"/>
              <w:rPr>
                <w:rFonts w:ascii="Arial" w:hAnsi="Arial" w:cs="Arial"/>
              </w:rPr>
            </w:pPr>
            <w:r w:rsidRPr="00263980">
              <w:rPr>
                <w:rFonts w:ascii="Arial" w:hAnsi="Arial" w:cs="Arial"/>
              </w:rPr>
              <w:t xml:space="preserve">Allein oder mit Partner oder Partnerin </w:t>
            </w:r>
          </w:p>
        </w:tc>
        <w:tc>
          <w:tcPr>
            <w:tcW w:w="2136" w:type="dxa"/>
            <w:tcBorders>
              <w:bottom w:val="single" w:sz="12" w:space="0" w:color="auto"/>
            </w:tcBorders>
            <w:shd w:val="clear" w:color="auto" w:fill="CCCCCC"/>
          </w:tcPr>
          <w:p w14:paraId="65909FF0" w14:textId="77777777" w:rsidR="000C11CE" w:rsidRPr="00263980" w:rsidRDefault="000C11CE" w:rsidP="00F43DE9">
            <w:pPr>
              <w:spacing w:before="120"/>
              <w:rPr>
                <w:rFonts w:ascii="Arial" w:hAnsi="Arial" w:cs="Arial"/>
              </w:rPr>
            </w:pPr>
            <w:r w:rsidRPr="00263980">
              <w:rPr>
                <w:rFonts w:ascii="Arial" w:hAnsi="Arial" w:cs="Arial"/>
              </w:rPr>
              <w:t xml:space="preserve">Rätsel lösen  </w:t>
            </w:r>
          </w:p>
        </w:tc>
        <w:tc>
          <w:tcPr>
            <w:tcW w:w="6103" w:type="dxa"/>
            <w:tcBorders>
              <w:bottom w:val="single" w:sz="12" w:space="0" w:color="auto"/>
            </w:tcBorders>
            <w:shd w:val="clear" w:color="auto" w:fill="CCCCCC"/>
          </w:tcPr>
          <w:p w14:paraId="78549659" w14:textId="77777777" w:rsidR="000C11CE" w:rsidRPr="00263980" w:rsidRDefault="000C11CE" w:rsidP="00F43DE9">
            <w:pPr>
              <w:spacing w:before="120"/>
              <w:rPr>
                <w:rFonts w:ascii="Arial" w:hAnsi="Arial" w:cs="Arial"/>
              </w:rPr>
            </w:pPr>
            <w:r w:rsidRPr="00263980">
              <w:rPr>
                <w:rFonts w:ascii="Arial" w:hAnsi="Arial" w:cs="Arial"/>
              </w:rPr>
              <w:t xml:space="preserve">Arbeitsblatt, </w:t>
            </w:r>
            <w:r w:rsidRPr="00263980">
              <w:rPr>
                <w:rFonts w:ascii="Arial" w:hAnsi="Arial" w:cs="Arial"/>
                <w:i/>
              </w:rPr>
              <w:t>Lösung</w:t>
            </w:r>
          </w:p>
        </w:tc>
      </w:tr>
      <w:tr w:rsidR="00263980" w:rsidRPr="00263980" w14:paraId="7F7F2DE4" w14:textId="77777777" w:rsidTr="000C11CE">
        <w:tc>
          <w:tcPr>
            <w:tcW w:w="11335" w:type="dxa"/>
            <w:gridSpan w:val="3"/>
            <w:tcBorders>
              <w:top w:val="single" w:sz="12" w:space="0" w:color="auto"/>
              <w:left w:val="single" w:sz="12" w:space="0" w:color="auto"/>
              <w:bottom w:val="single" w:sz="12" w:space="0" w:color="auto"/>
              <w:right w:val="single" w:sz="12" w:space="0" w:color="auto"/>
            </w:tcBorders>
            <w:shd w:val="clear" w:color="auto" w:fill="CCCCCC"/>
          </w:tcPr>
          <w:p w14:paraId="3045C40F" w14:textId="77777777" w:rsidR="00263980" w:rsidRPr="00263980" w:rsidRDefault="00263980" w:rsidP="00F43DE9">
            <w:pPr>
              <w:pStyle w:val="berschrift4"/>
              <w:rPr>
                <w:rFonts w:ascii="Arial" w:hAnsi="Arial" w:cs="Arial"/>
              </w:rPr>
            </w:pPr>
            <w:r w:rsidRPr="00263980">
              <w:rPr>
                <w:rFonts w:ascii="Arial" w:hAnsi="Arial" w:cs="Arial"/>
              </w:rPr>
              <w:t xml:space="preserve">Die besten Schiffe? </w:t>
            </w:r>
          </w:p>
        </w:tc>
      </w:tr>
    </w:tbl>
    <w:p w14:paraId="3B1B3596" w14:textId="77777777" w:rsidR="000C11CE" w:rsidRDefault="000C11CE" w:rsidP="00F43DE9">
      <w:pPr>
        <w:pStyle w:val="Textkrper2"/>
        <w:rPr>
          <w:rFonts w:ascii="Arial" w:hAnsi="Arial" w:cs="Arial"/>
        </w:rPr>
      </w:pPr>
    </w:p>
    <w:p w14:paraId="3ECDC797" w14:textId="77777777" w:rsidR="000C11CE" w:rsidRDefault="000C11CE" w:rsidP="00F43DE9">
      <w:pPr>
        <w:pStyle w:val="Textkrper2"/>
        <w:rPr>
          <w:rFonts w:ascii="Arial" w:hAnsi="Arial" w:cs="Arial"/>
        </w:rPr>
      </w:pPr>
    </w:p>
    <w:p w14:paraId="0BCE8DDE" w14:textId="1DE394BD" w:rsidR="00263980" w:rsidRPr="00263980" w:rsidRDefault="00263980" w:rsidP="00F43DE9">
      <w:pPr>
        <w:pStyle w:val="Textkrper2"/>
        <w:rPr>
          <w:rFonts w:ascii="Arial" w:hAnsi="Arial" w:cs="Arial"/>
        </w:rPr>
      </w:pPr>
      <w:r w:rsidRPr="00263980">
        <w:rPr>
          <w:rFonts w:ascii="Arial" w:hAnsi="Arial" w:cs="Arial"/>
        </w:rPr>
        <w:t xml:space="preserve">Die besten Schiffe waren es nicht, mit denen Kolumbus seine erste Fahrt unternahm. Das spanische Königspaar stellte ihm nur die gemietete alte grosse ‹Santa Maria› zur Verfügung und verpflichtete die Hafenstadt </w:t>
      </w:r>
      <w:proofErr w:type="spellStart"/>
      <w:r w:rsidRPr="00263980">
        <w:rPr>
          <w:rFonts w:ascii="Arial" w:hAnsi="Arial" w:cs="Arial"/>
        </w:rPr>
        <w:t>Palos</w:t>
      </w:r>
      <w:proofErr w:type="spellEnd"/>
      <w:r w:rsidRPr="00263980">
        <w:rPr>
          <w:rFonts w:ascii="Arial" w:hAnsi="Arial" w:cs="Arial"/>
        </w:rPr>
        <w:t xml:space="preserve">, zwei weitere Schiffe zu stellen, die von ihren Eigentümern geführt wurden: Die Brüder Martin Alonso (1441–1493) und </w:t>
      </w:r>
      <w:proofErr w:type="spellStart"/>
      <w:r w:rsidRPr="00263980">
        <w:rPr>
          <w:rFonts w:ascii="Arial" w:hAnsi="Arial" w:cs="Arial"/>
        </w:rPr>
        <w:t>Vincente</w:t>
      </w:r>
      <w:proofErr w:type="spellEnd"/>
      <w:r w:rsidRPr="00263980">
        <w:rPr>
          <w:rFonts w:ascii="Arial" w:hAnsi="Arial" w:cs="Arial"/>
        </w:rPr>
        <w:t xml:space="preserve"> Yáñez (ca. 1460 bis ca. 1526) </w:t>
      </w:r>
      <w:proofErr w:type="spellStart"/>
      <w:r w:rsidRPr="00263980">
        <w:rPr>
          <w:rFonts w:ascii="Arial" w:hAnsi="Arial" w:cs="Arial"/>
        </w:rPr>
        <w:t>Pinzón</w:t>
      </w:r>
      <w:proofErr w:type="spellEnd"/>
      <w:r w:rsidRPr="00263980">
        <w:rPr>
          <w:rFonts w:ascii="Arial" w:hAnsi="Arial" w:cs="Arial"/>
        </w:rPr>
        <w:t xml:space="preserve"> waren Kapitäne der Schiffe ‹</w:t>
      </w:r>
      <w:proofErr w:type="spellStart"/>
      <w:r w:rsidRPr="00263980">
        <w:rPr>
          <w:rFonts w:ascii="Arial" w:hAnsi="Arial" w:cs="Arial"/>
        </w:rPr>
        <w:t>Pinta</w:t>
      </w:r>
      <w:proofErr w:type="spellEnd"/>
      <w:r w:rsidRPr="00263980">
        <w:rPr>
          <w:rFonts w:ascii="Arial" w:hAnsi="Arial" w:cs="Arial"/>
        </w:rPr>
        <w:t>› und der kleineren ‹</w:t>
      </w:r>
      <w:proofErr w:type="spellStart"/>
      <w:r w:rsidRPr="00263980">
        <w:rPr>
          <w:rFonts w:ascii="Arial" w:hAnsi="Arial" w:cs="Arial"/>
        </w:rPr>
        <w:t>Niña</w:t>
      </w:r>
      <w:proofErr w:type="spellEnd"/>
      <w:r w:rsidRPr="00263980">
        <w:rPr>
          <w:rFonts w:ascii="Arial" w:hAnsi="Arial" w:cs="Arial"/>
        </w:rPr>
        <w:t>›.</w:t>
      </w:r>
    </w:p>
    <w:p w14:paraId="0E2528F6" w14:textId="07C0E642" w:rsidR="00263980" w:rsidRDefault="00263980" w:rsidP="00F43DE9">
      <w:pPr>
        <w:pStyle w:val="Textkrper2"/>
        <w:rPr>
          <w:rFonts w:ascii="Arial" w:hAnsi="Arial" w:cs="Arial"/>
        </w:rPr>
      </w:pPr>
      <w:r w:rsidRPr="00263980">
        <w:rPr>
          <w:rFonts w:ascii="Arial" w:hAnsi="Arial" w:cs="Arial"/>
        </w:rPr>
        <w:t xml:space="preserve">Rekonstruktionen drei Schiffe sind hier abgebildet. </w:t>
      </w:r>
    </w:p>
    <w:p w14:paraId="0E4E2575" w14:textId="680DD178" w:rsidR="000C11CE" w:rsidRDefault="000C11CE" w:rsidP="00F43DE9">
      <w:pPr>
        <w:pStyle w:val="Textkrper2"/>
        <w:rPr>
          <w:rFonts w:ascii="Arial" w:hAnsi="Arial" w:cs="Arial"/>
        </w:rPr>
      </w:pPr>
    </w:p>
    <w:p w14:paraId="7529D071" w14:textId="16216B53" w:rsidR="000C11CE" w:rsidRDefault="000C11CE" w:rsidP="00F43DE9">
      <w:pPr>
        <w:pStyle w:val="Textkrper2"/>
        <w:rPr>
          <w:rFonts w:ascii="Arial" w:hAnsi="Arial" w:cs="Arial"/>
        </w:rPr>
      </w:pPr>
      <w:r w:rsidRPr="00940E14">
        <w:rPr>
          <w:noProof/>
        </w:rPr>
        <w:drawing>
          <wp:inline distT="0" distB="0" distL="0" distR="0" wp14:anchorId="1B1F15D0" wp14:editId="1F93C0EB">
            <wp:extent cx="3981450" cy="2395855"/>
            <wp:effectExtent l="0" t="0" r="0" b="0"/>
            <wp:docPr id="7" name="Bild 1" descr="Ein Bild, das Sportwettkampf, Pylon, Strichzeichnung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1" descr="Ein Bild, das Sportwettkampf, Pylon, Strichzeichnung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1450" cy="2395855"/>
                    </a:xfrm>
                    <a:prstGeom prst="rect">
                      <a:avLst/>
                    </a:prstGeom>
                    <a:noFill/>
                    <a:ln>
                      <a:noFill/>
                    </a:ln>
                  </pic:spPr>
                </pic:pic>
              </a:graphicData>
            </a:graphic>
          </wp:inline>
        </w:drawing>
      </w:r>
    </w:p>
    <w:p w14:paraId="716A82A7" w14:textId="77777777" w:rsidR="000C11CE" w:rsidRPr="00263980" w:rsidRDefault="000C11CE" w:rsidP="00F43DE9">
      <w:pPr>
        <w:pStyle w:val="Textkrper2"/>
        <w:rPr>
          <w:rFonts w:ascii="Arial" w:hAnsi="Arial" w:cs="Arial"/>
        </w:rPr>
      </w:pPr>
    </w:p>
    <w:p w14:paraId="42A11865" w14:textId="77777777" w:rsidR="00263980" w:rsidRPr="00263980" w:rsidRDefault="00263980" w:rsidP="00F43DE9">
      <w:pPr>
        <w:pStyle w:val="Textkrper2"/>
        <w:rPr>
          <w:rFonts w:ascii="Arial" w:hAnsi="Arial" w:cs="Arial"/>
        </w:rPr>
      </w:pPr>
    </w:p>
    <w:p w14:paraId="3931A8EB" w14:textId="77777777" w:rsidR="00263980" w:rsidRPr="00654003" w:rsidRDefault="00263980" w:rsidP="00F43DE9">
      <w:pPr>
        <w:pStyle w:val="Textkrper2"/>
        <w:numPr>
          <w:ilvl w:val="0"/>
          <w:numId w:val="4"/>
        </w:numPr>
        <w:tabs>
          <w:tab w:val="clear" w:pos="1065"/>
          <w:tab w:val="num" w:pos="284"/>
        </w:tabs>
        <w:spacing w:after="120"/>
        <w:ind w:left="284" w:hanging="284"/>
        <w:rPr>
          <w:rFonts w:ascii="Arial" w:hAnsi="Arial" w:cs="Arial"/>
        </w:rPr>
      </w:pPr>
      <w:r w:rsidRPr="00654003">
        <w:rPr>
          <w:rFonts w:ascii="Arial" w:hAnsi="Arial" w:cs="Arial"/>
        </w:rPr>
        <w:t xml:space="preserve">Schreib sie mit ihren Namen an. </w:t>
      </w:r>
    </w:p>
    <w:p w14:paraId="412A0B20" w14:textId="77D94C32" w:rsidR="00263980" w:rsidRPr="00654003" w:rsidRDefault="00263980" w:rsidP="00F43DE9">
      <w:pPr>
        <w:pStyle w:val="Textkrper2"/>
        <w:numPr>
          <w:ilvl w:val="0"/>
          <w:numId w:val="4"/>
        </w:numPr>
        <w:tabs>
          <w:tab w:val="clear" w:pos="1065"/>
          <w:tab w:val="num" w:pos="284"/>
        </w:tabs>
        <w:spacing w:after="120"/>
        <w:ind w:left="284" w:hanging="284"/>
        <w:rPr>
          <w:rFonts w:ascii="Arial" w:hAnsi="Arial" w:cs="Arial"/>
        </w:rPr>
      </w:pPr>
      <w:r w:rsidRPr="00654003">
        <w:rPr>
          <w:rFonts w:ascii="Arial" w:hAnsi="Arial" w:cs="Arial"/>
        </w:rPr>
        <w:t xml:space="preserve">Vergleiche die Segel der Schiffe! Welche Segel findest du wirkungsvoller, um den Wind zu nutzen? </w:t>
      </w:r>
    </w:p>
    <w:p w14:paraId="110DE4EF" w14:textId="3B68FD7D" w:rsidR="000C11CE" w:rsidRPr="00654003" w:rsidRDefault="00263980" w:rsidP="00F43DE9">
      <w:pPr>
        <w:rPr>
          <w:rFonts w:ascii="Arial" w:hAnsi="Arial" w:cs="Arial"/>
        </w:rPr>
      </w:pPr>
      <w:r w:rsidRPr="00654003">
        <w:rPr>
          <w:rFonts w:ascii="Arial" w:hAnsi="Arial" w:cs="Arial"/>
        </w:rPr>
        <w:t xml:space="preserve">Kennst du von den Segelschiffen auf unseren Seen auch noch andere </w:t>
      </w:r>
      <w:proofErr w:type="spellStart"/>
      <w:r w:rsidRPr="00654003">
        <w:rPr>
          <w:rFonts w:ascii="Arial" w:hAnsi="Arial" w:cs="Arial"/>
        </w:rPr>
        <w:t>Segelty</w:t>
      </w:r>
      <w:proofErr w:type="spellEnd"/>
    </w:p>
    <w:p w14:paraId="5D145F0B" w14:textId="77777777" w:rsidR="000C11CE" w:rsidRPr="00654003" w:rsidRDefault="000C11CE" w:rsidP="00F43DE9">
      <w:pPr>
        <w:rPr>
          <w:rFonts w:ascii="Arial" w:hAnsi="Arial" w:cs="Arial"/>
        </w:rPr>
      </w:pPr>
    </w:p>
    <w:p w14:paraId="04F9969B" w14:textId="063E988E" w:rsidR="00263980" w:rsidRPr="00654003" w:rsidRDefault="00154D00" w:rsidP="00654003">
      <w:pPr>
        <w:pStyle w:val="Textkrper2"/>
        <w:numPr>
          <w:ilvl w:val="0"/>
          <w:numId w:val="4"/>
        </w:numPr>
        <w:tabs>
          <w:tab w:val="clear" w:pos="1065"/>
          <w:tab w:val="num" w:pos="284"/>
        </w:tabs>
        <w:spacing w:after="120"/>
        <w:ind w:left="284" w:hanging="284"/>
        <w:rPr>
          <w:rFonts w:ascii="Arial" w:hAnsi="Arial" w:cs="Arial"/>
        </w:rPr>
      </w:pPr>
      <w:r w:rsidRPr="00654003">
        <w:rPr>
          <w:rFonts w:ascii="Arial" w:hAnsi="Arial" w:cs="Arial"/>
        </w:rPr>
        <w:t xml:space="preserve">Kennst du von den Segelschiffen auf unseren Seen auch noch andere Segeltypen? </w:t>
      </w:r>
    </w:p>
    <w:p w14:paraId="761372D3" w14:textId="0E54F990" w:rsidR="00263980" w:rsidRPr="00654003" w:rsidRDefault="00263980" w:rsidP="00F43DE9">
      <w:pPr>
        <w:pStyle w:val="Textkrper2"/>
        <w:numPr>
          <w:ilvl w:val="0"/>
          <w:numId w:val="4"/>
        </w:numPr>
        <w:tabs>
          <w:tab w:val="clear" w:pos="1065"/>
          <w:tab w:val="num" w:pos="284"/>
        </w:tabs>
        <w:spacing w:after="120"/>
        <w:ind w:left="284" w:hanging="284"/>
        <w:rPr>
          <w:rFonts w:ascii="Arial" w:hAnsi="Arial" w:cs="Arial"/>
        </w:rPr>
      </w:pPr>
      <w:r w:rsidRPr="00654003">
        <w:rPr>
          <w:rFonts w:ascii="Arial" w:hAnsi="Arial" w:cs="Arial"/>
        </w:rPr>
        <w:t xml:space="preserve">Martin Alonso </w:t>
      </w:r>
      <w:proofErr w:type="spellStart"/>
      <w:r w:rsidRPr="00654003">
        <w:rPr>
          <w:rFonts w:ascii="Arial" w:hAnsi="Arial" w:cs="Arial"/>
        </w:rPr>
        <w:t>Pinzón</w:t>
      </w:r>
      <w:proofErr w:type="spellEnd"/>
      <w:r w:rsidRPr="00654003">
        <w:rPr>
          <w:rFonts w:ascii="Arial" w:hAnsi="Arial" w:cs="Arial"/>
        </w:rPr>
        <w:t xml:space="preserve"> konnte mit seiner ‹</w:t>
      </w:r>
      <w:proofErr w:type="spellStart"/>
      <w:r w:rsidRPr="00654003">
        <w:rPr>
          <w:rFonts w:ascii="Arial" w:hAnsi="Arial" w:cs="Arial"/>
        </w:rPr>
        <w:t>Pinta</w:t>
      </w:r>
      <w:proofErr w:type="spellEnd"/>
      <w:r w:rsidRPr="00654003">
        <w:rPr>
          <w:rFonts w:ascii="Arial" w:hAnsi="Arial" w:cs="Arial"/>
        </w:rPr>
        <w:t>› am schnellsten segeln, was er auch ausnutzte, um während der ersten Fahrt selbstständig auf Goldsuche zu gehen. Warum wohl war sein Schiff schneller und wendiger?</w:t>
      </w:r>
    </w:p>
    <w:p w14:paraId="63290388" w14:textId="77777777" w:rsidR="00263980" w:rsidRPr="00654003" w:rsidRDefault="00263980" w:rsidP="00F43DE9">
      <w:pPr>
        <w:pStyle w:val="Textkrper2"/>
        <w:rPr>
          <w:rFonts w:ascii="Arial" w:hAnsi="Arial" w:cs="Arial"/>
          <w:sz w:val="6"/>
        </w:rPr>
      </w:pPr>
      <w:r w:rsidRPr="00654003">
        <w:rPr>
          <w:rFonts w:ascii="Arial" w:hAnsi="Arial" w:cs="Arial"/>
        </w:rPr>
        <w:br w:type="page"/>
      </w:r>
    </w:p>
    <w:p w14:paraId="3779746A" w14:textId="15A52AAB" w:rsidR="00263980" w:rsidRPr="00263980" w:rsidRDefault="00F43DE9" w:rsidP="00F43DE9">
      <w:pPr>
        <w:pStyle w:val="Textkrper2"/>
        <w:pBdr>
          <w:top w:val="single" w:sz="12" w:space="1" w:color="auto"/>
          <w:left w:val="single" w:sz="12" w:space="4" w:color="auto"/>
          <w:bottom w:val="single" w:sz="12" w:space="1" w:color="auto"/>
          <w:right w:val="single" w:sz="12" w:space="4" w:color="auto"/>
        </w:pBdr>
        <w:shd w:val="clear" w:color="auto" w:fill="CCCCCC"/>
        <w:spacing w:before="60" w:after="60"/>
        <w:rPr>
          <w:rFonts w:ascii="Arial" w:hAnsi="Arial" w:cs="Arial"/>
          <w:b/>
          <w:bCs/>
        </w:rPr>
      </w:pPr>
      <w:r w:rsidRPr="00263980">
        <w:rPr>
          <w:rFonts w:ascii="Arial" w:hAnsi="Arial" w:cs="Arial"/>
          <w:b/>
          <w:bCs/>
          <w:noProof/>
          <w:sz w:val="20"/>
        </w:rPr>
        <w:lastRenderedPageBreak/>
        <mc:AlternateContent>
          <mc:Choice Requires="wps">
            <w:drawing>
              <wp:anchor distT="0" distB="0" distL="114300" distR="114300" simplePos="0" relativeHeight="251664384" behindDoc="0" locked="0" layoutInCell="1" allowOverlap="1" wp14:anchorId="12CF0E74" wp14:editId="71DFFA3E">
                <wp:simplePos x="0" y="0"/>
                <wp:positionH relativeFrom="column">
                  <wp:posOffset>7271932</wp:posOffset>
                </wp:positionH>
                <wp:positionV relativeFrom="paragraph">
                  <wp:posOffset>12361</wp:posOffset>
                </wp:positionV>
                <wp:extent cx="178435" cy="11019099"/>
                <wp:effectExtent l="0" t="0" r="0" b="50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101909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B1527" w14:textId="77777777" w:rsidR="004E1B6E" w:rsidRDefault="004E1B6E" w:rsidP="004E1B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F0E74" id="_x0000_t202" coordsize="21600,21600" o:spt="202" path="m,l,21600r21600,l21600,xe">
                <v:stroke joinstyle="miter"/>
                <v:path gradientshapeok="t" o:connecttype="rect"/>
              </v:shapetype>
              <v:shape id="Text Box 6" o:spid="_x0000_s1026" type="#_x0000_t202" style="position:absolute;left:0;text-align:left;margin-left:572.6pt;margin-top:.95pt;width:14.05pt;height:86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" fillcolor="silver" stroked="f">
                <v:path arrowok="t"/>
                <v:textbox>
                  <w:txbxContent>
                    <w:p w14:paraId="392B1527" w14:textId="77777777" w:rsidR="004E1B6E" w:rsidRDefault="004E1B6E" w:rsidP="004E1B6E"/>
                  </w:txbxContent>
                </v:textbox>
              </v:shape>
            </w:pict>
          </mc:Fallback>
        </mc:AlternateContent>
      </w:r>
      <w:r w:rsidR="00263980" w:rsidRPr="00263980">
        <w:rPr>
          <w:rFonts w:ascii="Arial" w:hAnsi="Arial" w:cs="Arial"/>
          <w:b/>
          <w:bCs/>
          <w:sz w:val="28"/>
        </w:rPr>
        <w:t xml:space="preserve">2.3 Lösungen und Erklärungen </w:t>
      </w:r>
    </w:p>
    <w:p w14:paraId="4973D196" w14:textId="4407E12D" w:rsidR="00263980" w:rsidRPr="00263980" w:rsidRDefault="00263980" w:rsidP="00F43DE9">
      <w:pPr>
        <w:pStyle w:val="Textkrper2"/>
        <w:rPr>
          <w:rFonts w:ascii="Arial" w:hAnsi="Arial" w:cs="Arial"/>
        </w:rPr>
      </w:pPr>
    </w:p>
    <w:p w14:paraId="7B3C417A" w14:textId="535C43E3" w:rsidR="00263980" w:rsidRPr="00263980" w:rsidRDefault="00263980" w:rsidP="00F43DE9">
      <w:pPr>
        <w:pStyle w:val="Textkrper2"/>
        <w:rPr>
          <w:rFonts w:ascii="Arial" w:hAnsi="Arial" w:cs="Arial"/>
        </w:rPr>
      </w:pPr>
      <w:r w:rsidRPr="00263980">
        <w:rPr>
          <w:rFonts w:ascii="Arial" w:hAnsi="Arial" w:cs="Arial"/>
        </w:rPr>
        <w:t xml:space="preserve">Für einmal enthalten die Lösungen </w:t>
      </w:r>
      <w:proofErr w:type="gramStart"/>
      <w:r w:rsidRPr="00263980">
        <w:rPr>
          <w:rFonts w:ascii="Arial" w:hAnsi="Arial" w:cs="Arial"/>
        </w:rPr>
        <w:t>ziemlich viel</w:t>
      </w:r>
      <w:proofErr w:type="gramEnd"/>
      <w:r w:rsidRPr="00263980">
        <w:rPr>
          <w:rFonts w:ascii="Arial" w:hAnsi="Arial" w:cs="Arial"/>
        </w:rPr>
        <w:t xml:space="preserve"> neue Informationen, die du verarbeiten musst. </w:t>
      </w:r>
    </w:p>
    <w:p w14:paraId="51A8EB4B" w14:textId="6D1E7658" w:rsidR="00263980" w:rsidRPr="00263980" w:rsidRDefault="00263980" w:rsidP="00F43DE9">
      <w:pPr>
        <w:pStyle w:val="Textkrper2"/>
        <w:rPr>
          <w:rFonts w:ascii="Arial" w:hAnsi="Arial" w:cs="Arial"/>
        </w:rPr>
      </w:pPr>
    </w:p>
    <w:p w14:paraId="530853CA" w14:textId="6DE5376E" w:rsidR="000C11CE" w:rsidRPr="000C11CE" w:rsidRDefault="000C11CE" w:rsidP="00F43DE9">
      <w:pPr>
        <w:pStyle w:val="Textkrper2"/>
        <w:numPr>
          <w:ilvl w:val="0"/>
          <w:numId w:val="5"/>
        </w:numPr>
        <w:rPr>
          <w:rFonts w:ascii="Arial" w:hAnsi="Arial" w:cs="Arial"/>
        </w:rPr>
      </w:pPr>
    </w:p>
    <w:p w14:paraId="24D362C0" w14:textId="21C2E1EA" w:rsidR="000C11CE" w:rsidRDefault="000C11CE" w:rsidP="00F43DE9">
      <w:pPr>
        <w:pStyle w:val="Textkrper2"/>
        <w:rPr>
          <w:rFonts w:ascii="Arial" w:hAnsi="Arial" w:cs="Arial"/>
        </w:rPr>
      </w:pPr>
      <w:r>
        <w:rPr>
          <w:noProof/>
        </w:rPr>
        <w:drawing>
          <wp:inline distT="0" distB="0" distL="0" distR="0" wp14:anchorId="0798A233" wp14:editId="059337B4">
            <wp:extent cx="3183255" cy="1921510"/>
            <wp:effectExtent l="0" t="0" r="0" b="0"/>
            <wp:docPr id="9"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3255" cy="1921510"/>
                    </a:xfrm>
                    <a:prstGeom prst="rect">
                      <a:avLst/>
                    </a:prstGeom>
                    <a:noFill/>
                    <a:ln>
                      <a:noFill/>
                    </a:ln>
                  </pic:spPr>
                </pic:pic>
              </a:graphicData>
            </a:graphic>
          </wp:inline>
        </w:drawing>
      </w:r>
    </w:p>
    <w:p w14:paraId="3C2BAA2E" w14:textId="6AB95CB0" w:rsidR="000C11CE" w:rsidRDefault="000C11CE" w:rsidP="00F43DE9">
      <w:pPr>
        <w:pStyle w:val="Textkrper2"/>
        <w:rPr>
          <w:rFonts w:ascii="Arial" w:hAnsi="Arial" w:cs="Arial"/>
        </w:rPr>
      </w:pPr>
    </w:p>
    <w:p w14:paraId="2D0C8AAB" w14:textId="568046A2" w:rsidR="00263980" w:rsidRPr="00263980" w:rsidRDefault="00263980" w:rsidP="00F43DE9">
      <w:pPr>
        <w:pStyle w:val="Textkrper2"/>
        <w:rPr>
          <w:rFonts w:ascii="Arial" w:hAnsi="Arial" w:cs="Arial"/>
        </w:rPr>
      </w:pPr>
    </w:p>
    <w:p w14:paraId="553086D4" w14:textId="11DC220C" w:rsidR="00263980" w:rsidRPr="00263980" w:rsidRDefault="00263980" w:rsidP="00F43DE9">
      <w:pPr>
        <w:pStyle w:val="Textkrper2"/>
        <w:ind w:left="288" w:hanging="288"/>
        <w:rPr>
          <w:rFonts w:ascii="Arial" w:hAnsi="Arial" w:cs="Arial"/>
        </w:rPr>
      </w:pPr>
      <w:r w:rsidRPr="00263980">
        <w:rPr>
          <w:rFonts w:ascii="Arial" w:hAnsi="Arial" w:cs="Arial"/>
        </w:rPr>
        <w:t>2.</w:t>
      </w:r>
      <w:r w:rsidRPr="00263980">
        <w:rPr>
          <w:rFonts w:ascii="Arial" w:hAnsi="Arial" w:cs="Arial"/>
        </w:rPr>
        <w:tab/>
        <w:t>Es gibt offenbar viereckige Segel, die den Wind von hinten auffangen. (Die ‹</w:t>
      </w:r>
      <w:proofErr w:type="spellStart"/>
      <w:r w:rsidRPr="00263980">
        <w:rPr>
          <w:rFonts w:ascii="Arial" w:hAnsi="Arial" w:cs="Arial"/>
        </w:rPr>
        <w:t>Niña</w:t>
      </w:r>
      <w:proofErr w:type="spellEnd"/>
      <w:r w:rsidRPr="00263980">
        <w:rPr>
          <w:rFonts w:ascii="Arial" w:hAnsi="Arial" w:cs="Arial"/>
        </w:rPr>
        <w:t>› ist vor allem mit solchen ausgerüstet). Man bezeichnet sie als Rahsegel (die Rahe ist die senkrecht am Mast angehängte Stange, an der die Segel befestigt sind).</w:t>
      </w:r>
    </w:p>
    <w:p w14:paraId="41B16282" w14:textId="122F460F" w:rsidR="00263980" w:rsidRPr="00263980" w:rsidRDefault="00263980" w:rsidP="00F43DE9">
      <w:pPr>
        <w:pStyle w:val="Textkrper2"/>
        <w:ind w:left="288" w:hanging="288"/>
        <w:rPr>
          <w:rFonts w:ascii="Arial" w:hAnsi="Arial" w:cs="Arial"/>
        </w:rPr>
      </w:pPr>
      <w:r w:rsidRPr="00263980">
        <w:rPr>
          <w:rFonts w:ascii="Arial" w:hAnsi="Arial" w:cs="Arial"/>
        </w:rPr>
        <w:tab/>
        <w:t>Dann gibt es dreieckige Segel, die an einer Rahe befestigt sind. Die ‹</w:t>
      </w:r>
      <w:proofErr w:type="spellStart"/>
      <w:r w:rsidRPr="00263980">
        <w:rPr>
          <w:rFonts w:ascii="Arial" w:hAnsi="Arial" w:cs="Arial"/>
        </w:rPr>
        <w:t>Pinta</w:t>
      </w:r>
      <w:proofErr w:type="spellEnd"/>
      <w:r w:rsidRPr="00263980">
        <w:rPr>
          <w:rFonts w:ascii="Arial" w:hAnsi="Arial" w:cs="Arial"/>
        </w:rPr>
        <w:t>› ist damit ausgerüstet. Man nennt diese Segel «Lateinersegel».</w:t>
      </w:r>
    </w:p>
    <w:p w14:paraId="4D1CF9DB" w14:textId="120CF4F6" w:rsidR="00263980" w:rsidRPr="00263980" w:rsidRDefault="00263980" w:rsidP="00F43DE9">
      <w:pPr>
        <w:pStyle w:val="Textkrper2"/>
        <w:ind w:left="288" w:hanging="288"/>
        <w:rPr>
          <w:rFonts w:ascii="Arial" w:hAnsi="Arial" w:cs="Arial"/>
        </w:rPr>
      </w:pPr>
      <w:r w:rsidRPr="00263980">
        <w:rPr>
          <w:rFonts w:ascii="Arial" w:hAnsi="Arial" w:cs="Arial"/>
        </w:rPr>
        <w:tab/>
        <w:t xml:space="preserve">Wahrscheinlich scheinen dir die quergestellten Segel am wirkungsvollsten zu sein. </w:t>
      </w:r>
    </w:p>
    <w:p w14:paraId="6BAA1E39" w14:textId="72D00721" w:rsidR="00263980" w:rsidRPr="00263980" w:rsidRDefault="00263980" w:rsidP="00F43DE9">
      <w:pPr>
        <w:pStyle w:val="Textkrper2"/>
        <w:ind w:left="288" w:hanging="288"/>
        <w:rPr>
          <w:rFonts w:ascii="Arial" w:hAnsi="Arial" w:cs="Arial"/>
        </w:rPr>
      </w:pPr>
    </w:p>
    <w:p w14:paraId="78565E79" w14:textId="36DE29A2" w:rsidR="00263980" w:rsidRPr="00263980" w:rsidRDefault="00263980" w:rsidP="00F43DE9">
      <w:pPr>
        <w:pStyle w:val="Textkrper2"/>
        <w:ind w:left="288" w:hanging="288"/>
        <w:rPr>
          <w:rFonts w:ascii="Arial" w:hAnsi="Arial" w:cs="Arial"/>
        </w:rPr>
      </w:pPr>
      <w:r w:rsidRPr="00263980">
        <w:rPr>
          <w:rFonts w:ascii="Arial" w:hAnsi="Arial" w:cs="Arial"/>
        </w:rPr>
        <w:t>3.</w:t>
      </w:r>
      <w:r w:rsidRPr="00263980">
        <w:rPr>
          <w:rFonts w:ascii="Arial" w:hAnsi="Arial" w:cs="Arial"/>
        </w:rPr>
        <w:tab/>
        <w:t xml:space="preserve">Das normale See-Segelschiff hat dreieckige Segel direkt am Mast angehängt. Man nennt diese Segel </w:t>
      </w:r>
      <w:proofErr w:type="spellStart"/>
      <w:r w:rsidRPr="00263980">
        <w:rPr>
          <w:rFonts w:ascii="Arial" w:hAnsi="Arial" w:cs="Arial"/>
        </w:rPr>
        <w:t>Schratsegel</w:t>
      </w:r>
      <w:proofErr w:type="spellEnd"/>
      <w:r w:rsidRPr="00263980">
        <w:rPr>
          <w:rFonts w:ascii="Arial" w:hAnsi="Arial" w:cs="Arial"/>
        </w:rPr>
        <w:t xml:space="preserve">. </w:t>
      </w:r>
    </w:p>
    <w:p w14:paraId="24734C35" w14:textId="48D2F892" w:rsidR="00263980" w:rsidRPr="00263980" w:rsidRDefault="00263980" w:rsidP="00F43DE9">
      <w:pPr>
        <w:pStyle w:val="Textkrper2"/>
        <w:ind w:left="288" w:hanging="288"/>
        <w:rPr>
          <w:rFonts w:ascii="Arial" w:hAnsi="Arial" w:cs="Arial"/>
        </w:rPr>
      </w:pPr>
    </w:p>
    <w:p w14:paraId="763F57A8" w14:textId="34BFC461" w:rsidR="00263980" w:rsidRPr="00263980" w:rsidRDefault="00263980" w:rsidP="00F43DE9">
      <w:pPr>
        <w:pStyle w:val="Textkrper2"/>
        <w:ind w:left="288" w:hanging="288"/>
        <w:rPr>
          <w:rFonts w:ascii="Arial" w:hAnsi="Arial" w:cs="Arial"/>
        </w:rPr>
      </w:pPr>
      <w:r w:rsidRPr="00263980">
        <w:rPr>
          <w:rFonts w:ascii="Arial" w:hAnsi="Arial" w:cs="Arial"/>
        </w:rPr>
        <w:t xml:space="preserve">4. </w:t>
      </w:r>
      <w:r w:rsidRPr="00263980">
        <w:rPr>
          <w:rFonts w:ascii="Arial" w:hAnsi="Arial" w:cs="Arial"/>
        </w:rPr>
        <w:tab/>
        <w:t xml:space="preserve">Offenbar hatte auch das Lateinersegel bestimmte Vorteile. Sie liegen darin, dass mit ihnen im Gegensatz zu den Rahsegeln auch gegen die Windrichtung gesegelt werden kann. Die Rahsegel dagegen können nur Wind auffangen, der von hinten kommt. </w:t>
      </w:r>
    </w:p>
    <w:p w14:paraId="7712B007" w14:textId="1DA084D9" w:rsidR="00263980" w:rsidRDefault="00263980" w:rsidP="00F43DE9">
      <w:pPr>
        <w:pStyle w:val="Textkrper2"/>
        <w:ind w:left="288" w:hanging="288"/>
        <w:rPr>
          <w:rFonts w:ascii="Arial" w:hAnsi="Arial" w:cs="Arial"/>
        </w:rPr>
      </w:pPr>
      <w:r w:rsidRPr="00263980">
        <w:rPr>
          <w:rFonts w:ascii="Arial" w:hAnsi="Arial" w:cs="Arial"/>
        </w:rPr>
        <w:tab/>
        <w:t xml:space="preserve">Für die langen Fahrten der Entdecker waren dagegen Lateinersegel überlebenswichtig. Sie nutzen auch Wind, der von vorne kommt, ja sie können sogar wie ein Flugzeugflügel mit der auf der «falschen Seite» über das Segel streichenden Windströmung arbeiten. Und auf ihren langen Fahrten auf dem offenen Meer waren die Entdecker darauf angewiesen, auch bei widrigem Wind vorwärts- und auch wieder in den Heimathafen zurückzukommen. Lateinersegel können aber – besser als die </w:t>
      </w:r>
      <w:proofErr w:type="spellStart"/>
      <w:r w:rsidRPr="00263980">
        <w:rPr>
          <w:rFonts w:ascii="Arial" w:hAnsi="Arial" w:cs="Arial"/>
        </w:rPr>
        <w:t>Schratsegel</w:t>
      </w:r>
      <w:proofErr w:type="spellEnd"/>
      <w:r w:rsidRPr="00263980">
        <w:rPr>
          <w:rFonts w:ascii="Arial" w:hAnsi="Arial" w:cs="Arial"/>
        </w:rPr>
        <w:t xml:space="preserve"> – auch </w:t>
      </w:r>
      <w:proofErr w:type="spellStart"/>
      <w:r w:rsidRPr="00263980">
        <w:rPr>
          <w:rFonts w:ascii="Arial" w:hAnsi="Arial" w:cs="Arial"/>
        </w:rPr>
        <w:t>Rückwind</w:t>
      </w:r>
      <w:proofErr w:type="spellEnd"/>
      <w:r w:rsidRPr="00263980">
        <w:rPr>
          <w:rFonts w:ascii="Arial" w:hAnsi="Arial" w:cs="Arial"/>
        </w:rPr>
        <w:t xml:space="preserve"> nutzen, weil sie mitten im Schiff aufgehängt werden können. </w:t>
      </w:r>
    </w:p>
    <w:p w14:paraId="2B3CE754" w14:textId="5A834EEA" w:rsidR="000C11CE" w:rsidRDefault="000C11CE" w:rsidP="00F43DE9">
      <w:pPr>
        <w:pStyle w:val="Textkrper2"/>
        <w:ind w:left="288" w:hanging="288"/>
        <w:rPr>
          <w:rFonts w:ascii="Arial" w:hAnsi="Arial" w:cs="Arial"/>
        </w:rPr>
      </w:pPr>
    </w:p>
    <w:p w14:paraId="7A775932" w14:textId="49C9DAB7" w:rsidR="000C11CE" w:rsidRDefault="000C11CE" w:rsidP="00F43DE9">
      <w:pPr>
        <w:pStyle w:val="Textkrper2"/>
        <w:ind w:left="288" w:hanging="288"/>
        <w:rPr>
          <w:rFonts w:ascii="Arial" w:hAnsi="Arial" w:cs="Arial"/>
        </w:rPr>
      </w:pPr>
      <w:r>
        <w:rPr>
          <w:noProof/>
        </w:rPr>
        <w:drawing>
          <wp:inline distT="0" distB="0" distL="0" distR="0" wp14:anchorId="5FD88581" wp14:editId="10869CB4">
            <wp:extent cx="3599815" cy="2604135"/>
            <wp:effectExtent l="0" t="0" r="0" b="0"/>
            <wp:docPr id="10"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9815" cy="2604135"/>
                    </a:xfrm>
                    <a:prstGeom prst="rect">
                      <a:avLst/>
                    </a:prstGeom>
                    <a:noFill/>
                    <a:ln>
                      <a:noFill/>
                    </a:ln>
                  </pic:spPr>
                </pic:pic>
              </a:graphicData>
            </a:graphic>
          </wp:inline>
        </w:drawing>
      </w:r>
    </w:p>
    <w:p w14:paraId="24EB550F" w14:textId="77777777" w:rsidR="000C11CE" w:rsidRDefault="000C11CE" w:rsidP="00F43DE9">
      <w:pPr>
        <w:pStyle w:val="Textkrper2"/>
        <w:rPr>
          <w:rFonts w:ascii="Arial" w:hAnsi="Arial" w:cs="Arial"/>
        </w:rPr>
      </w:pPr>
    </w:p>
    <w:p w14:paraId="1F547560" w14:textId="1725EC6A" w:rsidR="00263980" w:rsidRPr="00263980" w:rsidRDefault="00263980" w:rsidP="00F43DE9">
      <w:pPr>
        <w:pStyle w:val="Textkrper2"/>
        <w:rPr>
          <w:rFonts w:ascii="Arial" w:hAnsi="Arial" w:cs="Arial"/>
        </w:rPr>
      </w:pPr>
      <w:r w:rsidRPr="00263980">
        <w:rPr>
          <w:rFonts w:ascii="Arial" w:hAnsi="Arial" w:cs="Arial"/>
        </w:rPr>
        <w:t xml:space="preserve">Diese von den Arabern übernommenen Lateinersegel ermöglichten erst die Entdeckungsfahrten. Die chinesischen Entdeckungsfahrten mit viel </w:t>
      </w:r>
      <w:proofErr w:type="gramStart"/>
      <w:r w:rsidRPr="00263980">
        <w:rPr>
          <w:rFonts w:ascii="Arial" w:hAnsi="Arial" w:cs="Arial"/>
        </w:rPr>
        <w:t>grösseren</w:t>
      </w:r>
      <w:proofErr w:type="gramEnd"/>
      <w:r w:rsidRPr="00263980">
        <w:rPr>
          <w:rFonts w:ascii="Arial" w:hAnsi="Arial" w:cs="Arial"/>
        </w:rPr>
        <w:t xml:space="preserve"> und viel mehr Dschunken waren auf die Monsunwinde angewiesen und konnten nur alle Jahre in eine Richtung fahren. </w:t>
      </w:r>
    </w:p>
    <w:p w14:paraId="0627B327" w14:textId="0E1AB19B" w:rsidR="000C11CE" w:rsidRDefault="00263980" w:rsidP="00F43DE9">
      <w:pPr>
        <w:pStyle w:val="Textkrper2"/>
        <w:rPr>
          <w:rFonts w:ascii="Arial" w:hAnsi="Arial" w:cs="Arial"/>
        </w:rPr>
      </w:pPr>
      <w:r w:rsidRPr="00263980">
        <w:rPr>
          <w:rFonts w:ascii="Arial" w:hAnsi="Arial" w:cs="Arial"/>
        </w:rPr>
        <w:t xml:space="preserve">Weitere wichtige Entwicklungen für die Entdeckungsfahrten betrafen die Schiffform (Karavelle, </w:t>
      </w:r>
      <w:proofErr w:type="spellStart"/>
      <w:r w:rsidRPr="00263980">
        <w:rPr>
          <w:rFonts w:ascii="Arial" w:hAnsi="Arial" w:cs="Arial"/>
        </w:rPr>
        <w:t>Karacke</w:t>
      </w:r>
      <w:proofErr w:type="spellEnd"/>
      <w:proofErr w:type="gramStart"/>
      <w:r w:rsidRPr="00263980">
        <w:rPr>
          <w:rFonts w:ascii="Arial" w:hAnsi="Arial" w:cs="Arial"/>
        </w:rPr>
        <w:t>),  das</w:t>
      </w:r>
      <w:proofErr w:type="gramEnd"/>
      <w:r w:rsidRPr="00263980">
        <w:rPr>
          <w:rFonts w:ascii="Arial" w:hAnsi="Arial" w:cs="Arial"/>
        </w:rPr>
        <w:t xml:space="preserve"> Hecksteuer (statt des Seitensteuers), den Kompass, das Astrolabium zur Messung des Winkels des Polarsterns und damit der geografischen Breite sowie vor allem die Erfahrungen mit den Meeresströmungen und den Passatwinden. </w:t>
      </w:r>
    </w:p>
    <w:p w14:paraId="60CC234F" w14:textId="5CA37F94" w:rsidR="000C11CE" w:rsidRDefault="000C11CE" w:rsidP="00F43DE9">
      <w:pPr>
        <w:rPr>
          <w:rFonts w:ascii="Arial" w:eastAsia="Times" w:hAnsi="Arial" w:cs="Arial"/>
          <w:szCs w:val="20"/>
        </w:rPr>
      </w:pPr>
      <w:r>
        <w:rPr>
          <w:rFonts w:ascii="Arial" w:hAnsi="Arial" w:cs="Arial"/>
        </w:rPr>
        <w:br w:type="page"/>
      </w:r>
    </w:p>
    <w:p w14:paraId="37797144" w14:textId="311C2E33" w:rsidR="00263980" w:rsidRPr="00263980" w:rsidRDefault="004E1B6E" w:rsidP="00F43DE9">
      <w:pPr>
        <w:pStyle w:val="Textkrper2"/>
        <w:rPr>
          <w:rFonts w:ascii="Arial" w:hAnsi="Arial" w:cs="Arial"/>
        </w:rPr>
      </w:pPr>
      <w:r w:rsidRPr="00263980">
        <w:rPr>
          <w:rFonts w:ascii="Arial" w:hAnsi="Arial" w:cs="Arial"/>
          <w:b/>
          <w:bCs/>
          <w:noProof/>
          <w:sz w:val="20"/>
        </w:rPr>
        <w:lastRenderedPageBreak/>
        <mc:AlternateContent>
          <mc:Choice Requires="wps">
            <w:drawing>
              <wp:anchor distT="0" distB="0" distL="114300" distR="114300" simplePos="0" relativeHeight="251662336" behindDoc="0" locked="0" layoutInCell="1" allowOverlap="1" wp14:anchorId="253C7F6F" wp14:editId="20098D2A">
                <wp:simplePos x="0" y="0"/>
                <wp:positionH relativeFrom="column">
                  <wp:posOffset>7291215</wp:posOffset>
                </wp:positionH>
                <wp:positionV relativeFrom="paragraph">
                  <wp:posOffset>-27940</wp:posOffset>
                </wp:positionV>
                <wp:extent cx="178435" cy="924433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3E4B9" w14:textId="77777777" w:rsidR="00263980" w:rsidRDefault="00263980" w:rsidP="002639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C7F6F" id="_x0000_s1027" type="#_x0000_t202" style="position:absolute;left:0;text-align:left;margin-left:574.1pt;margin-top:-2.2pt;width:14.05pt;height:7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" fillcolor="silver" stroked="f">
                <v:path arrowok="t"/>
                <v:textbox>
                  <w:txbxContent>
                    <w:p w14:paraId="2213E4B9" w14:textId="77777777" w:rsidR="00263980" w:rsidRDefault="00263980" w:rsidP="00263980"/>
                  </w:txbxContent>
                </v:textbox>
              </v:shape>
            </w:pict>
          </mc:Fallback>
        </mc:AlternateContent>
      </w:r>
    </w:p>
    <w:p w14:paraId="3C109963" w14:textId="539754E1" w:rsidR="00263980" w:rsidRPr="00263980" w:rsidRDefault="00263980" w:rsidP="00F43DE9">
      <w:pPr>
        <w:rPr>
          <w:rFonts w:ascii="Arial" w:hAnsi="Arial" w:cs="Arial"/>
          <w:b/>
          <w:bCs/>
        </w:rPr>
      </w:pPr>
      <w:r w:rsidRPr="00263980">
        <w:rPr>
          <w:rFonts w:ascii="Arial" w:hAnsi="Arial" w:cs="Arial"/>
          <w:b/>
          <w:bCs/>
        </w:rPr>
        <w:t xml:space="preserve">Erläuterungen </w:t>
      </w:r>
    </w:p>
    <w:p w14:paraId="63D949F9" w14:textId="77777777" w:rsidR="00263980" w:rsidRPr="00263980" w:rsidRDefault="00263980" w:rsidP="00F43DE9">
      <w:pPr>
        <w:rPr>
          <w:rFonts w:ascii="Arial" w:hAnsi="Arial" w:cs="Arial"/>
          <w:b/>
          <w:bCs/>
        </w:rPr>
      </w:pPr>
    </w:p>
    <w:p w14:paraId="21F7BB96" w14:textId="77777777" w:rsidR="00263980" w:rsidRPr="00263980" w:rsidRDefault="00263980" w:rsidP="00F43DE9">
      <w:pPr>
        <w:pStyle w:val="Textkrper2"/>
        <w:rPr>
          <w:rFonts w:ascii="Arial" w:hAnsi="Arial" w:cs="Arial"/>
        </w:rPr>
      </w:pPr>
      <w:r w:rsidRPr="00263980">
        <w:rPr>
          <w:rFonts w:ascii="Arial" w:hAnsi="Arial" w:cs="Arial"/>
        </w:rPr>
        <w:t xml:space="preserve">Bei diesem Posten wird für einmal mit einer frühen Aufgabenstellung eine gewisse Ratlosigkeit (ausser vielleicht bei segelbegeisterten Schülerinnen und Schülern) erzeugt und dann durch die Lösung und Erläuterung aufgelöst. </w:t>
      </w:r>
    </w:p>
    <w:p w14:paraId="37E43313" w14:textId="77777777" w:rsidR="00263980" w:rsidRPr="00263980" w:rsidRDefault="00263980" w:rsidP="00F43DE9">
      <w:pPr>
        <w:pStyle w:val="Textkrper2"/>
        <w:rPr>
          <w:rFonts w:ascii="Arial" w:hAnsi="Arial" w:cs="Arial"/>
        </w:rPr>
      </w:pPr>
      <w:r w:rsidRPr="00263980">
        <w:rPr>
          <w:rFonts w:ascii="Arial" w:hAnsi="Arial" w:cs="Arial"/>
        </w:rPr>
        <w:t xml:space="preserve">Von den vielen technischen und kommerziellen Voraussetzungen für die Entdeckungsfahrten konzentriert sich dieser Posten auf den leicht verständlichen und grundlegenden der Entwicklung der Segel. </w:t>
      </w:r>
    </w:p>
    <w:p w14:paraId="4888219D" w14:textId="77777777" w:rsidR="00263980" w:rsidRPr="00263980" w:rsidRDefault="00263980" w:rsidP="00F43DE9">
      <w:pPr>
        <w:jc w:val="both"/>
        <w:rPr>
          <w:rFonts w:ascii="Arial" w:hAnsi="Arial" w:cs="Arial"/>
        </w:rPr>
      </w:pPr>
    </w:p>
    <w:p w14:paraId="12C6E0E6" w14:textId="4E69ED40" w:rsidR="00263980" w:rsidRPr="00263980" w:rsidRDefault="00263980" w:rsidP="00F43DE9">
      <w:pPr>
        <w:jc w:val="both"/>
        <w:rPr>
          <w:rFonts w:ascii="Arial" w:hAnsi="Arial" w:cs="Arial"/>
        </w:rPr>
      </w:pPr>
      <w:r w:rsidRPr="00263980">
        <w:rPr>
          <w:rFonts w:ascii="Arial" w:hAnsi="Arial" w:cs="Arial"/>
        </w:rPr>
        <w:t>Auf der Abbildung wird die ‹</w:t>
      </w:r>
      <w:proofErr w:type="spellStart"/>
      <w:r w:rsidRPr="00263980">
        <w:rPr>
          <w:rFonts w:ascii="Arial" w:hAnsi="Arial" w:cs="Arial"/>
        </w:rPr>
        <w:t>Niña</w:t>
      </w:r>
      <w:proofErr w:type="spellEnd"/>
      <w:r w:rsidRPr="00263980">
        <w:rPr>
          <w:rFonts w:ascii="Arial" w:hAnsi="Arial" w:cs="Arial"/>
        </w:rPr>
        <w:t xml:space="preserve">› als mit Vierecksegel umgerüstet dargestellt – dies nach Wolfram zu </w:t>
      </w:r>
      <w:proofErr w:type="spellStart"/>
      <w:r w:rsidRPr="00263980">
        <w:rPr>
          <w:rFonts w:ascii="Arial" w:hAnsi="Arial" w:cs="Arial"/>
        </w:rPr>
        <w:t>Mondfeld</w:t>
      </w:r>
      <w:proofErr w:type="spellEnd"/>
      <w:r w:rsidRPr="00263980">
        <w:rPr>
          <w:rFonts w:ascii="Arial" w:hAnsi="Arial" w:cs="Arial"/>
        </w:rPr>
        <w:t xml:space="preserve">: Die Schiffe des </w:t>
      </w:r>
      <w:proofErr w:type="spellStart"/>
      <w:r w:rsidRPr="00263980">
        <w:rPr>
          <w:rFonts w:ascii="Arial" w:hAnsi="Arial" w:cs="Arial"/>
        </w:rPr>
        <w:t>Christoforo</w:t>
      </w:r>
      <w:proofErr w:type="spellEnd"/>
      <w:r w:rsidRPr="00263980">
        <w:rPr>
          <w:rFonts w:ascii="Arial" w:hAnsi="Arial" w:cs="Arial"/>
        </w:rPr>
        <w:t xml:space="preserve"> Colombo 1492: Santa Maria, </w:t>
      </w:r>
      <w:proofErr w:type="spellStart"/>
      <w:r w:rsidRPr="00263980">
        <w:rPr>
          <w:rFonts w:ascii="Arial" w:hAnsi="Arial" w:cs="Arial"/>
        </w:rPr>
        <w:t>Niña</w:t>
      </w:r>
      <w:proofErr w:type="spellEnd"/>
      <w:r w:rsidRPr="00263980">
        <w:rPr>
          <w:rFonts w:ascii="Arial" w:hAnsi="Arial" w:cs="Arial"/>
        </w:rPr>
        <w:t xml:space="preserve">, </w:t>
      </w:r>
      <w:proofErr w:type="spellStart"/>
      <w:r w:rsidRPr="00263980">
        <w:rPr>
          <w:rFonts w:ascii="Arial" w:hAnsi="Arial" w:cs="Arial"/>
        </w:rPr>
        <w:t>Pinta</w:t>
      </w:r>
      <w:proofErr w:type="spellEnd"/>
      <w:r w:rsidRPr="00263980">
        <w:rPr>
          <w:rFonts w:ascii="Arial" w:hAnsi="Arial" w:cs="Arial"/>
        </w:rPr>
        <w:t>. Herford 1991, der davon ausgeht, dass die grössere ‹</w:t>
      </w:r>
      <w:proofErr w:type="spellStart"/>
      <w:r w:rsidRPr="00263980">
        <w:rPr>
          <w:rFonts w:ascii="Arial" w:hAnsi="Arial" w:cs="Arial"/>
        </w:rPr>
        <w:t>Pinta</w:t>
      </w:r>
      <w:proofErr w:type="spellEnd"/>
      <w:r w:rsidRPr="00263980">
        <w:rPr>
          <w:rFonts w:ascii="Arial" w:hAnsi="Arial" w:cs="Arial"/>
        </w:rPr>
        <w:t xml:space="preserve">› entgegen der Überlieferung nicht so schnell wie die </w:t>
      </w:r>
      <w:proofErr w:type="spellStart"/>
      <w:r w:rsidRPr="00263980">
        <w:rPr>
          <w:rFonts w:ascii="Arial" w:hAnsi="Arial" w:cs="Arial"/>
        </w:rPr>
        <w:t>Niña</w:t>
      </w:r>
      <w:proofErr w:type="spellEnd"/>
      <w:r w:rsidRPr="00263980">
        <w:rPr>
          <w:rFonts w:ascii="Arial" w:hAnsi="Arial" w:cs="Arial"/>
        </w:rPr>
        <w:t xml:space="preserve"> hätte auf Lateinersegel umgerüstet werden können. </w:t>
      </w:r>
    </w:p>
    <w:sectPr w:rsidR="00263980" w:rsidRPr="00263980" w:rsidSect="00F43DE9">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63F8" w14:textId="77777777" w:rsidR="00190B01" w:rsidRDefault="00190B01" w:rsidP="007E39E7">
      <w:r>
        <w:separator/>
      </w:r>
    </w:p>
  </w:endnote>
  <w:endnote w:type="continuationSeparator" w:id="0">
    <w:p w14:paraId="362558C5" w14:textId="77777777" w:rsidR="00190B01" w:rsidRDefault="00190B01"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11" name="Grafik 1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19F7" w14:textId="77777777" w:rsidR="00190B01" w:rsidRDefault="00190B01" w:rsidP="007E39E7">
      <w:r>
        <w:separator/>
      </w:r>
    </w:p>
  </w:footnote>
  <w:footnote w:type="continuationSeparator" w:id="0">
    <w:p w14:paraId="6F8649C5" w14:textId="77777777" w:rsidR="00190B01" w:rsidRDefault="00190B01"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549E2E35">
              <wp:simplePos x="0" y="0"/>
              <wp:positionH relativeFrom="column">
                <wp:posOffset>4126085</wp:posOffset>
              </wp:positionH>
              <wp:positionV relativeFrom="paragraph">
                <wp:posOffset>-52070</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5C9CC2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D6297">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24.9pt;margin-top:-4.1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5C9CC2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D6297">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8" name="Grafik 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A70058"/>
    <w:multiLevelType w:val="hybridMultilevel"/>
    <w:tmpl w:val="61A8E2A8"/>
    <w:lvl w:ilvl="0" w:tplc="52AA981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1E614C"/>
    <w:multiLevelType w:val="hybridMultilevel"/>
    <w:tmpl w:val="03146D80"/>
    <w:lvl w:ilvl="0" w:tplc="DADCB916">
      <w:start w:val="1"/>
      <w:numFmt w:val="decimal"/>
      <w:lvlText w:val="%1."/>
      <w:lvlJc w:val="left"/>
      <w:pPr>
        <w:ind w:left="704" w:hanging="680"/>
      </w:pPr>
      <w:rPr>
        <w:rFonts w:hint="default"/>
      </w:rPr>
    </w:lvl>
    <w:lvl w:ilvl="1" w:tplc="04070019" w:tentative="1">
      <w:start w:val="1"/>
      <w:numFmt w:val="lowerLetter"/>
      <w:lvlText w:val="%2."/>
      <w:lvlJc w:val="left"/>
      <w:pPr>
        <w:ind w:left="1104" w:hanging="360"/>
      </w:pPr>
    </w:lvl>
    <w:lvl w:ilvl="2" w:tplc="0407001B" w:tentative="1">
      <w:start w:val="1"/>
      <w:numFmt w:val="lowerRoman"/>
      <w:lvlText w:val="%3."/>
      <w:lvlJc w:val="right"/>
      <w:pPr>
        <w:ind w:left="1824" w:hanging="180"/>
      </w:pPr>
    </w:lvl>
    <w:lvl w:ilvl="3" w:tplc="0407000F" w:tentative="1">
      <w:start w:val="1"/>
      <w:numFmt w:val="decimal"/>
      <w:lvlText w:val="%4."/>
      <w:lvlJc w:val="left"/>
      <w:pPr>
        <w:ind w:left="2544" w:hanging="360"/>
      </w:pPr>
    </w:lvl>
    <w:lvl w:ilvl="4" w:tplc="04070019" w:tentative="1">
      <w:start w:val="1"/>
      <w:numFmt w:val="lowerLetter"/>
      <w:lvlText w:val="%5."/>
      <w:lvlJc w:val="left"/>
      <w:pPr>
        <w:ind w:left="3264" w:hanging="360"/>
      </w:pPr>
    </w:lvl>
    <w:lvl w:ilvl="5" w:tplc="0407001B" w:tentative="1">
      <w:start w:val="1"/>
      <w:numFmt w:val="lowerRoman"/>
      <w:lvlText w:val="%6."/>
      <w:lvlJc w:val="right"/>
      <w:pPr>
        <w:ind w:left="3984" w:hanging="180"/>
      </w:pPr>
    </w:lvl>
    <w:lvl w:ilvl="6" w:tplc="0407000F" w:tentative="1">
      <w:start w:val="1"/>
      <w:numFmt w:val="decimal"/>
      <w:lvlText w:val="%7."/>
      <w:lvlJc w:val="left"/>
      <w:pPr>
        <w:ind w:left="4704" w:hanging="360"/>
      </w:pPr>
    </w:lvl>
    <w:lvl w:ilvl="7" w:tplc="04070019" w:tentative="1">
      <w:start w:val="1"/>
      <w:numFmt w:val="lowerLetter"/>
      <w:lvlText w:val="%8."/>
      <w:lvlJc w:val="left"/>
      <w:pPr>
        <w:ind w:left="5424" w:hanging="360"/>
      </w:pPr>
    </w:lvl>
    <w:lvl w:ilvl="8" w:tplc="0407001B" w:tentative="1">
      <w:start w:val="1"/>
      <w:numFmt w:val="lowerRoman"/>
      <w:lvlText w:val="%9."/>
      <w:lvlJc w:val="right"/>
      <w:pPr>
        <w:ind w:left="6144"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65B27"/>
    <w:rsid w:val="00071D27"/>
    <w:rsid w:val="00074F70"/>
    <w:rsid w:val="00083127"/>
    <w:rsid w:val="0008643D"/>
    <w:rsid w:val="000A03F7"/>
    <w:rsid w:val="000A1642"/>
    <w:rsid w:val="000C11CE"/>
    <w:rsid w:val="000D5BEB"/>
    <w:rsid w:val="000F6FD6"/>
    <w:rsid w:val="0010172F"/>
    <w:rsid w:val="00151A29"/>
    <w:rsid w:val="001521BA"/>
    <w:rsid w:val="00154D00"/>
    <w:rsid w:val="001843EA"/>
    <w:rsid w:val="0018593D"/>
    <w:rsid w:val="00190B01"/>
    <w:rsid w:val="0019603D"/>
    <w:rsid w:val="001B57F6"/>
    <w:rsid w:val="0023696B"/>
    <w:rsid w:val="00237F7D"/>
    <w:rsid w:val="00244659"/>
    <w:rsid w:val="00253573"/>
    <w:rsid w:val="00253773"/>
    <w:rsid w:val="00257410"/>
    <w:rsid w:val="0026398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1B6E"/>
    <w:rsid w:val="004E2F7E"/>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4003"/>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D0AA8"/>
    <w:rsid w:val="009E7C12"/>
    <w:rsid w:val="009F035F"/>
    <w:rsid w:val="009F22DB"/>
    <w:rsid w:val="00A017E2"/>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D6297"/>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3DE9"/>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263980"/>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263980"/>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263980"/>
    <w:pPr>
      <w:spacing w:before="120" w:after="120"/>
    </w:pPr>
    <w:rPr>
      <w:rFonts w:eastAsia="Times"/>
      <w:b/>
      <w:sz w:val="32"/>
      <w:szCs w:val="20"/>
      <w:lang w:val="de-DE"/>
    </w:rPr>
  </w:style>
  <w:style w:type="paragraph" w:styleId="Textkrper2">
    <w:name w:val="Body Text 2"/>
    <w:basedOn w:val="Standard"/>
    <w:link w:val="Textkrper2Zchn"/>
    <w:rsid w:val="00263980"/>
    <w:pPr>
      <w:jc w:val="both"/>
    </w:pPr>
    <w:rPr>
      <w:rFonts w:eastAsia="Times"/>
      <w:szCs w:val="20"/>
    </w:rPr>
  </w:style>
  <w:style w:type="character" w:customStyle="1" w:styleId="Textkrper2Zchn">
    <w:name w:val="Textkörper 2 Zchn"/>
    <w:basedOn w:val="Absatz-Standardschriftart"/>
    <w:link w:val="Textkrper2"/>
    <w:rsid w:val="00263980"/>
    <w:rPr>
      <w:rFonts w:ascii="Times New Roman" w:eastAsia="Times" w:hAnsi="Times New Roman" w:cs="Times New Roman"/>
      <w:szCs w:val="20"/>
      <w:lang w:eastAsia="de-DE"/>
    </w:rPr>
  </w:style>
  <w:style w:type="paragraph" w:customStyle="1" w:styleId="behindh3">
    <w:name w:val="behind_h3"/>
    <w:basedOn w:val="Standard"/>
    <w:rsid w:val="00263980"/>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2021-09-09T15:10:00Z</dcterms:modified>
</cp:coreProperties>
</file>