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7D065" w14:textId="77777777" w:rsidR="00B90F68" w:rsidRPr="00BC13F3" w:rsidRDefault="00B90F68" w:rsidP="00BC13F3">
      <w:pPr>
        <w:spacing w:before="120"/>
        <w:ind w:right="686"/>
        <w:rPr>
          <w:rFonts w:ascii="Arial" w:hAnsi="Arial" w:cs="Arial"/>
          <w:color w:val="000000"/>
          <w:kern w:val="36"/>
        </w:rPr>
      </w:pPr>
    </w:p>
    <w:p w14:paraId="033FC297" w14:textId="07C7B457" w:rsidR="00B10673" w:rsidRPr="00BC13F3" w:rsidRDefault="00B90F68" w:rsidP="00BC13F3">
      <w:pPr>
        <w:spacing w:before="120"/>
        <w:ind w:right="686"/>
        <w:rPr>
          <w:rFonts w:ascii="Arial" w:hAnsi="Arial" w:cs="Arial"/>
          <w:lang w:val="de-DE"/>
        </w:rPr>
      </w:pPr>
      <w:r w:rsidRPr="00BC13F3">
        <w:rPr>
          <w:rFonts w:ascii="Arial" w:hAnsi="Arial" w:cs="Arial"/>
          <w:color w:val="000000"/>
          <w:kern w:val="36"/>
        </w:rPr>
        <w:t>Entwicklung der USA: Geschichte der Schwarten in Amerika</w:t>
      </w:r>
    </w:p>
    <w:p w14:paraId="5A09B93E" w14:textId="48B4E85A" w:rsidR="005D33B1" w:rsidRPr="00BC13F3" w:rsidRDefault="00B10673" w:rsidP="00BC13F3">
      <w:pPr>
        <w:spacing w:before="120"/>
        <w:ind w:right="686"/>
        <w:rPr>
          <w:rFonts w:ascii="Arial" w:hAnsi="Arial" w:cs="Arial"/>
          <w:lang w:val="de-DE"/>
        </w:rPr>
      </w:pPr>
      <w:r w:rsidRPr="00BC13F3">
        <w:rPr>
          <w:rFonts w:ascii="Arial" w:hAnsi="Arial" w:cs="Arial"/>
          <w:lang w:val="de-DE"/>
        </w:rPr>
        <w:t xml:space="preserve">Kapitel </w:t>
      </w:r>
      <w:r w:rsidR="00AC241C" w:rsidRPr="00BC13F3">
        <w:rPr>
          <w:rFonts w:ascii="Arial" w:hAnsi="Arial" w:cs="Arial"/>
          <w:lang w:val="de-DE"/>
        </w:rPr>
        <w:t>3</w:t>
      </w:r>
      <w:r w:rsidRPr="00BC13F3">
        <w:rPr>
          <w:rFonts w:ascii="Arial" w:hAnsi="Arial" w:cs="Arial"/>
          <w:lang w:val="de-DE"/>
        </w:rPr>
        <w:t>:</w:t>
      </w:r>
      <w:r w:rsidR="00B90F68" w:rsidRPr="00BC13F3">
        <w:rPr>
          <w:rFonts w:ascii="Arial" w:hAnsi="Arial" w:cs="Arial"/>
          <w:lang w:val="de-DE"/>
        </w:rPr>
        <w:t xml:space="preserve"> </w:t>
      </w:r>
      <w:r w:rsidR="00AC241C" w:rsidRPr="00BC13F3">
        <w:rPr>
          <w:rFonts w:ascii="Arial" w:hAnsi="Arial" w:cs="Arial"/>
          <w:lang w:val="de-DE"/>
        </w:rPr>
        <w:t>Onkel Toms Hütte</w:t>
      </w:r>
    </w:p>
    <w:p w14:paraId="2313C6AE" w14:textId="77777777" w:rsidR="005D33B1" w:rsidRPr="00BC13F3" w:rsidRDefault="005D33B1" w:rsidP="00BC13F3">
      <w:pPr>
        <w:spacing w:before="120"/>
        <w:ind w:right="686"/>
        <w:rPr>
          <w:rFonts w:ascii="Arial" w:hAnsi="Arial" w:cs="Arial"/>
          <w:lang w:val="de-DE"/>
        </w:rPr>
      </w:pPr>
    </w:p>
    <w:p w14:paraId="60C11491" w14:textId="77777777" w:rsidR="00BC13F3" w:rsidRPr="00BC13F3" w:rsidRDefault="00BC13F3" w:rsidP="00BC13F3">
      <w:pPr>
        <w:tabs>
          <w:tab w:val="left" w:pos="3360"/>
        </w:tabs>
        <w:spacing w:before="120"/>
        <w:rPr>
          <w:rFonts w:ascii="Arial" w:hAnsi="Arial" w:cs="Arial"/>
          <w:b/>
        </w:rPr>
      </w:pPr>
    </w:p>
    <w:p w14:paraId="6A3EED45" w14:textId="77777777" w:rsidR="00BC13F3" w:rsidRPr="00BC13F3" w:rsidRDefault="00BC13F3" w:rsidP="00BC13F3">
      <w:pPr>
        <w:tabs>
          <w:tab w:val="left" w:pos="3360"/>
        </w:tabs>
        <w:spacing w:before="120"/>
        <w:rPr>
          <w:rFonts w:ascii="Arial" w:hAnsi="Arial" w:cs="Arial"/>
          <w:b/>
          <w:sz w:val="32"/>
          <w:szCs w:val="32"/>
        </w:rPr>
      </w:pPr>
      <w:r w:rsidRPr="00BC13F3">
        <w:rPr>
          <w:rFonts w:ascii="Arial" w:hAnsi="Arial" w:cs="Arial"/>
          <w:b/>
          <w:sz w:val="32"/>
          <w:szCs w:val="32"/>
        </w:rPr>
        <w:t xml:space="preserve">«The </w:t>
      </w:r>
      <w:proofErr w:type="spellStart"/>
      <w:r w:rsidRPr="00BC13F3">
        <w:rPr>
          <w:rFonts w:ascii="Arial" w:hAnsi="Arial" w:cs="Arial"/>
          <w:b/>
          <w:sz w:val="32"/>
          <w:szCs w:val="32"/>
        </w:rPr>
        <w:t>Liberator</w:t>
      </w:r>
      <w:proofErr w:type="spellEnd"/>
      <w:r w:rsidRPr="00BC13F3">
        <w:rPr>
          <w:rFonts w:ascii="Arial" w:hAnsi="Arial" w:cs="Arial"/>
          <w:b/>
          <w:sz w:val="32"/>
          <w:szCs w:val="32"/>
        </w:rPr>
        <w:t>»</w:t>
      </w:r>
    </w:p>
    <w:p w14:paraId="38BF9715" w14:textId="77777777" w:rsidR="007C28B3" w:rsidRDefault="007C28B3" w:rsidP="00BC13F3">
      <w:pPr>
        <w:tabs>
          <w:tab w:val="left" w:pos="3360"/>
        </w:tabs>
        <w:spacing w:before="120"/>
        <w:rPr>
          <w:rFonts w:ascii="Arial" w:hAnsi="Arial" w:cs="Arial"/>
        </w:rPr>
      </w:pPr>
    </w:p>
    <w:p w14:paraId="17B2943B" w14:textId="437D4B53" w:rsidR="00BC13F3" w:rsidRPr="00BC13F3" w:rsidRDefault="00BC13F3" w:rsidP="00BC13F3">
      <w:pPr>
        <w:tabs>
          <w:tab w:val="left" w:pos="3360"/>
        </w:tabs>
        <w:spacing w:before="120"/>
        <w:rPr>
          <w:rFonts w:ascii="Arial" w:hAnsi="Arial" w:cs="Arial"/>
        </w:rPr>
      </w:pPr>
      <w:r w:rsidRPr="00BC13F3">
        <w:rPr>
          <w:rFonts w:ascii="Arial" w:hAnsi="Arial" w:cs="Arial"/>
        </w:rPr>
        <w:t xml:space="preserve">«The </w:t>
      </w:r>
      <w:proofErr w:type="spellStart"/>
      <w:r w:rsidRPr="00BC13F3">
        <w:rPr>
          <w:rFonts w:ascii="Arial" w:hAnsi="Arial" w:cs="Arial"/>
        </w:rPr>
        <w:t>Liberator</w:t>
      </w:r>
      <w:proofErr w:type="spellEnd"/>
      <w:r w:rsidRPr="00BC13F3">
        <w:rPr>
          <w:rFonts w:ascii="Arial" w:hAnsi="Arial" w:cs="Arial"/>
        </w:rPr>
        <w:t xml:space="preserve">» war eine US-amerikanische Anti-Sklaverei-Zeitung, die </w:t>
      </w:r>
      <w:proofErr w:type="gramStart"/>
      <w:r w:rsidRPr="00BC13F3">
        <w:rPr>
          <w:rFonts w:ascii="Arial" w:hAnsi="Arial" w:cs="Arial"/>
        </w:rPr>
        <w:t>in 1831</w:t>
      </w:r>
      <w:proofErr w:type="gramEnd"/>
      <w:r w:rsidRPr="00BC13F3">
        <w:rPr>
          <w:rFonts w:ascii="Arial" w:hAnsi="Arial" w:cs="Arial"/>
        </w:rPr>
        <w:t xml:space="preserve"> zum ersten Mal erschien. «</w:t>
      </w:r>
      <w:proofErr w:type="spellStart"/>
      <w:r w:rsidRPr="00BC13F3">
        <w:rPr>
          <w:rFonts w:ascii="Arial" w:hAnsi="Arial" w:cs="Arial"/>
        </w:rPr>
        <w:t>Liberator</w:t>
      </w:r>
      <w:proofErr w:type="spellEnd"/>
      <w:r w:rsidRPr="00BC13F3">
        <w:rPr>
          <w:rFonts w:ascii="Arial" w:hAnsi="Arial" w:cs="Arial"/>
        </w:rPr>
        <w:t xml:space="preserve">» heisst «der Befreier». William Lloyd Garrison war ein Schriftsteller und kämpfte für die Abschaffung der Sklaverei in den Vereinigten Staaten von Amerika. Garrison wurde am 12. Dezember 1805 in </w:t>
      </w:r>
      <w:proofErr w:type="spellStart"/>
      <w:r w:rsidRPr="00BC13F3">
        <w:rPr>
          <w:rFonts w:ascii="Arial" w:hAnsi="Arial" w:cs="Arial"/>
        </w:rPr>
        <w:t>Newburyport</w:t>
      </w:r>
      <w:proofErr w:type="spellEnd"/>
      <w:r w:rsidRPr="00BC13F3">
        <w:rPr>
          <w:rFonts w:ascii="Arial" w:hAnsi="Arial" w:cs="Arial"/>
        </w:rPr>
        <w:t xml:space="preserve">, Massachusetts, geboren. Er verbrachte seine Jugend damit, für die lokale Zeitung zu schreiben. Hier lernte er die nötigen Fähigkeiten, um später seine eigene Zeitung herauszubringen. Am 1. Januar 1831 kam die erste Ausgabe von «The </w:t>
      </w:r>
      <w:proofErr w:type="spellStart"/>
      <w:r w:rsidRPr="00BC13F3">
        <w:rPr>
          <w:rFonts w:ascii="Arial" w:hAnsi="Arial" w:cs="Arial"/>
        </w:rPr>
        <w:t>Liberator</w:t>
      </w:r>
      <w:proofErr w:type="spellEnd"/>
      <w:r w:rsidRPr="00BC13F3">
        <w:rPr>
          <w:rFonts w:ascii="Arial" w:hAnsi="Arial" w:cs="Arial"/>
        </w:rPr>
        <w:t>» heraus. Garrison war für die sofortige Emanzipation</w:t>
      </w:r>
      <w:r w:rsidRPr="00BC13F3">
        <w:rPr>
          <w:rStyle w:val="Funotenzeichen"/>
          <w:rFonts w:ascii="Arial" w:hAnsi="Arial" w:cs="Arial"/>
        </w:rPr>
        <w:footnoteReference w:id="1"/>
      </w:r>
      <w:r w:rsidRPr="00BC13F3">
        <w:rPr>
          <w:rFonts w:ascii="Arial" w:hAnsi="Arial" w:cs="Arial"/>
        </w:rPr>
        <w:t xml:space="preserve"> aller Sklaven/Sklavinnen. Durch seine direkte Art galt er als einer der radikalsten Gegner der Sklaverei. Dies erkannte man auch in seiner Zeitung, welche einmal wöchentlich am Freitag erschien. Sie enthielt Aufsätze, Texte ehemaliger Sklaven sowie Redemanuskripte der Abolitionisten. Bald wurde «The </w:t>
      </w:r>
      <w:proofErr w:type="spellStart"/>
      <w:r w:rsidRPr="00BC13F3">
        <w:rPr>
          <w:rFonts w:ascii="Arial" w:hAnsi="Arial" w:cs="Arial"/>
        </w:rPr>
        <w:t>Liberator</w:t>
      </w:r>
      <w:proofErr w:type="spellEnd"/>
      <w:r w:rsidRPr="00BC13F3">
        <w:rPr>
          <w:rFonts w:ascii="Arial" w:hAnsi="Arial" w:cs="Arial"/>
        </w:rPr>
        <w:t xml:space="preserve">» die wichtigste Quelle der Anti-Sklaverei-Bewegung. Die Befürworter der Sklaverei schätzten seine Arbeit nicht, und Garrison wurde schon bald zum meistgehassten Mann in den Südstaaten. Seine Zeitung wurde bis am Ende des Amerikanischen Bürgerkriegs 1865 publiziert. Bis dahin schrieb er leidenschaftlich über die Abschaffung der Sklaverei und die Rechte der Afroamerikaner. </w:t>
      </w:r>
      <w:r w:rsidRPr="00BC13F3">
        <w:rPr>
          <w:rFonts w:ascii="Arial" w:hAnsi="Arial" w:cs="Arial"/>
          <w:lang w:val="en-GB"/>
        </w:rPr>
        <w:t xml:space="preserve">In der </w:t>
      </w:r>
      <w:proofErr w:type="spellStart"/>
      <w:r w:rsidRPr="00BC13F3">
        <w:rPr>
          <w:rFonts w:ascii="Arial" w:hAnsi="Arial" w:cs="Arial"/>
          <w:lang w:val="en-GB"/>
        </w:rPr>
        <w:t>ersten</w:t>
      </w:r>
      <w:proofErr w:type="spellEnd"/>
      <w:r w:rsidRPr="00BC13F3">
        <w:rPr>
          <w:rFonts w:ascii="Arial" w:hAnsi="Arial" w:cs="Arial"/>
          <w:lang w:val="en-GB"/>
        </w:rPr>
        <w:t xml:space="preserve"> </w:t>
      </w:r>
      <w:proofErr w:type="spellStart"/>
      <w:r w:rsidRPr="00BC13F3">
        <w:rPr>
          <w:rFonts w:ascii="Arial" w:hAnsi="Arial" w:cs="Arial"/>
          <w:lang w:val="en-GB"/>
        </w:rPr>
        <w:t>Ausgabe</w:t>
      </w:r>
      <w:proofErr w:type="spellEnd"/>
      <w:r w:rsidRPr="00BC13F3">
        <w:rPr>
          <w:rFonts w:ascii="Arial" w:hAnsi="Arial" w:cs="Arial"/>
          <w:lang w:val="en-GB"/>
        </w:rPr>
        <w:t xml:space="preserve"> von «The Liberator» </w:t>
      </w:r>
      <w:proofErr w:type="spellStart"/>
      <w:r w:rsidRPr="00BC13F3">
        <w:rPr>
          <w:rFonts w:ascii="Arial" w:hAnsi="Arial" w:cs="Arial"/>
          <w:lang w:val="en-GB"/>
        </w:rPr>
        <w:t>schrieb</w:t>
      </w:r>
      <w:proofErr w:type="spellEnd"/>
      <w:r w:rsidRPr="00BC13F3">
        <w:rPr>
          <w:rFonts w:ascii="Arial" w:hAnsi="Arial" w:cs="Arial"/>
          <w:lang w:val="en-GB"/>
        </w:rPr>
        <w:t xml:space="preserve"> er, «I do not wish to think, or speak, or write, with moderation... I am in earnest. I will not equivocate. I will not excuse. I will not retreat a single inch. </w:t>
      </w:r>
      <w:r w:rsidRPr="00BC13F3">
        <w:rPr>
          <w:rFonts w:ascii="Arial" w:hAnsi="Arial" w:cs="Arial"/>
          <w:lang w:val="en-US"/>
        </w:rPr>
        <w:t xml:space="preserve">And I will be </w:t>
      </w:r>
      <w:proofErr w:type="gramStart"/>
      <w:r w:rsidRPr="00BC13F3">
        <w:rPr>
          <w:rFonts w:ascii="Arial" w:hAnsi="Arial" w:cs="Arial"/>
          <w:lang w:val="en-US"/>
        </w:rPr>
        <w:t>heard.»</w:t>
      </w:r>
      <w:proofErr w:type="gramEnd"/>
      <w:r w:rsidRPr="00BC13F3">
        <w:rPr>
          <w:rFonts w:ascii="Arial" w:hAnsi="Arial" w:cs="Arial"/>
          <w:lang w:val="en-US"/>
        </w:rPr>
        <w:t xml:space="preserve"> </w:t>
      </w:r>
      <w:r w:rsidRPr="00BC13F3">
        <w:rPr>
          <w:rFonts w:ascii="Arial" w:hAnsi="Arial" w:cs="Arial"/>
        </w:rPr>
        <w:t>Garrison starb 1879 im Alter von 74 Jahren, und seine Überzeugung bewahrheitete sich: Seine Meinung wurde tatsächlich gehört.</w:t>
      </w:r>
    </w:p>
    <w:p w14:paraId="38ED5E58" w14:textId="77777777" w:rsidR="00BC13F3" w:rsidRPr="00BC13F3" w:rsidRDefault="00BC13F3" w:rsidP="00BC13F3">
      <w:pPr>
        <w:tabs>
          <w:tab w:val="left" w:pos="3360"/>
        </w:tabs>
        <w:spacing w:before="120"/>
        <w:rPr>
          <w:rFonts w:ascii="Arial" w:hAnsi="Arial" w:cs="Arial"/>
          <w:b/>
        </w:rPr>
      </w:pPr>
    </w:p>
    <w:p w14:paraId="054937AE" w14:textId="77777777" w:rsidR="00BC13F3" w:rsidRPr="00BC13F3" w:rsidRDefault="00BC13F3" w:rsidP="00BC13F3">
      <w:pPr>
        <w:tabs>
          <w:tab w:val="left" w:pos="3360"/>
        </w:tabs>
        <w:spacing w:before="120"/>
        <w:rPr>
          <w:rFonts w:ascii="Arial" w:hAnsi="Arial" w:cs="Arial"/>
          <w:b/>
        </w:rPr>
      </w:pPr>
      <w:r w:rsidRPr="00BC13F3">
        <w:rPr>
          <w:rFonts w:ascii="Arial" w:hAnsi="Arial" w:cs="Arial"/>
          <w:b/>
        </w:rPr>
        <w:t>Auftrag:</w:t>
      </w:r>
    </w:p>
    <w:p w14:paraId="64E9BC4A" w14:textId="77777777" w:rsidR="00BC13F3" w:rsidRPr="00BC13F3" w:rsidRDefault="00BC13F3" w:rsidP="00BC13F3">
      <w:pPr>
        <w:pStyle w:val="Listenabsatz"/>
        <w:numPr>
          <w:ilvl w:val="0"/>
          <w:numId w:val="8"/>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Lies die fünf Ausschnitte unten durch und bearbeite sie mit einem Wörterbuch.</w:t>
      </w:r>
    </w:p>
    <w:p w14:paraId="75E957EB" w14:textId="77777777" w:rsidR="00BC13F3" w:rsidRPr="00BC13F3" w:rsidRDefault="00BC13F3" w:rsidP="00BC13F3">
      <w:pPr>
        <w:pStyle w:val="Listenabsatz"/>
        <w:numPr>
          <w:ilvl w:val="0"/>
          <w:numId w:val="8"/>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 xml:space="preserve">Diskutiert die untenstehenden Fragen in Partnerarbeit. Macht euch Notizen dazu, da ihr eure Resultate danach im Plenum besprechen werdet. </w:t>
      </w:r>
    </w:p>
    <w:p w14:paraId="13DEC7F0" w14:textId="77777777" w:rsidR="00BC13F3" w:rsidRPr="00BC13F3" w:rsidRDefault="00BC13F3" w:rsidP="00BC13F3">
      <w:pPr>
        <w:pStyle w:val="Listenabsatz"/>
        <w:numPr>
          <w:ilvl w:val="0"/>
          <w:numId w:val="11"/>
        </w:numPr>
        <w:tabs>
          <w:tab w:val="left" w:pos="284"/>
        </w:tabs>
        <w:autoSpaceDE/>
        <w:autoSpaceDN/>
        <w:adjustRightInd/>
        <w:spacing w:before="120"/>
        <w:ind w:left="567" w:hanging="284"/>
        <w:contextualSpacing/>
        <w:rPr>
          <w:rFonts w:ascii="Arial" w:hAnsi="Arial" w:cs="Arial"/>
          <w:lang w:val="de-CH"/>
        </w:rPr>
      </w:pPr>
      <w:r w:rsidRPr="00BC13F3">
        <w:rPr>
          <w:rFonts w:ascii="Arial" w:hAnsi="Arial" w:cs="Arial"/>
          <w:lang w:val="de-CH"/>
        </w:rPr>
        <w:t>Erkläre die Bedeutung der verschiedenen Ausschnitte.</w:t>
      </w:r>
    </w:p>
    <w:p w14:paraId="64A8F583" w14:textId="77777777" w:rsidR="00BC13F3" w:rsidRPr="00BC13F3" w:rsidRDefault="00BC13F3" w:rsidP="00BC13F3">
      <w:pPr>
        <w:pStyle w:val="Listenabsatz"/>
        <w:numPr>
          <w:ilvl w:val="0"/>
          <w:numId w:val="11"/>
        </w:numPr>
        <w:tabs>
          <w:tab w:val="left" w:pos="284"/>
        </w:tabs>
        <w:autoSpaceDE/>
        <w:autoSpaceDN/>
        <w:adjustRightInd/>
        <w:spacing w:before="120"/>
        <w:ind w:left="567" w:hanging="284"/>
        <w:contextualSpacing/>
        <w:rPr>
          <w:rFonts w:ascii="Arial" w:hAnsi="Arial" w:cs="Arial"/>
          <w:lang w:val="de-CH"/>
        </w:rPr>
      </w:pPr>
      <w:r w:rsidRPr="00BC13F3">
        <w:rPr>
          <w:rFonts w:ascii="Arial" w:hAnsi="Arial" w:cs="Arial"/>
          <w:lang w:val="de-CH"/>
        </w:rPr>
        <w:t>Was ist die Bedeutung des Titels «</w:t>
      </w:r>
      <w:proofErr w:type="spellStart"/>
      <w:r w:rsidRPr="00BC13F3">
        <w:rPr>
          <w:rFonts w:ascii="Arial" w:hAnsi="Arial" w:cs="Arial"/>
          <w:lang w:val="de-CH"/>
        </w:rPr>
        <w:t>Truisms</w:t>
      </w:r>
      <w:proofErr w:type="spellEnd"/>
      <w:r w:rsidRPr="00BC13F3">
        <w:rPr>
          <w:rFonts w:ascii="Arial" w:hAnsi="Arial" w:cs="Arial"/>
          <w:lang w:val="de-CH"/>
        </w:rPr>
        <w:t xml:space="preserve">»? </w:t>
      </w:r>
    </w:p>
    <w:p w14:paraId="40DF8CB0" w14:textId="77777777" w:rsidR="00BC13F3" w:rsidRPr="00BC13F3" w:rsidRDefault="00BC13F3" w:rsidP="00BC13F3">
      <w:pPr>
        <w:pStyle w:val="Listenabsatz"/>
        <w:numPr>
          <w:ilvl w:val="0"/>
          <w:numId w:val="11"/>
        </w:numPr>
        <w:tabs>
          <w:tab w:val="left" w:pos="284"/>
        </w:tabs>
        <w:autoSpaceDE/>
        <w:autoSpaceDN/>
        <w:adjustRightInd/>
        <w:spacing w:before="120"/>
        <w:ind w:left="567" w:hanging="284"/>
        <w:contextualSpacing/>
        <w:rPr>
          <w:rFonts w:ascii="Arial" w:hAnsi="Arial" w:cs="Arial"/>
          <w:lang w:val="de-CH"/>
        </w:rPr>
      </w:pPr>
      <w:r w:rsidRPr="00BC13F3">
        <w:rPr>
          <w:rFonts w:ascii="Arial" w:hAnsi="Arial" w:cs="Arial"/>
          <w:lang w:val="de-CH"/>
        </w:rPr>
        <w:t>Glaubt William Lloyd Garrison an diese «</w:t>
      </w:r>
      <w:proofErr w:type="spellStart"/>
      <w:r w:rsidRPr="00BC13F3">
        <w:rPr>
          <w:rFonts w:ascii="Arial" w:hAnsi="Arial" w:cs="Arial"/>
          <w:lang w:val="de-CH"/>
        </w:rPr>
        <w:t>Truisms</w:t>
      </w:r>
      <w:proofErr w:type="spellEnd"/>
      <w:r w:rsidRPr="00BC13F3">
        <w:rPr>
          <w:rFonts w:ascii="Arial" w:hAnsi="Arial" w:cs="Arial"/>
          <w:lang w:val="de-CH"/>
        </w:rPr>
        <w:t>»? Weshalb/weshalb nicht?</w:t>
      </w:r>
    </w:p>
    <w:p w14:paraId="5B251D91" w14:textId="77777777" w:rsidR="00BC13F3" w:rsidRPr="00BC13F3" w:rsidRDefault="00BC13F3" w:rsidP="00BC13F3">
      <w:pPr>
        <w:pStyle w:val="Listenabsatz"/>
        <w:numPr>
          <w:ilvl w:val="0"/>
          <w:numId w:val="11"/>
        </w:numPr>
        <w:tabs>
          <w:tab w:val="left" w:pos="284"/>
        </w:tabs>
        <w:autoSpaceDE/>
        <w:autoSpaceDN/>
        <w:adjustRightInd/>
        <w:spacing w:before="120"/>
        <w:ind w:left="567" w:hanging="284"/>
        <w:contextualSpacing/>
        <w:rPr>
          <w:rFonts w:ascii="Arial" w:hAnsi="Arial" w:cs="Arial"/>
          <w:lang w:val="de-CH"/>
        </w:rPr>
      </w:pPr>
      <w:r w:rsidRPr="00BC13F3">
        <w:rPr>
          <w:rFonts w:ascii="Arial" w:hAnsi="Arial" w:cs="Arial"/>
          <w:lang w:val="de-CH"/>
        </w:rPr>
        <w:t>Was will Garrison mit diesen Artikeln zeigen?</w:t>
      </w:r>
    </w:p>
    <w:p w14:paraId="39EC3784" w14:textId="77777777" w:rsidR="00BC13F3" w:rsidRPr="00BC13F3" w:rsidRDefault="00BC13F3" w:rsidP="00BC13F3">
      <w:pPr>
        <w:tabs>
          <w:tab w:val="left" w:pos="284"/>
        </w:tabs>
        <w:spacing w:before="120"/>
        <w:ind w:left="284" w:hanging="284"/>
        <w:rPr>
          <w:rFonts w:ascii="Arial" w:hAnsi="Arial" w:cs="Arial"/>
        </w:rPr>
      </w:pPr>
    </w:p>
    <w:p w14:paraId="361A95C0" w14:textId="77777777" w:rsidR="00BC13F3" w:rsidRPr="00BC13F3" w:rsidRDefault="00BC13F3" w:rsidP="00BC13F3">
      <w:pPr>
        <w:tabs>
          <w:tab w:val="left" w:pos="284"/>
        </w:tabs>
        <w:spacing w:before="120"/>
        <w:ind w:left="284" w:hanging="284"/>
        <w:rPr>
          <w:rFonts w:ascii="Arial" w:hAnsi="Arial" w:cs="Arial"/>
          <w:b/>
        </w:rPr>
      </w:pPr>
      <w:r w:rsidRPr="00BC13F3">
        <w:rPr>
          <w:rFonts w:ascii="Arial" w:hAnsi="Arial" w:cs="Arial"/>
          <w:b/>
        </w:rPr>
        <w:t>«</w:t>
      </w:r>
      <w:proofErr w:type="spellStart"/>
      <w:r w:rsidRPr="00BC13F3">
        <w:rPr>
          <w:rFonts w:ascii="Arial" w:hAnsi="Arial" w:cs="Arial"/>
          <w:b/>
        </w:rPr>
        <w:t>Truisms</w:t>
      </w:r>
      <w:proofErr w:type="spellEnd"/>
      <w:r w:rsidRPr="00BC13F3">
        <w:rPr>
          <w:rFonts w:ascii="Arial" w:hAnsi="Arial" w:cs="Arial"/>
          <w:b/>
        </w:rPr>
        <w:t>» von William Lloyd Garrison</w:t>
      </w:r>
    </w:p>
    <w:p w14:paraId="34EFB593" w14:textId="77777777" w:rsidR="00BC13F3" w:rsidRPr="00BC13F3" w:rsidRDefault="00BC13F3" w:rsidP="00BC13F3">
      <w:pPr>
        <w:tabs>
          <w:tab w:val="left" w:pos="284"/>
        </w:tabs>
        <w:spacing w:before="120"/>
        <w:ind w:left="284" w:hanging="284"/>
        <w:rPr>
          <w:rFonts w:ascii="Arial" w:hAnsi="Arial" w:cs="Arial"/>
          <w:u w:val="single"/>
        </w:rPr>
      </w:pPr>
    </w:p>
    <w:p w14:paraId="6B15A589" w14:textId="77777777" w:rsidR="00BC13F3" w:rsidRPr="00BC13F3" w:rsidRDefault="00BC13F3" w:rsidP="00BC13F3">
      <w:pPr>
        <w:pStyle w:val="Listenabsatz"/>
        <w:numPr>
          <w:ilvl w:val="0"/>
          <w:numId w:val="9"/>
        </w:numPr>
        <w:tabs>
          <w:tab w:val="left" w:pos="284"/>
        </w:tabs>
        <w:autoSpaceDE/>
        <w:autoSpaceDN/>
        <w:adjustRightInd/>
        <w:spacing w:before="120"/>
        <w:ind w:left="284" w:hanging="284"/>
        <w:contextualSpacing/>
        <w:rPr>
          <w:rFonts w:ascii="Arial" w:hAnsi="Arial" w:cs="Arial"/>
          <w:lang w:val="en-CA"/>
        </w:rPr>
      </w:pPr>
      <w:r w:rsidRPr="00BC13F3">
        <w:rPr>
          <w:rFonts w:ascii="Arial" w:hAnsi="Arial" w:cs="Arial"/>
          <w:lang w:val="en-CA"/>
        </w:rPr>
        <w:t>All men are born equal, and entitled to protection, excepting those whose skins are black and hair woolly; or to prevent mistake, excepting Africans, and their descendants.</w:t>
      </w:r>
    </w:p>
    <w:p w14:paraId="387C7081" w14:textId="77777777" w:rsidR="00BC13F3" w:rsidRPr="00BC13F3" w:rsidRDefault="00BC13F3" w:rsidP="00BC13F3">
      <w:pPr>
        <w:pStyle w:val="Listenabsatz"/>
        <w:numPr>
          <w:ilvl w:val="0"/>
          <w:numId w:val="9"/>
        </w:numPr>
        <w:tabs>
          <w:tab w:val="left" w:pos="284"/>
        </w:tabs>
        <w:autoSpaceDE/>
        <w:autoSpaceDN/>
        <w:adjustRightInd/>
        <w:spacing w:before="120"/>
        <w:ind w:left="284" w:hanging="284"/>
        <w:contextualSpacing/>
        <w:rPr>
          <w:rFonts w:ascii="Arial" w:hAnsi="Arial" w:cs="Arial"/>
          <w:lang w:val="en-CA"/>
        </w:rPr>
      </w:pPr>
      <w:r w:rsidRPr="00BC13F3">
        <w:rPr>
          <w:rFonts w:ascii="Arial" w:hAnsi="Arial" w:cs="Arial"/>
          <w:lang w:val="en-CA"/>
        </w:rPr>
        <w:t xml:space="preserve">The color of the skin determines whether a man has a soul or not. If white, he has an immortal </w:t>
      </w:r>
      <w:proofErr w:type="gramStart"/>
      <w:r w:rsidRPr="00BC13F3">
        <w:rPr>
          <w:rFonts w:ascii="Arial" w:hAnsi="Arial" w:cs="Arial"/>
          <w:lang w:val="en-CA"/>
        </w:rPr>
        <w:t>essence;</w:t>
      </w:r>
      <w:proofErr w:type="gramEnd"/>
      <w:r w:rsidRPr="00BC13F3">
        <w:rPr>
          <w:rFonts w:ascii="Arial" w:hAnsi="Arial" w:cs="Arial"/>
          <w:lang w:val="en-CA"/>
        </w:rPr>
        <w:t xml:space="preserve"> if black he is altogether beastly. Mulattoes, however, derive no benefit from this rule. </w:t>
      </w:r>
    </w:p>
    <w:p w14:paraId="18F4E8E5" w14:textId="77777777" w:rsidR="00BC13F3" w:rsidRPr="00BC13F3" w:rsidRDefault="00BC13F3" w:rsidP="00BC13F3">
      <w:pPr>
        <w:pStyle w:val="Listenabsatz"/>
        <w:numPr>
          <w:ilvl w:val="0"/>
          <w:numId w:val="9"/>
        </w:numPr>
        <w:tabs>
          <w:tab w:val="left" w:pos="284"/>
        </w:tabs>
        <w:autoSpaceDE/>
        <w:autoSpaceDN/>
        <w:adjustRightInd/>
        <w:spacing w:before="120"/>
        <w:ind w:left="284" w:hanging="284"/>
        <w:contextualSpacing/>
        <w:rPr>
          <w:rFonts w:ascii="Arial" w:hAnsi="Arial" w:cs="Arial"/>
          <w:lang w:val="en-CA"/>
        </w:rPr>
      </w:pPr>
      <w:r w:rsidRPr="00BC13F3">
        <w:rPr>
          <w:rFonts w:ascii="Arial" w:hAnsi="Arial" w:cs="Arial"/>
          <w:lang w:val="en-CA"/>
        </w:rPr>
        <w:t>A white man, who kills a tyrant, is a hero, and deserves a monument. If a slave kills his master, he is a murderer, and deserves to be burnt.</w:t>
      </w:r>
    </w:p>
    <w:p w14:paraId="06975F7A" w14:textId="77777777" w:rsidR="00BC13F3" w:rsidRPr="00BC13F3" w:rsidRDefault="00BC13F3" w:rsidP="00BC13F3">
      <w:pPr>
        <w:pStyle w:val="Listenabsatz"/>
        <w:numPr>
          <w:ilvl w:val="0"/>
          <w:numId w:val="9"/>
        </w:numPr>
        <w:tabs>
          <w:tab w:val="left" w:pos="284"/>
        </w:tabs>
        <w:autoSpaceDE/>
        <w:autoSpaceDN/>
        <w:adjustRightInd/>
        <w:spacing w:before="120"/>
        <w:ind w:left="284" w:hanging="284"/>
        <w:contextualSpacing/>
        <w:rPr>
          <w:rFonts w:ascii="Arial" w:hAnsi="Arial" w:cs="Arial"/>
          <w:lang w:val="en-CA"/>
        </w:rPr>
      </w:pPr>
      <w:r w:rsidRPr="00BC13F3">
        <w:rPr>
          <w:rFonts w:ascii="Arial" w:hAnsi="Arial" w:cs="Arial"/>
          <w:lang w:val="en-CA"/>
        </w:rPr>
        <w:t xml:space="preserve">If white men are ignorant and depraved, they ought freely to receive the benefits of education; but if black men are in this condition, common sense dictates that they should be held in bondage, and never instructed. </w:t>
      </w:r>
    </w:p>
    <w:p w14:paraId="78368D54" w14:textId="77777777" w:rsidR="00BC13F3" w:rsidRPr="00BC13F3" w:rsidRDefault="00BC13F3" w:rsidP="00BC13F3">
      <w:pPr>
        <w:pStyle w:val="Listenabsatz"/>
        <w:numPr>
          <w:ilvl w:val="0"/>
          <w:numId w:val="9"/>
        </w:numPr>
        <w:tabs>
          <w:tab w:val="left" w:pos="284"/>
        </w:tabs>
        <w:autoSpaceDE/>
        <w:autoSpaceDN/>
        <w:adjustRightInd/>
        <w:spacing w:before="120"/>
        <w:ind w:left="284" w:hanging="284"/>
        <w:contextualSpacing/>
        <w:rPr>
          <w:rFonts w:ascii="Arial" w:hAnsi="Arial" w:cs="Arial"/>
          <w:lang w:val="en-CA"/>
        </w:rPr>
      </w:pPr>
      <w:r w:rsidRPr="00BC13F3">
        <w:rPr>
          <w:rFonts w:ascii="Arial" w:hAnsi="Arial" w:cs="Arial"/>
          <w:lang w:val="en-CA"/>
        </w:rPr>
        <w:t>None but fanatics or idiots desire immediate abolition. If the slaves were liberated at once, our throats would be cut, and our houses pillaged and burnt!</w:t>
      </w:r>
    </w:p>
    <w:p w14:paraId="5FD8D0B1" w14:textId="77777777" w:rsidR="00BC13F3" w:rsidRPr="00BC13F3" w:rsidRDefault="00BC13F3" w:rsidP="00BC13F3">
      <w:pPr>
        <w:tabs>
          <w:tab w:val="left" w:pos="3360"/>
        </w:tabs>
        <w:spacing w:before="120"/>
        <w:rPr>
          <w:rFonts w:ascii="Arial" w:hAnsi="Arial" w:cs="Arial"/>
          <w:lang w:val="en-GB"/>
        </w:rPr>
      </w:pPr>
    </w:p>
    <w:p w14:paraId="1BCAF5D6" w14:textId="77777777" w:rsidR="00BC13F3" w:rsidRPr="00BC13F3" w:rsidRDefault="00BC13F3" w:rsidP="00BC13F3">
      <w:pPr>
        <w:tabs>
          <w:tab w:val="left" w:pos="3360"/>
        </w:tabs>
        <w:spacing w:before="120"/>
        <w:rPr>
          <w:rFonts w:ascii="Arial" w:hAnsi="Arial" w:cs="Arial"/>
          <w:b/>
          <w:lang w:val="en-GB"/>
        </w:rPr>
      </w:pPr>
    </w:p>
    <w:p w14:paraId="5445DCEC" w14:textId="77777777" w:rsidR="00BC13F3" w:rsidRPr="00BC13F3" w:rsidRDefault="00BC13F3" w:rsidP="00BC13F3">
      <w:pPr>
        <w:tabs>
          <w:tab w:val="left" w:pos="3360"/>
        </w:tabs>
        <w:spacing w:before="120"/>
        <w:rPr>
          <w:rFonts w:ascii="Arial" w:hAnsi="Arial" w:cs="Arial"/>
          <w:b/>
          <w:lang w:val="en-GB"/>
        </w:rPr>
      </w:pPr>
      <w:r w:rsidRPr="00BC13F3">
        <w:rPr>
          <w:rFonts w:ascii="Arial" w:hAnsi="Arial" w:cs="Arial"/>
          <w:b/>
          <w:lang w:val="en-GB"/>
        </w:rPr>
        <w:br w:type="page"/>
      </w:r>
    </w:p>
    <w:p w14:paraId="17391CD5" w14:textId="39B3875E" w:rsidR="00BC13F3" w:rsidRPr="00BC13F3" w:rsidRDefault="00BC13F3" w:rsidP="00BC13F3">
      <w:pPr>
        <w:tabs>
          <w:tab w:val="left" w:pos="3360"/>
        </w:tabs>
        <w:spacing w:before="120"/>
        <w:rPr>
          <w:rFonts w:ascii="Arial" w:hAnsi="Arial" w:cs="Arial"/>
          <w:i/>
        </w:rPr>
      </w:pPr>
      <w:r w:rsidRPr="00BC13F3">
        <w:rPr>
          <w:rFonts w:ascii="Arial" w:hAnsi="Arial" w:cs="Arial"/>
          <w:noProof/>
        </w:rPr>
        <w:lastRenderedPageBreak/>
        <mc:AlternateContent>
          <mc:Choice Requires="wps">
            <w:drawing>
              <wp:anchor distT="0" distB="0" distL="114300" distR="114300" simplePos="0" relativeHeight="251659264" behindDoc="0" locked="0" layoutInCell="1" allowOverlap="1" wp14:anchorId="38F859A6" wp14:editId="3E8C4330">
                <wp:simplePos x="0" y="0"/>
                <wp:positionH relativeFrom="column">
                  <wp:posOffset>7272020</wp:posOffset>
                </wp:positionH>
                <wp:positionV relativeFrom="paragraph">
                  <wp:posOffset>13335</wp:posOffset>
                </wp:positionV>
                <wp:extent cx="178435" cy="10800000"/>
                <wp:effectExtent l="0" t="0" r="0" b="0"/>
                <wp:wrapNone/>
                <wp:docPr id="1"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11BC1" w14:textId="77777777" w:rsidR="00BC13F3" w:rsidRDefault="00BC13F3" w:rsidP="00BC13F3">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859A6" id="_x0000_t202" coordsize="21600,21600" o:spt="202" path="m,l,21600r21600,l21600,xe">
                <v:stroke joinstyle="miter"/>
                <v:path gradientshapeok="t" o:connecttype="rect"/>
              </v:shapetype>
              <v:shape id="Text Box 453" o:spid="_x0000_s1026" type="#_x0000_t202" style="position:absolute;margin-left:572.6pt;margin-top:1.05pt;width:14.0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" fillcolor="silver" stroked="f">
                <v:path arrowok="t"/>
                <v:textbox>
                  <w:txbxContent>
                    <w:p w14:paraId="3EF11BC1" w14:textId="77777777" w:rsidR="00BC13F3" w:rsidRDefault="00BC13F3" w:rsidP="00BC13F3">
                      <w:pPr>
                        <w:rPr>
                          <w:rFonts w:ascii="Calibri" w:hAnsi="Calibri"/>
                        </w:rPr>
                      </w:pPr>
                    </w:p>
                  </w:txbxContent>
                </v:textbox>
              </v:shape>
            </w:pict>
          </mc:Fallback>
        </mc:AlternateContent>
      </w:r>
      <w:r w:rsidRPr="00BC13F3">
        <w:rPr>
          <w:rFonts w:ascii="Arial" w:hAnsi="Arial" w:cs="Arial"/>
          <w:b/>
        </w:rPr>
        <w:t xml:space="preserve">Kommentar </w:t>
      </w:r>
    </w:p>
    <w:p w14:paraId="0513DBB8" w14:textId="77777777" w:rsidR="00BC13F3" w:rsidRPr="00BC13F3" w:rsidRDefault="00BC13F3" w:rsidP="00BC13F3">
      <w:pPr>
        <w:tabs>
          <w:tab w:val="left" w:pos="3360"/>
        </w:tabs>
        <w:spacing w:before="120"/>
        <w:rPr>
          <w:rFonts w:ascii="Arial" w:hAnsi="Arial" w:cs="Arial"/>
          <w:u w:val="single"/>
        </w:rPr>
      </w:pPr>
    </w:p>
    <w:p w14:paraId="65E0C821" w14:textId="77777777" w:rsidR="00BC13F3" w:rsidRPr="00BC13F3" w:rsidRDefault="00BC13F3" w:rsidP="00BC13F3">
      <w:pPr>
        <w:tabs>
          <w:tab w:val="left" w:pos="3360"/>
        </w:tabs>
        <w:spacing w:before="120"/>
        <w:rPr>
          <w:rFonts w:ascii="Arial" w:hAnsi="Arial" w:cs="Arial"/>
          <w:u w:val="single"/>
        </w:rPr>
      </w:pPr>
      <w:r w:rsidRPr="00BC13F3">
        <w:rPr>
          <w:rFonts w:ascii="Arial" w:hAnsi="Arial" w:cs="Arial"/>
          <w:u w:val="single"/>
        </w:rPr>
        <w:t>Einstiegslektion</w:t>
      </w:r>
    </w:p>
    <w:p w14:paraId="7B6A9338" w14:textId="77777777" w:rsidR="00BC13F3" w:rsidRPr="00BC13F3" w:rsidRDefault="00BC13F3" w:rsidP="00BC13F3">
      <w:pPr>
        <w:tabs>
          <w:tab w:val="left" w:pos="3360"/>
        </w:tabs>
        <w:spacing w:before="120"/>
        <w:rPr>
          <w:rFonts w:ascii="Arial" w:hAnsi="Arial" w:cs="Arial"/>
          <w:b/>
        </w:rPr>
      </w:pPr>
      <w:r w:rsidRPr="00BC13F3">
        <w:rPr>
          <w:rFonts w:ascii="Arial" w:hAnsi="Arial" w:cs="Arial"/>
          <w:b/>
        </w:rPr>
        <w:t>Lernziele:</w:t>
      </w:r>
    </w:p>
    <w:p w14:paraId="429EC780" w14:textId="77777777" w:rsidR="00BC13F3" w:rsidRPr="00BC13F3" w:rsidRDefault="00BC13F3" w:rsidP="00BC13F3">
      <w:pPr>
        <w:pStyle w:val="Listenabsatz"/>
        <w:numPr>
          <w:ilvl w:val="0"/>
          <w:numId w:val="5"/>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 xml:space="preserve">Die Schüler/-innen verstehen das Motto von William Lloyd Garrison und können eigene Anti-Sklaverei-Mottos schreiben. </w:t>
      </w:r>
    </w:p>
    <w:p w14:paraId="60585297" w14:textId="77777777" w:rsidR="00BC13F3" w:rsidRPr="00BC13F3" w:rsidRDefault="00BC13F3" w:rsidP="00BC13F3">
      <w:pPr>
        <w:pStyle w:val="Listenabsatz"/>
        <w:numPr>
          <w:ilvl w:val="0"/>
          <w:numId w:val="5"/>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 xml:space="preserve">Die Schüler/-innen können einen englischen Text mit Hilfe eines Wörterbuchs bearbeiten. </w:t>
      </w:r>
    </w:p>
    <w:p w14:paraId="37654392" w14:textId="77777777" w:rsidR="00BC13F3" w:rsidRPr="00BC13F3" w:rsidRDefault="00BC13F3" w:rsidP="00BC13F3">
      <w:pPr>
        <w:pStyle w:val="Listenabsatz"/>
        <w:numPr>
          <w:ilvl w:val="0"/>
          <w:numId w:val="5"/>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 xml:space="preserve">Die Schüler/-innen verstehen, warum diese Ausschnitte von historischer Bedeutung sind und was William Lloyd Garrison damit erreichen wollte. </w:t>
      </w:r>
    </w:p>
    <w:p w14:paraId="42DE1447" w14:textId="77777777" w:rsidR="00BC13F3" w:rsidRPr="00BC13F3" w:rsidRDefault="00BC13F3" w:rsidP="00BC13F3">
      <w:pPr>
        <w:tabs>
          <w:tab w:val="left" w:pos="284"/>
        </w:tabs>
        <w:spacing w:before="120"/>
        <w:rPr>
          <w:rFonts w:ascii="Arial" w:hAnsi="Arial" w:cs="Arial"/>
        </w:rPr>
      </w:pPr>
    </w:p>
    <w:p w14:paraId="5CBCB245" w14:textId="77777777" w:rsidR="00BC13F3" w:rsidRPr="00BC13F3" w:rsidRDefault="00BC13F3" w:rsidP="00BC13F3">
      <w:pPr>
        <w:tabs>
          <w:tab w:val="left" w:pos="284"/>
        </w:tabs>
        <w:spacing w:before="120"/>
        <w:rPr>
          <w:rFonts w:ascii="Arial" w:hAnsi="Arial" w:cs="Arial"/>
        </w:rPr>
      </w:pPr>
      <w:r w:rsidRPr="00BC13F3">
        <w:rPr>
          <w:rFonts w:ascii="Arial" w:hAnsi="Arial" w:cs="Arial"/>
          <w:i/>
        </w:rPr>
        <w:t>Hinweis:</w:t>
      </w:r>
      <w:r w:rsidRPr="00BC13F3">
        <w:rPr>
          <w:rFonts w:ascii="Arial" w:hAnsi="Arial" w:cs="Arial"/>
          <w:b/>
        </w:rPr>
        <w:t xml:space="preserve">  </w:t>
      </w:r>
      <w:r w:rsidRPr="00BC13F3">
        <w:rPr>
          <w:rFonts w:ascii="Arial" w:hAnsi="Arial" w:cs="Arial"/>
        </w:rPr>
        <w:t xml:space="preserve">Sie finden auf dieser Webseite </w:t>
      </w:r>
      <w:hyperlink r:id="rId7" w:history="1">
        <w:r w:rsidRPr="00BC13F3">
          <w:rPr>
            <w:rStyle w:val="Hyperlink"/>
            <w:rFonts w:ascii="Arial" w:hAnsi="Arial" w:cs="Arial"/>
          </w:rPr>
          <w:t>http://fair-use.org/the-liberator/</w:t>
        </w:r>
      </w:hyperlink>
      <w:r w:rsidRPr="00BC13F3">
        <w:rPr>
          <w:rFonts w:ascii="Arial" w:hAnsi="Arial" w:cs="Arial"/>
        </w:rPr>
        <w:t xml:space="preserve"> noch weitere Ausgaben von «The </w:t>
      </w:r>
      <w:proofErr w:type="spellStart"/>
      <w:r w:rsidRPr="00BC13F3">
        <w:rPr>
          <w:rFonts w:ascii="Arial" w:hAnsi="Arial" w:cs="Arial"/>
        </w:rPr>
        <w:t>Liberator</w:t>
      </w:r>
      <w:proofErr w:type="spellEnd"/>
      <w:r w:rsidRPr="00BC13F3">
        <w:rPr>
          <w:rFonts w:ascii="Arial" w:hAnsi="Arial" w:cs="Arial"/>
        </w:rPr>
        <w:t xml:space="preserve">». </w:t>
      </w:r>
    </w:p>
    <w:p w14:paraId="4E0FF009" w14:textId="77777777" w:rsidR="00BC13F3" w:rsidRPr="00BC13F3" w:rsidRDefault="00BC13F3" w:rsidP="00BC13F3">
      <w:pPr>
        <w:tabs>
          <w:tab w:val="left" w:pos="284"/>
        </w:tabs>
        <w:spacing w:before="120"/>
        <w:rPr>
          <w:rFonts w:ascii="Arial" w:hAnsi="Arial" w:cs="Arial"/>
        </w:rPr>
      </w:pPr>
    </w:p>
    <w:p w14:paraId="5478637B" w14:textId="77777777" w:rsidR="00BC13F3" w:rsidRPr="00BC13F3" w:rsidRDefault="00BC13F3" w:rsidP="00BC13F3">
      <w:pPr>
        <w:tabs>
          <w:tab w:val="left" w:pos="284"/>
        </w:tabs>
        <w:spacing w:before="120"/>
        <w:rPr>
          <w:rFonts w:ascii="Arial" w:hAnsi="Arial" w:cs="Arial"/>
          <w:b/>
        </w:rPr>
      </w:pPr>
      <w:r w:rsidRPr="00BC13F3">
        <w:rPr>
          <w:rFonts w:ascii="Arial" w:hAnsi="Arial" w:cs="Arial"/>
          <w:b/>
        </w:rPr>
        <w:t>Einstieg (5 Minuten):</w:t>
      </w:r>
    </w:p>
    <w:p w14:paraId="298D5A33" w14:textId="77777777" w:rsidR="00BC13F3" w:rsidRPr="00BC13F3" w:rsidRDefault="00BC13F3" w:rsidP="00BC13F3">
      <w:pPr>
        <w:tabs>
          <w:tab w:val="left" w:pos="284"/>
        </w:tabs>
        <w:spacing w:before="120"/>
        <w:rPr>
          <w:rFonts w:ascii="Arial" w:hAnsi="Arial" w:cs="Arial"/>
        </w:rPr>
      </w:pPr>
      <w:r w:rsidRPr="00BC13F3">
        <w:rPr>
          <w:rFonts w:ascii="Arial" w:hAnsi="Arial" w:cs="Arial"/>
        </w:rPr>
        <w:t>Sie projizieren das Motto von William Lloyd Garrison und besprechen es mit den Schülern / Schü</w:t>
      </w:r>
      <w:r w:rsidRPr="00BC13F3">
        <w:rPr>
          <w:rFonts w:ascii="Arial" w:hAnsi="Arial" w:cs="Arial"/>
        </w:rPr>
        <w:softHyphen/>
        <w:t xml:space="preserve">lerinnen im Plenum. </w:t>
      </w:r>
    </w:p>
    <w:p w14:paraId="2ECA1B50" w14:textId="77777777" w:rsidR="00BC13F3" w:rsidRPr="00BC13F3" w:rsidRDefault="00BC13F3" w:rsidP="00BC13F3">
      <w:pPr>
        <w:tabs>
          <w:tab w:val="left" w:pos="284"/>
        </w:tabs>
        <w:spacing w:before="120"/>
        <w:rPr>
          <w:rFonts w:ascii="Arial" w:hAnsi="Arial" w:cs="Arial"/>
        </w:rPr>
      </w:pPr>
    </w:p>
    <w:p w14:paraId="1A869C2A" w14:textId="77777777" w:rsidR="00BC13F3" w:rsidRPr="00BC13F3" w:rsidRDefault="00BC13F3" w:rsidP="00BC13F3">
      <w:pPr>
        <w:pStyle w:val="Listenabsatz"/>
        <w:numPr>
          <w:ilvl w:val="0"/>
          <w:numId w:val="6"/>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Sie projizieren das Zitat und lassen die Schüler/-innen es zuerst für sich zu lesen.</w:t>
      </w:r>
    </w:p>
    <w:p w14:paraId="3921B167" w14:textId="77777777" w:rsidR="00BC13F3" w:rsidRPr="00BC13F3" w:rsidRDefault="00BC13F3" w:rsidP="00BC13F3">
      <w:pPr>
        <w:pStyle w:val="Listenabsatz"/>
        <w:numPr>
          <w:ilvl w:val="0"/>
          <w:numId w:val="6"/>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Sie fordern die Schüler/-innen auf, das Motto in Partnerarbeit zu besprechen.</w:t>
      </w:r>
    </w:p>
    <w:p w14:paraId="5C9F9475" w14:textId="77777777" w:rsidR="00BC13F3" w:rsidRPr="00BC13F3" w:rsidRDefault="00BC13F3" w:rsidP="00BC13F3">
      <w:pPr>
        <w:pStyle w:val="Listenabsatz"/>
        <w:numPr>
          <w:ilvl w:val="0"/>
          <w:numId w:val="4"/>
        </w:numPr>
        <w:tabs>
          <w:tab w:val="left" w:pos="284"/>
        </w:tabs>
        <w:autoSpaceDE/>
        <w:autoSpaceDN/>
        <w:adjustRightInd/>
        <w:spacing w:before="120"/>
        <w:ind w:left="567" w:hanging="284"/>
        <w:contextualSpacing/>
        <w:rPr>
          <w:rFonts w:ascii="Arial" w:hAnsi="Arial" w:cs="Arial"/>
          <w:lang w:val="de-CH"/>
        </w:rPr>
      </w:pPr>
      <w:r w:rsidRPr="00BC13F3">
        <w:rPr>
          <w:rFonts w:ascii="Arial" w:hAnsi="Arial" w:cs="Arial"/>
          <w:lang w:val="de-CH"/>
        </w:rPr>
        <w:t>Was verstehe ich?</w:t>
      </w:r>
    </w:p>
    <w:p w14:paraId="710F36C0" w14:textId="77777777" w:rsidR="00BC13F3" w:rsidRPr="00BC13F3" w:rsidRDefault="00BC13F3" w:rsidP="00BC13F3">
      <w:pPr>
        <w:pStyle w:val="Listenabsatz"/>
        <w:numPr>
          <w:ilvl w:val="0"/>
          <w:numId w:val="4"/>
        </w:numPr>
        <w:tabs>
          <w:tab w:val="left" w:pos="284"/>
        </w:tabs>
        <w:autoSpaceDE/>
        <w:autoSpaceDN/>
        <w:adjustRightInd/>
        <w:spacing w:before="120"/>
        <w:ind w:left="567" w:hanging="284"/>
        <w:contextualSpacing/>
        <w:rPr>
          <w:rFonts w:ascii="Arial" w:hAnsi="Arial" w:cs="Arial"/>
          <w:lang w:val="de-CH"/>
        </w:rPr>
      </w:pPr>
      <w:r w:rsidRPr="00BC13F3">
        <w:rPr>
          <w:rFonts w:ascii="Arial" w:hAnsi="Arial" w:cs="Arial"/>
          <w:lang w:val="de-CH"/>
        </w:rPr>
        <w:t>Wie kann es zeitlich eingeordnet werden?</w:t>
      </w:r>
    </w:p>
    <w:p w14:paraId="6FB45351" w14:textId="77777777" w:rsidR="00BC13F3" w:rsidRPr="00BC13F3" w:rsidRDefault="00BC13F3" w:rsidP="00BC13F3">
      <w:pPr>
        <w:pStyle w:val="Listenabsatz"/>
        <w:numPr>
          <w:ilvl w:val="0"/>
          <w:numId w:val="4"/>
        </w:numPr>
        <w:tabs>
          <w:tab w:val="left" w:pos="284"/>
        </w:tabs>
        <w:autoSpaceDE/>
        <w:autoSpaceDN/>
        <w:adjustRightInd/>
        <w:spacing w:before="120"/>
        <w:ind w:left="567" w:hanging="284"/>
        <w:contextualSpacing/>
        <w:rPr>
          <w:rFonts w:ascii="Arial" w:hAnsi="Arial" w:cs="Arial"/>
          <w:lang w:val="de-CH"/>
        </w:rPr>
      </w:pPr>
      <w:r w:rsidRPr="00BC13F3">
        <w:rPr>
          <w:rFonts w:ascii="Arial" w:hAnsi="Arial" w:cs="Arial"/>
          <w:lang w:val="de-CH"/>
        </w:rPr>
        <w:t>Was ist die historische Bedeutung?</w:t>
      </w:r>
    </w:p>
    <w:p w14:paraId="73ED3618" w14:textId="77777777" w:rsidR="00BC13F3" w:rsidRPr="00BC13F3" w:rsidRDefault="00BC13F3" w:rsidP="00BC13F3">
      <w:pPr>
        <w:pStyle w:val="Listenabsatz"/>
        <w:numPr>
          <w:ilvl w:val="0"/>
          <w:numId w:val="6"/>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 xml:space="preserve">Sie sammeln die Ergebnisse im Plenum und machen so die Überleitung zu William Lloyd Garrison und seiner Zeitung. </w:t>
      </w:r>
    </w:p>
    <w:p w14:paraId="6E4137AB" w14:textId="77777777" w:rsidR="00BC13F3" w:rsidRPr="00BC13F3" w:rsidRDefault="00BC13F3" w:rsidP="00BC13F3">
      <w:pPr>
        <w:tabs>
          <w:tab w:val="left" w:pos="284"/>
        </w:tabs>
        <w:spacing w:before="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6"/>
      </w:tblGrid>
      <w:tr w:rsidR="00BC13F3" w:rsidRPr="007C28B3" w14:paraId="542419FF" w14:textId="77777777" w:rsidTr="00EF440A">
        <w:tc>
          <w:tcPr>
            <w:tcW w:w="9206" w:type="dxa"/>
            <w:shd w:val="clear" w:color="auto" w:fill="auto"/>
          </w:tcPr>
          <w:p w14:paraId="57018C30" w14:textId="77777777" w:rsidR="00BC13F3" w:rsidRPr="00BC13F3" w:rsidRDefault="00BC13F3" w:rsidP="00BC13F3">
            <w:pPr>
              <w:tabs>
                <w:tab w:val="left" w:pos="284"/>
              </w:tabs>
              <w:spacing w:before="120"/>
              <w:rPr>
                <w:rFonts w:ascii="Arial" w:hAnsi="Arial" w:cs="Arial"/>
                <w:lang w:val="en-GB"/>
              </w:rPr>
            </w:pPr>
            <w:r w:rsidRPr="00BC13F3">
              <w:rPr>
                <w:rFonts w:ascii="Arial" w:hAnsi="Arial" w:cs="Arial"/>
                <w:lang w:val="en-GB"/>
              </w:rPr>
              <w:t xml:space="preserve">«Our country is the world – our countrymen are </w:t>
            </w:r>
            <w:proofErr w:type="gramStart"/>
            <w:r w:rsidRPr="00BC13F3">
              <w:rPr>
                <w:rFonts w:ascii="Arial" w:hAnsi="Arial" w:cs="Arial"/>
                <w:lang w:val="en-GB"/>
              </w:rPr>
              <w:t>mankind.»</w:t>
            </w:r>
            <w:proofErr w:type="gramEnd"/>
            <w:r w:rsidRPr="00BC13F3">
              <w:rPr>
                <w:rFonts w:ascii="Arial" w:hAnsi="Arial" w:cs="Arial"/>
                <w:lang w:val="en-GB"/>
              </w:rPr>
              <w:t xml:space="preserve"> </w:t>
            </w:r>
          </w:p>
          <w:p w14:paraId="716BEB05" w14:textId="77777777" w:rsidR="00BC13F3" w:rsidRPr="00BC13F3" w:rsidRDefault="00BC13F3" w:rsidP="00BC13F3">
            <w:pPr>
              <w:tabs>
                <w:tab w:val="left" w:pos="284"/>
              </w:tabs>
              <w:spacing w:before="120"/>
              <w:rPr>
                <w:rFonts w:ascii="Arial" w:hAnsi="Arial" w:cs="Arial"/>
                <w:i/>
                <w:lang w:val="en-GB"/>
              </w:rPr>
            </w:pPr>
            <w:r w:rsidRPr="00BC13F3">
              <w:rPr>
                <w:rFonts w:ascii="Arial" w:hAnsi="Arial" w:cs="Arial"/>
                <w:lang w:val="en-GB"/>
              </w:rPr>
              <w:t xml:space="preserve">~ </w:t>
            </w:r>
            <w:r w:rsidRPr="00BC13F3">
              <w:rPr>
                <w:rFonts w:ascii="Arial" w:hAnsi="Arial" w:cs="Arial"/>
                <w:lang w:val="en-US"/>
              </w:rPr>
              <w:t>William Lloyd Garrison, «The Liberator»</w:t>
            </w:r>
          </w:p>
        </w:tc>
      </w:tr>
    </w:tbl>
    <w:p w14:paraId="08063D28" w14:textId="77777777" w:rsidR="00BC13F3" w:rsidRPr="00BC13F3" w:rsidRDefault="00BC13F3" w:rsidP="00BC13F3">
      <w:pPr>
        <w:tabs>
          <w:tab w:val="left" w:pos="284"/>
        </w:tabs>
        <w:spacing w:before="120"/>
        <w:rPr>
          <w:rFonts w:ascii="Arial" w:hAnsi="Arial" w:cs="Arial"/>
          <w:lang w:val="en-GB"/>
        </w:rPr>
      </w:pPr>
    </w:p>
    <w:p w14:paraId="7264E21F" w14:textId="77777777" w:rsidR="00BC13F3" w:rsidRPr="00BC13F3" w:rsidRDefault="00BC13F3" w:rsidP="00BC13F3">
      <w:pPr>
        <w:tabs>
          <w:tab w:val="left" w:pos="284"/>
        </w:tabs>
        <w:spacing w:before="120"/>
        <w:rPr>
          <w:rFonts w:ascii="Arial" w:hAnsi="Arial" w:cs="Arial"/>
          <w:b/>
        </w:rPr>
      </w:pPr>
      <w:r w:rsidRPr="00BC13F3">
        <w:rPr>
          <w:rFonts w:ascii="Arial" w:hAnsi="Arial" w:cs="Arial"/>
          <w:b/>
        </w:rPr>
        <w:t>Ablauf (35 Minuten):</w:t>
      </w:r>
    </w:p>
    <w:p w14:paraId="2343C11D" w14:textId="77777777" w:rsidR="00BC13F3" w:rsidRPr="00BC13F3" w:rsidRDefault="00BC13F3" w:rsidP="00BC13F3">
      <w:pPr>
        <w:pStyle w:val="Listenabsatz"/>
        <w:numPr>
          <w:ilvl w:val="0"/>
          <w:numId w:val="7"/>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 xml:space="preserve">Die Schüler/-innen lesen den Basistext «The </w:t>
      </w:r>
      <w:proofErr w:type="spellStart"/>
      <w:r w:rsidRPr="00BC13F3">
        <w:rPr>
          <w:rFonts w:ascii="Arial" w:hAnsi="Arial" w:cs="Arial"/>
          <w:lang w:val="de-CH"/>
        </w:rPr>
        <w:t>Liberator</w:t>
      </w:r>
      <w:proofErr w:type="spellEnd"/>
      <w:r w:rsidRPr="00BC13F3">
        <w:rPr>
          <w:rFonts w:ascii="Arial" w:hAnsi="Arial" w:cs="Arial"/>
          <w:lang w:val="de-CH"/>
        </w:rPr>
        <w:t>»</w:t>
      </w:r>
      <w:r w:rsidRPr="00BC13F3">
        <w:rPr>
          <w:rFonts w:ascii="Arial" w:hAnsi="Arial" w:cs="Arial"/>
          <w:i/>
          <w:lang w:val="de-CH"/>
        </w:rPr>
        <w:t xml:space="preserve"> </w:t>
      </w:r>
      <w:r w:rsidRPr="00BC13F3">
        <w:rPr>
          <w:rFonts w:ascii="Arial" w:hAnsi="Arial" w:cs="Arial"/>
          <w:lang w:val="de-CH"/>
        </w:rPr>
        <w:t xml:space="preserve">durch. </w:t>
      </w:r>
    </w:p>
    <w:p w14:paraId="79544721" w14:textId="77777777" w:rsidR="00BC13F3" w:rsidRPr="00BC13F3" w:rsidRDefault="00BC13F3" w:rsidP="00BC13F3">
      <w:pPr>
        <w:pStyle w:val="Listenabsatz"/>
        <w:numPr>
          <w:ilvl w:val="0"/>
          <w:numId w:val="7"/>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 xml:space="preserve">Die Schüler/-innen bearbeiten einzelne Ausschnitte aus einem Text von William Lloyd Garrison aus «The </w:t>
      </w:r>
      <w:proofErr w:type="spellStart"/>
      <w:r w:rsidRPr="00BC13F3">
        <w:rPr>
          <w:rFonts w:ascii="Arial" w:hAnsi="Arial" w:cs="Arial"/>
          <w:lang w:val="de-CH"/>
        </w:rPr>
        <w:t>Liberator</w:t>
      </w:r>
      <w:proofErr w:type="spellEnd"/>
      <w:r w:rsidRPr="00BC13F3">
        <w:rPr>
          <w:rFonts w:ascii="Arial" w:hAnsi="Arial" w:cs="Arial"/>
          <w:lang w:val="de-CH"/>
        </w:rPr>
        <w:t xml:space="preserve">». Zuerst in Einzel- und dann Partnerarbeit. </w:t>
      </w:r>
    </w:p>
    <w:p w14:paraId="3139B5C6" w14:textId="77777777" w:rsidR="00BC13F3" w:rsidRPr="00BC13F3" w:rsidRDefault="00BC13F3" w:rsidP="00BC13F3">
      <w:pPr>
        <w:tabs>
          <w:tab w:val="left" w:pos="284"/>
        </w:tabs>
        <w:spacing w:before="120"/>
        <w:rPr>
          <w:rFonts w:ascii="Arial" w:hAnsi="Arial" w:cs="Arial"/>
        </w:rPr>
      </w:pPr>
    </w:p>
    <w:p w14:paraId="0DFF3F47" w14:textId="77777777" w:rsidR="00BC13F3" w:rsidRPr="00BC13F3" w:rsidRDefault="00BC13F3" w:rsidP="00BC13F3">
      <w:pPr>
        <w:tabs>
          <w:tab w:val="left" w:pos="284"/>
        </w:tabs>
        <w:spacing w:before="120"/>
        <w:rPr>
          <w:rFonts w:ascii="Arial" w:hAnsi="Arial" w:cs="Arial"/>
          <w:b/>
        </w:rPr>
      </w:pPr>
      <w:r w:rsidRPr="00BC13F3">
        <w:rPr>
          <w:rFonts w:ascii="Arial" w:hAnsi="Arial" w:cs="Arial"/>
          <w:b/>
        </w:rPr>
        <w:t>Abschluss (5 Minuten):</w:t>
      </w:r>
    </w:p>
    <w:p w14:paraId="142B522D" w14:textId="77777777" w:rsidR="00BC13F3" w:rsidRPr="00BC13F3" w:rsidRDefault="00BC13F3" w:rsidP="00BC13F3">
      <w:pPr>
        <w:tabs>
          <w:tab w:val="left" w:pos="284"/>
        </w:tabs>
        <w:spacing w:before="120"/>
        <w:rPr>
          <w:rFonts w:ascii="Arial" w:hAnsi="Arial" w:cs="Arial"/>
          <w:b/>
        </w:rPr>
      </w:pPr>
      <w:r w:rsidRPr="00BC13F3">
        <w:rPr>
          <w:rFonts w:ascii="Arial" w:hAnsi="Arial" w:cs="Arial"/>
        </w:rPr>
        <w:t xml:space="preserve">Sobald die Schüler/-innen die Texte in Partnerarbeit bearbeitet haben, diskutieren Sie die Bedeutung der Ausschnitte im Plenum. </w:t>
      </w:r>
      <w:r w:rsidRPr="00BC13F3">
        <w:rPr>
          <w:rFonts w:ascii="Arial" w:hAnsi="Arial" w:cs="Arial"/>
          <w:i/>
        </w:rPr>
        <w:t>Wichtig:</w:t>
      </w:r>
      <w:r w:rsidRPr="00BC13F3">
        <w:rPr>
          <w:rFonts w:ascii="Arial" w:hAnsi="Arial" w:cs="Arial"/>
        </w:rPr>
        <w:t xml:space="preserve"> Gehen Sie auch auf die Bedeutung des Titels ein. </w:t>
      </w:r>
    </w:p>
    <w:p w14:paraId="5CFC317B" w14:textId="77777777" w:rsidR="00BC13F3" w:rsidRPr="00BC13F3" w:rsidRDefault="00BC13F3" w:rsidP="00BC13F3">
      <w:pPr>
        <w:pStyle w:val="Listenabsatz"/>
        <w:numPr>
          <w:ilvl w:val="0"/>
          <w:numId w:val="10"/>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Erkläre die Bedeutung der verschiedenen Ausschnitte.</w:t>
      </w:r>
    </w:p>
    <w:p w14:paraId="5203312C" w14:textId="77777777" w:rsidR="00BC13F3" w:rsidRPr="00BC13F3" w:rsidRDefault="00BC13F3" w:rsidP="00BC13F3">
      <w:pPr>
        <w:pStyle w:val="Listenabsatz"/>
        <w:numPr>
          <w:ilvl w:val="0"/>
          <w:numId w:val="10"/>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Was ist die Bedeutung des Titels «</w:t>
      </w:r>
      <w:proofErr w:type="spellStart"/>
      <w:r w:rsidRPr="00BC13F3">
        <w:rPr>
          <w:rFonts w:ascii="Arial" w:hAnsi="Arial" w:cs="Arial"/>
          <w:lang w:val="de-CH"/>
        </w:rPr>
        <w:t>Truisms</w:t>
      </w:r>
      <w:proofErr w:type="spellEnd"/>
      <w:r w:rsidRPr="00BC13F3">
        <w:rPr>
          <w:rFonts w:ascii="Arial" w:hAnsi="Arial" w:cs="Arial"/>
          <w:lang w:val="de-CH"/>
        </w:rPr>
        <w:t xml:space="preserve">»? </w:t>
      </w:r>
    </w:p>
    <w:p w14:paraId="5F8237A1" w14:textId="77777777" w:rsidR="00BC13F3" w:rsidRPr="00BC13F3" w:rsidRDefault="00BC13F3" w:rsidP="00BC13F3">
      <w:pPr>
        <w:pStyle w:val="Listenabsatz"/>
        <w:numPr>
          <w:ilvl w:val="0"/>
          <w:numId w:val="10"/>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Glaubt William Lloyd Garrison an diese «</w:t>
      </w:r>
      <w:proofErr w:type="spellStart"/>
      <w:r w:rsidRPr="00BC13F3">
        <w:rPr>
          <w:rFonts w:ascii="Arial" w:hAnsi="Arial" w:cs="Arial"/>
          <w:lang w:val="de-CH"/>
        </w:rPr>
        <w:t>Truisms</w:t>
      </w:r>
      <w:proofErr w:type="spellEnd"/>
      <w:r w:rsidRPr="00BC13F3">
        <w:rPr>
          <w:rFonts w:ascii="Arial" w:hAnsi="Arial" w:cs="Arial"/>
          <w:lang w:val="de-CH"/>
        </w:rPr>
        <w:t>»? Weshalb/weshalb nicht?</w:t>
      </w:r>
    </w:p>
    <w:p w14:paraId="219D02BE" w14:textId="77777777" w:rsidR="00BC13F3" w:rsidRPr="00BC13F3" w:rsidRDefault="00BC13F3" w:rsidP="00BC13F3">
      <w:pPr>
        <w:pStyle w:val="Listenabsatz"/>
        <w:numPr>
          <w:ilvl w:val="0"/>
          <w:numId w:val="10"/>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Was will Garrison mit diesen Artikeln zeigen?</w:t>
      </w:r>
    </w:p>
    <w:p w14:paraId="1F7EF20A" w14:textId="77777777" w:rsidR="00BC13F3" w:rsidRPr="00BC13F3" w:rsidRDefault="00BC13F3" w:rsidP="00BC13F3">
      <w:pPr>
        <w:tabs>
          <w:tab w:val="left" w:pos="284"/>
        </w:tabs>
        <w:spacing w:before="120"/>
        <w:rPr>
          <w:rFonts w:ascii="Arial" w:hAnsi="Arial" w:cs="Arial"/>
          <w:highlight w:val="yellow"/>
        </w:rPr>
      </w:pPr>
    </w:p>
    <w:p w14:paraId="64183A41" w14:textId="77777777" w:rsidR="00BC13F3" w:rsidRPr="00BC13F3" w:rsidRDefault="00BC13F3" w:rsidP="00BC13F3">
      <w:pPr>
        <w:tabs>
          <w:tab w:val="left" w:pos="284"/>
        </w:tabs>
        <w:spacing w:before="120"/>
        <w:rPr>
          <w:rFonts w:ascii="Arial" w:hAnsi="Arial" w:cs="Arial"/>
          <w:b/>
        </w:rPr>
      </w:pPr>
      <w:r w:rsidRPr="00BC13F3">
        <w:rPr>
          <w:rFonts w:ascii="Arial" w:hAnsi="Arial" w:cs="Arial"/>
          <w:b/>
        </w:rPr>
        <w:t>Hausaufgaben:</w:t>
      </w:r>
    </w:p>
    <w:p w14:paraId="107FBA8A" w14:textId="77777777" w:rsidR="00BC13F3" w:rsidRPr="00BC13F3" w:rsidRDefault="00BC13F3" w:rsidP="00BC13F3">
      <w:pPr>
        <w:tabs>
          <w:tab w:val="left" w:pos="3360"/>
        </w:tabs>
        <w:spacing w:before="120"/>
        <w:rPr>
          <w:rFonts w:ascii="Arial" w:hAnsi="Arial" w:cs="Arial"/>
        </w:rPr>
      </w:pPr>
      <w:r w:rsidRPr="00BC13F3">
        <w:rPr>
          <w:rFonts w:ascii="Arial" w:hAnsi="Arial" w:cs="Arial"/>
        </w:rPr>
        <w:t>Die Schüler/-innen werden aufgefordert, zu Hause eine Zeitung anzuschauen und sich Notizen zum Aufbau eines Leserbriefs zu machen.</w:t>
      </w:r>
    </w:p>
    <w:p w14:paraId="0F23FB54" w14:textId="77777777" w:rsidR="00BC13F3" w:rsidRPr="00BC13F3" w:rsidRDefault="00BC13F3" w:rsidP="00BC13F3">
      <w:pPr>
        <w:tabs>
          <w:tab w:val="left" w:pos="3360"/>
        </w:tabs>
        <w:spacing w:before="120"/>
        <w:rPr>
          <w:rFonts w:ascii="Arial" w:hAnsi="Arial" w:cs="Arial"/>
        </w:rPr>
      </w:pPr>
    </w:p>
    <w:p w14:paraId="726D8C05" w14:textId="77777777" w:rsidR="00BC13F3" w:rsidRPr="00BC13F3" w:rsidRDefault="00BC13F3" w:rsidP="00BC13F3">
      <w:pPr>
        <w:tabs>
          <w:tab w:val="left" w:pos="3360"/>
        </w:tabs>
        <w:spacing w:before="120"/>
        <w:rPr>
          <w:rFonts w:ascii="Arial" w:hAnsi="Arial" w:cs="Arial"/>
          <w:u w:val="single"/>
        </w:rPr>
      </w:pPr>
      <w:r w:rsidRPr="00BC13F3">
        <w:rPr>
          <w:rFonts w:ascii="Arial" w:hAnsi="Arial" w:cs="Arial"/>
          <w:u w:val="single"/>
        </w:rPr>
        <w:t>Zweite Lektion</w:t>
      </w:r>
    </w:p>
    <w:p w14:paraId="6FA19918" w14:textId="77777777" w:rsidR="00BC13F3" w:rsidRPr="00BC13F3" w:rsidRDefault="00BC13F3" w:rsidP="00BC13F3">
      <w:pPr>
        <w:tabs>
          <w:tab w:val="left" w:pos="3360"/>
        </w:tabs>
        <w:spacing w:before="120"/>
        <w:rPr>
          <w:rFonts w:ascii="Arial" w:hAnsi="Arial" w:cs="Arial"/>
          <w:b/>
        </w:rPr>
      </w:pPr>
      <w:r w:rsidRPr="00BC13F3">
        <w:rPr>
          <w:rFonts w:ascii="Arial" w:hAnsi="Arial" w:cs="Arial"/>
          <w:b/>
        </w:rPr>
        <w:t>Lernziele:</w:t>
      </w:r>
    </w:p>
    <w:p w14:paraId="257B2289" w14:textId="77777777" w:rsidR="00BC13F3" w:rsidRPr="00BC13F3" w:rsidRDefault="00BC13F3" w:rsidP="00BC13F3">
      <w:pPr>
        <w:pStyle w:val="Listenabsatz"/>
        <w:numPr>
          <w:ilvl w:val="0"/>
          <w:numId w:val="12"/>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 xml:space="preserve">Die Schüler/-innen verstehen, was ein Leserbrief beinhaltet. </w:t>
      </w:r>
    </w:p>
    <w:p w14:paraId="7FE89C23" w14:textId="77777777" w:rsidR="00BC13F3" w:rsidRPr="00BC13F3" w:rsidRDefault="00BC13F3" w:rsidP="00BC13F3">
      <w:pPr>
        <w:pStyle w:val="Listenabsatz"/>
        <w:numPr>
          <w:ilvl w:val="0"/>
          <w:numId w:val="12"/>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 xml:space="preserve">Die Schüler/-innen können einen Leserbrief zu einer vorgegebenen Meinung formulieren. </w:t>
      </w:r>
    </w:p>
    <w:p w14:paraId="19BAD7AA" w14:textId="77777777" w:rsidR="00BC13F3" w:rsidRPr="00BC13F3" w:rsidRDefault="00BC13F3" w:rsidP="00BC13F3">
      <w:pPr>
        <w:pStyle w:val="Listenabsatz"/>
        <w:numPr>
          <w:ilvl w:val="0"/>
          <w:numId w:val="12"/>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Die Schüler/-innen können die Ausschnitte aus «</w:t>
      </w:r>
      <w:proofErr w:type="spellStart"/>
      <w:r w:rsidRPr="00BC13F3">
        <w:rPr>
          <w:rFonts w:ascii="Arial" w:hAnsi="Arial" w:cs="Arial"/>
          <w:lang w:val="de-CH"/>
        </w:rPr>
        <w:t>Truisms</w:t>
      </w:r>
      <w:proofErr w:type="spellEnd"/>
      <w:r w:rsidRPr="00BC13F3">
        <w:rPr>
          <w:rFonts w:ascii="Arial" w:hAnsi="Arial" w:cs="Arial"/>
          <w:lang w:val="de-CH"/>
        </w:rPr>
        <w:t xml:space="preserve">» in den Leserbrief miteinbeziehen.  </w:t>
      </w:r>
    </w:p>
    <w:p w14:paraId="2FF04C6E" w14:textId="77777777" w:rsidR="00BC13F3" w:rsidRPr="00BC13F3" w:rsidRDefault="00BC13F3" w:rsidP="00BC13F3">
      <w:pPr>
        <w:tabs>
          <w:tab w:val="left" w:pos="284"/>
        </w:tabs>
        <w:spacing w:before="120"/>
        <w:rPr>
          <w:rFonts w:ascii="Arial" w:hAnsi="Arial" w:cs="Arial"/>
        </w:rPr>
      </w:pPr>
      <w:r w:rsidRPr="00BC13F3">
        <w:rPr>
          <w:rFonts w:ascii="Arial" w:hAnsi="Arial" w:cs="Arial"/>
          <w:noProof/>
        </w:rPr>
        <w:lastRenderedPageBreak/>
        <mc:AlternateContent>
          <mc:Choice Requires="wps">
            <w:drawing>
              <wp:anchor distT="0" distB="0" distL="114300" distR="114300" simplePos="0" relativeHeight="251660288" behindDoc="0" locked="0" layoutInCell="1" allowOverlap="1" wp14:anchorId="0E26E3D5" wp14:editId="35D227DD">
                <wp:simplePos x="0" y="0"/>
                <wp:positionH relativeFrom="column">
                  <wp:posOffset>7266305</wp:posOffset>
                </wp:positionH>
                <wp:positionV relativeFrom="paragraph">
                  <wp:posOffset>-75565</wp:posOffset>
                </wp:positionV>
                <wp:extent cx="178435" cy="10800000"/>
                <wp:effectExtent l="0" t="0" r="0" b="0"/>
                <wp:wrapNone/>
                <wp:docPr id="2"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DC062F" w14:textId="77777777" w:rsidR="00BC13F3" w:rsidRDefault="00BC13F3" w:rsidP="00BC13F3">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6E3D5" id="_x0000_s1027" type="#_x0000_t202" style="position:absolute;margin-left:572.15pt;margin-top:-5.95pt;width:14.05pt;height:8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" fillcolor="silver" stroked="f">
                <v:path arrowok="t"/>
                <v:textbox>
                  <w:txbxContent>
                    <w:p w14:paraId="3DDC062F" w14:textId="77777777" w:rsidR="00BC13F3" w:rsidRDefault="00BC13F3" w:rsidP="00BC13F3">
                      <w:pPr>
                        <w:rPr>
                          <w:rFonts w:ascii="Calibri" w:hAnsi="Calibri"/>
                        </w:rPr>
                      </w:pPr>
                    </w:p>
                  </w:txbxContent>
                </v:textbox>
              </v:shape>
            </w:pict>
          </mc:Fallback>
        </mc:AlternateContent>
      </w:r>
    </w:p>
    <w:p w14:paraId="30B0F03A" w14:textId="77777777" w:rsidR="00BC13F3" w:rsidRPr="00BC13F3" w:rsidRDefault="00BC13F3" w:rsidP="00BC13F3">
      <w:pPr>
        <w:tabs>
          <w:tab w:val="left" w:pos="284"/>
        </w:tabs>
        <w:spacing w:before="120"/>
        <w:rPr>
          <w:rFonts w:ascii="Arial" w:hAnsi="Arial" w:cs="Arial"/>
          <w:b/>
        </w:rPr>
      </w:pPr>
      <w:r w:rsidRPr="00BC13F3">
        <w:rPr>
          <w:rFonts w:ascii="Arial" w:hAnsi="Arial" w:cs="Arial"/>
          <w:b/>
        </w:rPr>
        <w:t>Einstieg (5 Minuten):</w:t>
      </w:r>
    </w:p>
    <w:p w14:paraId="0EFCB9DD" w14:textId="77777777" w:rsidR="00BC13F3" w:rsidRPr="00BC13F3" w:rsidRDefault="00BC13F3" w:rsidP="00BC13F3">
      <w:pPr>
        <w:tabs>
          <w:tab w:val="left" w:pos="284"/>
        </w:tabs>
        <w:spacing w:before="120"/>
        <w:rPr>
          <w:rFonts w:ascii="Arial" w:hAnsi="Arial" w:cs="Arial"/>
        </w:rPr>
      </w:pPr>
      <w:r w:rsidRPr="00BC13F3">
        <w:rPr>
          <w:rFonts w:ascii="Arial" w:hAnsi="Arial" w:cs="Arial"/>
        </w:rPr>
        <w:t xml:space="preserve">Zum Thema Leserbriefe führen Sie im Plenum ein Brainstorming durch. Die Schüler/-innen können hier ihre Notizen, welche sie als Hausaufgabe gemacht haben, gebrauchen. </w:t>
      </w:r>
    </w:p>
    <w:p w14:paraId="10731021" w14:textId="77777777" w:rsidR="00BC13F3" w:rsidRPr="00BC13F3" w:rsidRDefault="00BC13F3" w:rsidP="00BC13F3">
      <w:pPr>
        <w:pStyle w:val="Listenabsatz"/>
        <w:numPr>
          <w:ilvl w:val="0"/>
          <w:numId w:val="13"/>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 xml:space="preserve">Was verstehen wir unter einem Leserbrief? </w:t>
      </w:r>
    </w:p>
    <w:p w14:paraId="293E8859" w14:textId="77777777" w:rsidR="00BC13F3" w:rsidRPr="00BC13F3" w:rsidRDefault="00BC13F3" w:rsidP="00BC13F3">
      <w:pPr>
        <w:pStyle w:val="Listenabsatz"/>
        <w:numPr>
          <w:ilvl w:val="0"/>
          <w:numId w:val="13"/>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Was beinhaltet ein Leserbrief?</w:t>
      </w:r>
    </w:p>
    <w:p w14:paraId="5F018750" w14:textId="77777777" w:rsidR="00BC13F3" w:rsidRPr="00BC13F3" w:rsidRDefault="00BC13F3" w:rsidP="00BC13F3">
      <w:pPr>
        <w:tabs>
          <w:tab w:val="left" w:pos="284"/>
        </w:tabs>
        <w:spacing w:before="120"/>
        <w:rPr>
          <w:rFonts w:ascii="Arial" w:hAnsi="Arial" w:cs="Arial"/>
        </w:rPr>
      </w:pPr>
    </w:p>
    <w:p w14:paraId="58B0DEC1" w14:textId="77777777" w:rsidR="00BC13F3" w:rsidRPr="00BC13F3" w:rsidRDefault="00BC13F3" w:rsidP="00BC13F3">
      <w:pPr>
        <w:tabs>
          <w:tab w:val="left" w:pos="284"/>
        </w:tabs>
        <w:spacing w:before="120"/>
        <w:rPr>
          <w:rFonts w:ascii="Arial" w:hAnsi="Arial" w:cs="Arial"/>
          <w:b/>
        </w:rPr>
      </w:pPr>
      <w:r w:rsidRPr="00BC13F3">
        <w:rPr>
          <w:rFonts w:ascii="Arial" w:hAnsi="Arial" w:cs="Arial"/>
          <w:b/>
        </w:rPr>
        <w:t>Ablauf (35 Minuten):</w:t>
      </w:r>
    </w:p>
    <w:p w14:paraId="145E7206" w14:textId="77777777" w:rsidR="00BC13F3" w:rsidRPr="00BC13F3" w:rsidRDefault="00BC13F3" w:rsidP="00BC13F3">
      <w:pPr>
        <w:pStyle w:val="Listenabsatz"/>
        <w:numPr>
          <w:ilvl w:val="0"/>
          <w:numId w:val="14"/>
        </w:numPr>
        <w:tabs>
          <w:tab w:val="left" w:pos="284"/>
        </w:tabs>
        <w:autoSpaceDE/>
        <w:autoSpaceDN/>
        <w:adjustRightInd/>
        <w:spacing w:before="120"/>
        <w:ind w:left="284" w:hanging="284"/>
        <w:contextualSpacing/>
        <w:rPr>
          <w:rFonts w:ascii="Arial" w:hAnsi="Arial" w:cs="Arial"/>
          <w:lang w:val="de-CH"/>
        </w:rPr>
      </w:pPr>
      <w:r w:rsidRPr="00BC13F3">
        <w:rPr>
          <w:rFonts w:ascii="Arial" w:hAnsi="Arial" w:cs="Arial"/>
          <w:lang w:val="de-CH"/>
        </w:rPr>
        <w:t>Die Schüler/-innen werden einen Leserbrief zu den Ausschnitten aus «</w:t>
      </w:r>
      <w:proofErr w:type="spellStart"/>
      <w:r w:rsidRPr="00BC13F3">
        <w:rPr>
          <w:rFonts w:ascii="Arial" w:hAnsi="Arial" w:cs="Arial"/>
          <w:lang w:val="de-CH"/>
        </w:rPr>
        <w:t>Truisms</w:t>
      </w:r>
      <w:proofErr w:type="spellEnd"/>
      <w:r w:rsidRPr="00BC13F3">
        <w:rPr>
          <w:rFonts w:ascii="Arial" w:hAnsi="Arial" w:cs="Arial"/>
          <w:lang w:val="de-CH"/>
        </w:rPr>
        <w:t>» schreiben.</w:t>
      </w:r>
    </w:p>
    <w:p w14:paraId="064916D7" w14:textId="77777777" w:rsidR="00BC13F3" w:rsidRPr="00BC13F3" w:rsidRDefault="00BC13F3" w:rsidP="00BC13F3">
      <w:pPr>
        <w:pStyle w:val="Listenabsatz"/>
        <w:numPr>
          <w:ilvl w:val="0"/>
          <w:numId w:val="15"/>
        </w:numPr>
        <w:tabs>
          <w:tab w:val="left" w:pos="284"/>
        </w:tabs>
        <w:autoSpaceDE/>
        <w:autoSpaceDN/>
        <w:adjustRightInd/>
        <w:spacing w:before="120"/>
        <w:ind w:left="567" w:hanging="283"/>
        <w:contextualSpacing/>
        <w:rPr>
          <w:rFonts w:ascii="Arial" w:hAnsi="Arial" w:cs="Arial"/>
          <w:lang w:val="de-CH"/>
        </w:rPr>
      </w:pPr>
      <w:r w:rsidRPr="00BC13F3">
        <w:rPr>
          <w:rFonts w:ascii="Arial" w:hAnsi="Arial" w:cs="Arial"/>
          <w:lang w:val="de-CH"/>
        </w:rPr>
        <w:t xml:space="preserve">Sie teilen die Klasse in zwei Hälften. </w:t>
      </w:r>
    </w:p>
    <w:p w14:paraId="3CFDF499" w14:textId="77777777" w:rsidR="00BC13F3" w:rsidRPr="00BC13F3" w:rsidRDefault="00BC13F3" w:rsidP="00BC13F3">
      <w:pPr>
        <w:pStyle w:val="Listenabsatz"/>
        <w:numPr>
          <w:ilvl w:val="0"/>
          <w:numId w:val="15"/>
        </w:numPr>
        <w:tabs>
          <w:tab w:val="left" w:pos="284"/>
        </w:tabs>
        <w:autoSpaceDE/>
        <w:autoSpaceDN/>
        <w:adjustRightInd/>
        <w:spacing w:before="120"/>
        <w:ind w:left="567" w:hanging="283"/>
        <w:contextualSpacing/>
        <w:rPr>
          <w:rFonts w:ascii="Arial" w:hAnsi="Arial" w:cs="Arial"/>
          <w:lang w:val="de-CH"/>
        </w:rPr>
      </w:pPr>
      <w:r w:rsidRPr="00BC13F3">
        <w:rPr>
          <w:rFonts w:ascii="Arial" w:hAnsi="Arial" w:cs="Arial"/>
          <w:lang w:val="de-CH"/>
        </w:rPr>
        <w:t xml:space="preserve">Ein Teil der Klasse ist für die Abschaffung der Sklaverei und die andere Hälfte dagegen. Unten finden Sie die zwei Aufträge. </w:t>
      </w:r>
    </w:p>
    <w:p w14:paraId="759D57C9" w14:textId="77777777" w:rsidR="00BC13F3" w:rsidRPr="00BC13F3" w:rsidRDefault="00BC13F3" w:rsidP="00BC13F3">
      <w:pPr>
        <w:tabs>
          <w:tab w:val="left" w:pos="284"/>
        </w:tabs>
        <w:spacing w:before="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6"/>
      </w:tblGrid>
      <w:tr w:rsidR="00BC13F3" w:rsidRPr="00BC13F3" w14:paraId="58169F95" w14:textId="77777777" w:rsidTr="00EF440A">
        <w:tc>
          <w:tcPr>
            <w:tcW w:w="9206" w:type="dxa"/>
            <w:shd w:val="clear" w:color="auto" w:fill="auto"/>
          </w:tcPr>
          <w:p w14:paraId="303DC1CA" w14:textId="77777777" w:rsidR="00BC13F3" w:rsidRPr="00BC13F3" w:rsidRDefault="00BC13F3" w:rsidP="00BC13F3">
            <w:pPr>
              <w:tabs>
                <w:tab w:val="left" w:pos="3360"/>
              </w:tabs>
              <w:spacing w:before="120"/>
              <w:rPr>
                <w:rFonts w:ascii="Arial" w:hAnsi="Arial" w:cs="Arial"/>
                <w:b/>
              </w:rPr>
            </w:pPr>
            <w:r w:rsidRPr="00BC13F3">
              <w:rPr>
                <w:rFonts w:ascii="Arial" w:hAnsi="Arial" w:cs="Arial"/>
                <w:b/>
              </w:rPr>
              <w:t>Ich bin für die Abschaffung der Sklaverei</w:t>
            </w:r>
          </w:p>
          <w:p w14:paraId="4C404151" w14:textId="77777777" w:rsidR="00BC13F3" w:rsidRPr="00BC13F3" w:rsidRDefault="00BC13F3" w:rsidP="00BC13F3">
            <w:pPr>
              <w:tabs>
                <w:tab w:val="left" w:pos="3360"/>
              </w:tabs>
              <w:spacing w:before="120"/>
              <w:rPr>
                <w:rFonts w:ascii="Arial" w:hAnsi="Arial" w:cs="Arial"/>
              </w:rPr>
            </w:pPr>
            <w:r w:rsidRPr="00BC13F3">
              <w:rPr>
                <w:rFonts w:ascii="Arial" w:hAnsi="Arial" w:cs="Arial"/>
              </w:rPr>
              <w:t xml:space="preserve">Formuliere einen Leserbrief an die Zeitung «The </w:t>
            </w:r>
            <w:proofErr w:type="spellStart"/>
            <w:r w:rsidRPr="00BC13F3">
              <w:rPr>
                <w:rFonts w:ascii="Arial" w:hAnsi="Arial" w:cs="Arial"/>
              </w:rPr>
              <w:t>Liberator</w:t>
            </w:r>
            <w:proofErr w:type="spellEnd"/>
            <w:r w:rsidRPr="00BC13F3">
              <w:rPr>
                <w:rFonts w:ascii="Arial" w:hAnsi="Arial" w:cs="Arial"/>
              </w:rPr>
              <w:t xml:space="preserve">», gehe auch auf die gelesenen Ausschnitte ein. Du möchtest die Leser/-innen davon überzeugen, dass die Abschaffung der Sklaverei ein wichtiger Schritt für die afroamerikanische Sklaven/Sklavinnen ist.  </w:t>
            </w:r>
          </w:p>
        </w:tc>
      </w:tr>
    </w:tbl>
    <w:p w14:paraId="76F50B31" w14:textId="77777777" w:rsidR="00BC13F3" w:rsidRPr="00BC13F3" w:rsidRDefault="00BC13F3" w:rsidP="00BC13F3">
      <w:pPr>
        <w:tabs>
          <w:tab w:val="left" w:pos="3360"/>
        </w:tabs>
        <w:spacing w:before="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6"/>
      </w:tblGrid>
      <w:tr w:rsidR="00BC13F3" w:rsidRPr="00BC13F3" w14:paraId="43F5576A" w14:textId="77777777" w:rsidTr="00EF440A">
        <w:tc>
          <w:tcPr>
            <w:tcW w:w="9206" w:type="dxa"/>
            <w:shd w:val="clear" w:color="auto" w:fill="auto"/>
          </w:tcPr>
          <w:p w14:paraId="31BB3E81" w14:textId="77777777" w:rsidR="00BC13F3" w:rsidRPr="00BC13F3" w:rsidRDefault="00BC13F3" w:rsidP="00BC13F3">
            <w:pPr>
              <w:tabs>
                <w:tab w:val="left" w:pos="3360"/>
              </w:tabs>
              <w:spacing w:before="120"/>
              <w:rPr>
                <w:rFonts w:ascii="Arial" w:hAnsi="Arial" w:cs="Arial"/>
                <w:b/>
              </w:rPr>
            </w:pPr>
            <w:r w:rsidRPr="00BC13F3">
              <w:rPr>
                <w:rFonts w:ascii="Arial" w:hAnsi="Arial" w:cs="Arial"/>
                <w:b/>
              </w:rPr>
              <w:t>Ich bin gegen die Abschaffung der Sklaverei</w:t>
            </w:r>
          </w:p>
          <w:p w14:paraId="77599D52" w14:textId="77777777" w:rsidR="00BC13F3" w:rsidRPr="00BC13F3" w:rsidRDefault="00BC13F3" w:rsidP="00BC13F3">
            <w:pPr>
              <w:tabs>
                <w:tab w:val="left" w:pos="3360"/>
              </w:tabs>
              <w:spacing w:before="120"/>
              <w:rPr>
                <w:rFonts w:ascii="Arial" w:hAnsi="Arial" w:cs="Arial"/>
              </w:rPr>
            </w:pPr>
            <w:r w:rsidRPr="00BC13F3">
              <w:rPr>
                <w:rFonts w:ascii="Arial" w:hAnsi="Arial" w:cs="Arial"/>
              </w:rPr>
              <w:t xml:space="preserve">Formuliere einen Leserbrief an die Zeitung «The </w:t>
            </w:r>
            <w:proofErr w:type="spellStart"/>
            <w:r w:rsidRPr="00BC13F3">
              <w:rPr>
                <w:rFonts w:ascii="Arial" w:hAnsi="Arial" w:cs="Arial"/>
              </w:rPr>
              <w:t>Liberator</w:t>
            </w:r>
            <w:proofErr w:type="spellEnd"/>
            <w:r w:rsidRPr="00BC13F3">
              <w:rPr>
                <w:rFonts w:ascii="Arial" w:hAnsi="Arial" w:cs="Arial"/>
              </w:rPr>
              <w:t xml:space="preserve">», gehe auch auf die gelesenen Ausschnitte ein. Du möchtest die Leser/-innen davon überzeugen, dass die Sklaverei eine wichtige und notwendige Rolle für die Vereinigten Staaten spielt. </w:t>
            </w:r>
          </w:p>
        </w:tc>
      </w:tr>
    </w:tbl>
    <w:p w14:paraId="36274477" w14:textId="77777777" w:rsidR="00BC13F3" w:rsidRPr="00BC13F3" w:rsidRDefault="00BC13F3" w:rsidP="00BC13F3">
      <w:pPr>
        <w:tabs>
          <w:tab w:val="left" w:pos="3360"/>
        </w:tabs>
        <w:spacing w:before="120"/>
        <w:rPr>
          <w:rFonts w:ascii="Arial" w:hAnsi="Arial" w:cs="Arial"/>
          <w:b/>
        </w:rPr>
      </w:pPr>
    </w:p>
    <w:p w14:paraId="1B7A6399" w14:textId="77777777" w:rsidR="00BC13F3" w:rsidRPr="00BC13F3" w:rsidRDefault="00BC13F3" w:rsidP="00BC13F3">
      <w:pPr>
        <w:tabs>
          <w:tab w:val="left" w:pos="3360"/>
        </w:tabs>
        <w:spacing w:before="120"/>
        <w:rPr>
          <w:rFonts w:ascii="Arial" w:hAnsi="Arial" w:cs="Arial"/>
          <w:b/>
        </w:rPr>
      </w:pPr>
    </w:p>
    <w:p w14:paraId="414B9A4E" w14:textId="77777777" w:rsidR="00BC13F3" w:rsidRPr="00BC13F3" w:rsidRDefault="00BC13F3" w:rsidP="00BC13F3">
      <w:pPr>
        <w:tabs>
          <w:tab w:val="left" w:pos="3360"/>
        </w:tabs>
        <w:spacing w:before="120"/>
        <w:rPr>
          <w:rFonts w:ascii="Arial" w:hAnsi="Arial" w:cs="Arial"/>
          <w:b/>
        </w:rPr>
      </w:pPr>
      <w:r w:rsidRPr="00BC13F3">
        <w:rPr>
          <w:rFonts w:ascii="Arial" w:hAnsi="Arial" w:cs="Arial"/>
          <w:b/>
        </w:rPr>
        <w:t>Abschluss (5 Minuten):</w:t>
      </w:r>
    </w:p>
    <w:p w14:paraId="0C6B853F" w14:textId="77777777" w:rsidR="00BC13F3" w:rsidRPr="00BC13F3" w:rsidRDefault="00BC13F3" w:rsidP="00BC13F3">
      <w:pPr>
        <w:tabs>
          <w:tab w:val="left" w:pos="3360"/>
        </w:tabs>
        <w:spacing w:before="120"/>
        <w:rPr>
          <w:rFonts w:ascii="Arial" w:hAnsi="Arial" w:cs="Arial"/>
        </w:rPr>
      </w:pPr>
      <w:r w:rsidRPr="00BC13F3">
        <w:rPr>
          <w:rFonts w:ascii="Arial" w:hAnsi="Arial" w:cs="Arial"/>
        </w:rPr>
        <w:t xml:space="preserve">Schliessen Sie die Stunde im Plenum ab, indem Sie die Klasse nach dem Arbeitsstand befragen. Eventuell werden Sie den Rest des Leserbriefs als Hausaufgabe auftragen und dann in der nächsten Stunde besprechen und eventuell die Arbeit evaluieren. </w:t>
      </w:r>
    </w:p>
    <w:p w14:paraId="13E36C60" w14:textId="77777777" w:rsidR="00BC13F3" w:rsidRPr="00BC13F3" w:rsidRDefault="00BC13F3" w:rsidP="00BC13F3">
      <w:pPr>
        <w:tabs>
          <w:tab w:val="left" w:pos="3360"/>
        </w:tabs>
        <w:spacing w:before="120"/>
        <w:rPr>
          <w:rFonts w:ascii="Arial" w:hAnsi="Arial" w:cs="Arial"/>
          <w:b/>
          <w:highlight w:val="yellow"/>
        </w:rPr>
      </w:pPr>
    </w:p>
    <w:p w14:paraId="16C151FB" w14:textId="05ACB09D" w:rsidR="00BC13F3" w:rsidRPr="00BC13F3" w:rsidRDefault="00BC13F3" w:rsidP="00BC13F3">
      <w:pPr>
        <w:tabs>
          <w:tab w:val="left" w:pos="3360"/>
        </w:tabs>
        <w:spacing w:before="120"/>
        <w:rPr>
          <w:rFonts w:ascii="Arial" w:hAnsi="Arial" w:cs="Arial"/>
          <w:lang w:val="en-US"/>
        </w:rPr>
      </w:pPr>
      <w:r w:rsidRPr="00BC13F3">
        <w:rPr>
          <w:rFonts w:ascii="Arial" w:hAnsi="Arial" w:cs="Arial"/>
          <w:lang w:val="en-US"/>
        </w:rPr>
        <w:t xml:space="preserve">Quelle: </w:t>
      </w:r>
      <w:hyperlink r:id="rId8" w:history="1">
        <w:r w:rsidR="0057032A" w:rsidRPr="00DC297E">
          <w:rPr>
            <w:rStyle w:val="Hyperlink"/>
            <w:rFonts w:ascii="Arial" w:hAnsi="Arial" w:cs="Arial"/>
            <w:lang w:val="en-US"/>
          </w:rPr>
          <w:t>http://fair-use.org/the-liberator/1831/01</w:t>
        </w:r>
        <w:r w:rsidR="0057032A" w:rsidRPr="00DC297E">
          <w:rPr>
            <w:rStyle w:val="Hyperlink"/>
            <w:rFonts w:ascii="Arial" w:hAnsi="Arial" w:cs="Arial"/>
            <w:lang w:val="en-US"/>
          </w:rPr>
          <w:t>/</w:t>
        </w:r>
        <w:r w:rsidR="0057032A" w:rsidRPr="00DC297E">
          <w:rPr>
            <w:rStyle w:val="Hyperlink"/>
            <w:rFonts w:ascii="Arial" w:hAnsi="Arial" w:cs="Arial"/>
            <w:lang w:val="en-US"/>
          </w:rPr>
          <w:t>08/truisms</w:t>
        </w:r>
      </w:hyperlink>
      <w:r w:rsidR="0057032A">
        <w:rPr>
          <w:rFonts w:ascii="Arial" w:hAnsi="Arial" w:cs="Arial"/>
          <w:lang w:val="en-US"/>
        </w:rPr>
        <w:t xml:space="preserve"> </w:t>
      </w:r>
    </w:p>
    <w:sectPr w:rsidR="00BC13F3" w:rsidRPr="00BC13F3" w:rsidSect="00BC13F3">
      <w:headerReference w:type="default" r:id="rId9"/>
      <w:footerReference w:type="even" r:id="rId10"/>
      <w:footerReference w:type="default" r:id="rId11"/>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F6B1" w14:textId="77777777" w:rsidR="00DA763B" w:rsidRDefault="00DA763B" w:rsidP="007E39E7">
      <w:r>
        <w:separator/>
      </w:r>
    </w:p>
  </w:endnote>
  <w:endnote w:type="continuationSeparator" w:id="0">
    <w:p w14:paraId="0723DD58" w14:textId="77777777" w:rsidR="00DA763B" w:rsidRDefault="00DA763B"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14C7" w14:textId="77777777" w:rsidR="00DA763B" w:rsidRDefault="00DA763B" w:rsidP="007E39E7">
      <w:r>
        <w:separator/>
      </w:r>
    </w:p>
  </w:footnote>
  <w:footnote w:type="continuationSeparator" w:id="0">
    <w:p w14:paraId="18EDFB10" w14:textId="77777777" w:rsidR="00DA763B" w:rsidRDefault="00DA763B" w:rsidP="007E39E7">
      <w:r>
        <w:continuationSeparator/>
      </w:r>
    </w:p>
  </w:footnote>
  <w:footnote w:id="1">
    <w:p w14:paraId="47B73296" w14:textId="77777777" w:rsidR="00BC13F3" w:rsidRPr="00BC13F3" w:rsidRDefault="00BC13F3" w:rsidP="00BC13F3">
      <w:pPr>
        <w:pStyle w:val="Funotentext"/>
        <w:ind w:left="284" w:hanging="284"/>
        <w:rPr>
          <w:rFonts w:ascii="Arial" w:hAnsi="Arial" w:cs="Arial"/>
          <w:lang w:val="en-GB"/>
        </w:rPr>
      </w:pPr>
      <w:r w:rsidRPr="00BC13F3">
        <w:rPr>
          <w:rStyle w:val="Funotenzeichen"/>
          <w:rFonts w:ascii="Arial" w:hAnsi="Arial" w:cs="Arial"/>
        </w:rPr>
        <w:footnoteRef/>
      </w:r>
      <w:r w:rsidRPr="00BC13F3">
        <w:rPr>
          <w:rFonts w:ascii="Arial" w:hAnsi="Arial" w:cs="Arial"/>
        </w:rPr>
        <w:t xml:space="preserve"> </w:t>
      </w:r>
      <w:r w:rsidRPr="00BC13F3">
        <w:rPr>
          <w:rFonts w:ascii="Arial" w:hAnsi="Arial" w:cs="Arial"/>
        </w:rPr>
        <w:tab/>
      </w:r>
      <w:proofErr w:type="spellStart"/>
      <w:r w:rsidRPr="00BC13F3">
        <w:rPr>
          <w:rFonts w:ascii="Arial" w:hAnsi="Arial" w:cs="Arial"/>
          <w:lang w:val="en-GB"/>
        </w:rPr>
        <w:t>Emanzipation</w:t>
      </w:r>
      <w:proofErr w:type="spellEnd"/>
      <w:r w:rsidRPr="00BC13F3">
        <w:rPr>
          <w:rFonts w:ascii="Arial" w:hAnsi="Arial" w:cs="Arial"/>
          <w:lang w:val="en-GB"/>
        </w:rPr>
        <w:t xml:space="preserve">: </w:t>
      </w:r>
      <w:proofErr w:type="spellStart"/>
      <w:r w:rsidRPr="00BC13F3">
        <w:rPr>
          <w:rFonts w:ascii="Arial" w:hAnsi="Arial" w:cs="Arial"/>
          <w:lang w:val="en-GB"/>
        </w:rPr>
        <w:t>Freilassung</w:t>
      </w:r>
      <w:proofErr w:type="spellEnd"/>
      <w:r w:rsidRPr="00BC13F3">
        <w:rPr>
          <w:rFonts w:ascii="Arial" w:hAnsi="Arial" w:cs="Arial"/>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2F65CEC6"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90F68">
                            <w:rPr>
                              <w:rFonts w:ascii="Arial" w:hAnsi="Arial" w:cs="Arial"/>
                              <w:color w:val="000000"/>
                              <w:kern w:val="36"/>
                              <w:sz w:val="16"/>
                              <w:szCs w:val="16"/>
                            </w:rPr>
                            <w:t>Entwicklung der USA</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8"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2F65CEC6"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90F68">
                      <w:rPr>
                        <w:rFonts w:ascii="Arial" w:hAnsi="Arial" w:cs="Arial"/>
                        <w:color w:val="000000"/>
                        <w:kern w:val="36"/>
                        <w:sz w:val="16"/>
                        <w:szCs w:val="16"/>
                      </w:rPr>
                      <w:t>Entwicklung der USA</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DED"/>
    <w:multiLevelType w:val="hybridMultilevel"/>
    <w:tmpl w:val="A4FCD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AB67EC"/>
    <w:multiLevelType w:val="hybridMultilevel"/>
    <w:tmpl w:val="19C27DF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2E040C"/>
    <w:multiLevelType w:val="hybridMultilevel"/>
    <w:tmpl w:val="04464B4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4D4C83"/>
    <w:multiLevelType w:val="hybridMultilevel"/>
    <w:tmpl w:val="24C06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146633"/>
    <w:multiLevelType w:val="hybridMultilevel"/>
    <w:tmpl w:val="907A4540"/>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040CBA"/>
    <w:multiLevelType w:val="hybridMultilevel"/>
    <w:tmpl w:val="BF00EC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6B7395"/>
    <w:multiLevelType w:val="hybridMultilevel"/>
    <w:tmpl w:val="E218430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58F45479"/>
    <w:multiLevelType w:val="hybridMultilevel"/>
    <w:tmpl w:val="F6607E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C5A2F5F"/>
    <w:multiLevelType w:val="hybridMultilevel"/>
    <w:tmpl w:val="FBDCD9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C6F3955"/>
    <w:multiLevelType w:val="hybridMultilevel"/>
    <w:tmpl w:val="7A6CF824"/>
    <w:lvl w:ilvl="0" w:tplc="04070001">
      <w:start w:val="1"/>
      <w:numFmt w:val="bullet"/>
      <w:lvlText w:val=""/>
      <w:lvlJc w:val="left"/>
      <w:pPr>
        <w:ind w:left="781" w:hanging="360"/>
      </w:pPr>
      <w:rPr>
        <w:rFonts w:ascii="Symbol" w:hAnsi="Symbol" w:hint="default"/>
      </w:rPr>
    </w:lvl>
    <w:lvl w:ilvl="1" w:tplc="04070003" w:tentative="1">
      <w:start w:val="1"/>
      <w:numFmt w:val="bullet"/>
      <w:lvlText w:val="o"/>
      <w:lvlJc w:val="left"/>
      <w:pPr>
        <w:ind w:left="1501" w:hanging="360"/>
      </w:pPr>
      <w:rPr>
        <w:rFonts w:ascii="Courier New" w:hAnsi="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1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9185AB8"/>
    <w:multiLevelType w:val="hybridMultilevel"/>
    <w:tmpl w:val="3D02BE8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7E043897"/>
    <w:multiLevelType w:val="hybridMultilevel"/>
    <w:tmpl w:val="65EA4E2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3"/>
  </w:num>
  <w:num w:numId="2">
    <w:abstractNumId w:val="6"/>
  </w:num>
  <w:num w:numId="3">
    <w:abstractNumId w:val="12"/>
  </w:num>
  <w:num w:numId="4">
    <w:abstractNumId w:val="8"/>
  </w:num>
  <w:num w:numId="5">
    <w:abstractNumId w:val="4"/>
  </w:num>
  <w:num w:numId="6">
    <w:abstractNumId w:val="9"/>
  </w:num>
  <w:num w:numId="7">
    <w:abstractNumId w:val="5"/>
  </w:num>
  <w:num w:numId="8">
    <w:abstractNumId w:val="1"/>
  </w:num>
  <w:num w:numId="9">
    <w:abstractNumId w:val="7"/>
  </w:num>
  <w:num w:numId="10">
    <w:abstractNumId w:val="13"/>
  </w:num>
  <w:num w:numId="11">
    <w:abstractNumId w:val="2"/>
  </w:num>
  <w:num w:numId="12">
    <w:abstractNumId w:val="0"/>
  </w:num>
  <w:num w:numId="13">
    <w:abstractNumId w:val="11"/>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1C0"/>
    <w:rsid w:val="00560A66"/>
    <w:rsid w:val="0057032A"/>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8B3"/>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216A"/>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241C"/>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55549"/>
    <w:rsid w:val="00B632EF"/>
    <w:rsid w:val="00B70949"/>
    <w:rsid w:val="00B90F68"/>
    <w:rsid w:val="00BA5DD3"/>
    <w:rsid w:val="00BC13F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A763B"/>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0507"/>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34"/>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ir-use.org/the-liberator/1831/01/08/truis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air-use.org/the-liberat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5985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11</cp:revision>
  <cp:lastPrinted>2021-07-14T09:10:00Z</cp:lastPrinted>
  <dcterms:created xsi:type="dcterms:W3CDTF">2021-07-14T08:35:00Z</dcterms:created>
  <dcterms:modified xsi:type="dcterms:W3CDTF">2021-09-29T13:59:00Z</dcterms:modified>
</cp:coreProperties>
</file>