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30DA6" w:rsidRDefault="00A51169" w:rsidP="00840F97">
      <w:pPr>
        <w:spacing w:before="120" w:after="100" w:afterAutospacing="1"/>
        <w:ind w:right="686"/>
        <w:rPr>
          <w:rFonts w:ascii="Arial" w:hAnsi="Arial" w:cs="Arial"/>
          <w:lang w:val="de-DE"/>
        </w:rPr>
      </w:pPr>
    </w:p>
    <w:p w14:paraId="033FC297" w14:textId="33993532" w:rsidR="00B10673" w:rsidRPr="00B30DA6" w:rsidRDefault="007F5F0F" w:rsidP="00840F97">
      <w:pPr>
        <w:spacing w:before="120" w:after="100" w:afterAutospacing="1"/>
        <w:ind w:right="686"/>
        <w:rPr>
          <w:rFonts w:ascii="Arial" w:hAnsi="Arial" w:cs="Arial"/>
          <w:lang w:val="de-DE"/>
        </w:rPr>
      </w:pPr>
      <w:r w:rsidRPr="00B30DA6">
        <w:rPr>
          <w:rFonts w:ascii="Arial" w:hAnsi="Arial" w:cs="Arial"/>
          <w:lang w:val="de-DE"/>
        </w:rPr>
        <w:t>Französische Revolution</w:t>
      </w:r>
      <w:r w:rsidR="00B10673" w:rsidRPr="00B30DA6">
        <w:rPr>
          <w:rFonts w:ascii="Arial" w:hAnsi="Arial" w:cs="Arial"/>
          <w:lang w:val="de-DE"/>
        </w:rPr>
        <w:t xml:space="preserve">: </w:t>
      </w:r>
      <w:r w:rsidR="004E661F" w:rsidRPr="00B30DA6">
        <w:rPr>
          <w:rFonts w:ascii="Arial" w:hAnsi="Arial" w:cs="Arial"/>
          <w:lang w:val="de-DE"/>
        </w:rPr>
        <w:t>Fragen</w:t>
      </w:r>
      <w:r w:rsidRPr="00B30DA6">
        <w:rPr>
          <w:rFonts w:ascii="Arial" w:hAnsi="Arial" w:cs="Arial"/>
          <w:lang w:val="de-DE"/>
        </w:rPr>
        <w:t xml:space="preserve"> </w:t>
      </w:r>
    </w:p>
    <w:p w14:paraId="5A09B93E" w14:textId="4A65FEE0" w:rsidR="005D33B1" w:rsidRPr="00B30DA6" w:rsidRDefault="00B10673" w:rsidP="00840F97">
      <w:pPr>
        <w:spacing w:before="120" w:after="100" w:afterAutospacing="1"/>
        <w:ind w:right="686"/>
        <w:rPr>
          <w:rFonts w:ascii="Arial" w:hAnsi="Arial" w:cs="Arial"/>
          <w:lang w:val="de-DE"/>
        </w:rPr>
      </w:pPr>
      <w:r w:rsidRPr="00B30DA6">
        <w:rPr>
          <w:rFonts w:ascii="Arial" w:hAnsi="Arial" w:cs="Arial"/>
          <w:lang w:val="de-DE"/>
        </w:rPr>
        <w:t xml:space="preserve">Kapitel </w:t>
      </w:r>
      <w:r w:rsidR="00457615" w:rsidRPr="00B30DA6">
        <w:rPr>
          <w:rFonts w:ascii="Arial" w:hAnsi="Arial" w:cs="Arial"/>
          <w:lang w:val="de-DE"/>
        </w:rPr>
        <w:t>4</w:t>
      </w:r>
      <w:r w:rsidRPr="00B30DA6">
        <w:rPr>
          <w:rFonts w:ascii="Arial" w:hAnsi="Arial" w:cs="Arial"/>
          <w:lang w:val="de-DE"/>
        </w:rPr>
        <w:t>:</w:t>
      </w:r>
      <w:r w:rsidR="007F5F0F" w:rsidRPr="00B30DA6">
        <w:rPr>
          <w:rFonts w:ascii="Arial" w:hAnsi="Arial" w:cs="Arial"/>
          <w:lang w:val="de-DE"/>
        </w:rPr>
        <w:t xml:space="preserve"> </w:t>
      </w:r>
      <w:r w:rsidR="00457615" w:rsidRPr="00B30DA6">
        <w:rPr>
          <w:rFonts w:ascii="Arial" w:hAnsi="Arial" w:cs="Arial"/>
          <w:lang w:val="de-DE"/>
        </w:rPr>
        <w:t>Radikalität</w:t>
      </w:r>
    </w:p>
    <w:p w14:paraId="3C643703" w14:textId="77777777" w:rsidR="005D33B1" w:rsidRPr="00B30DA6" w:rsidRDefault="005D33B1" w:rsidP="00840F97">
      <w:pPr>
        <w:spacing w:before="120" w:after="100" w:afterAutospacing="1"/>
        <w:ind w:right="686"/>
        <w:rPr>
          <w:rFonts w:ascii="Arial" w:hAnsi="Arial" w:cs="Arial"/>
        </w:rPr>
      </w:pPr>
    </w:p>
    <w:p w14:paraId="31C108A4" w14:textId="239350C4" w:rsidR="00B30DA6" w:rsidRPr="00840F97" w:rsidRDefault="00840F97" w:rsidP="00840F97">
      <w:pPr>
        <w:spacing w:before="120" w:after="100" w:afterAutospacing="1"/>
        <w:rPr>
          <w:rFonts w:ascii="Arial" w:hAnsi="Arial" w:cs="Arial"/>
          <w:b/>
          <w:bCs/>
          <w:sz w:val="32"/>
          <w:szCs w:val="32"/>
        </w:rPr>
      </w:pPr>
      <w:r w:rsidRPr="00B30DA6">
        <w:rPr>
          <w:rFonts w:ascii="Arial" w:hAnsi="Arial" w:cs="Arial"/>
          <w:b/>
          <w:bCs/>
          <w:noProof/>
        </w:rPr>
        <mc:AlternateContent>
          <mc:Choice Requires="wps">
            <w:drawing>
              <wp:anchor distT="0" distB="0" distL="114300" distR="114300" simplePos="0" relativeHeight="251660288" behindDoc="0" locked="0" layoutInCell="1" allowOverlap="1" wp14:anchorId="14BCDFA0" wp14:editId="0048B015">
                <wp:simplePos x="0" y="0"/>
                <wp:positionH relativeFrom="column">
                  <wp:posOffset>5568227</wp:posOffset>
                </wp:positionH>
                <wp:positionV relativeFrom="paragraph">
                  <wp:posOffset>212784</wp:posOffset>
                </wp:positionV>
                <wp:extent cx="1659890" cy="2583180"/>
                <wp:effectExtent l="0" t="0" r="3810" b="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9890" cy="2583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6380D" w14:textId="77777777" w:rsidR="00B30DA6" w:rsidRDefault="00B30DA6" w:rsidP="00B30DA6">
                            <w:r>
                              <w:rPr>
                                <w:noProof/>
                              </w:rPr>
                              <w:drawing>
                                <wp:inline distT="0" distB="0" distL="0" distR="0" wp14:anchorId="55A99932" wp14:editId="6666EDE6">
                                  <wp:extent cx="1473200" cy="1993900"/>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200" cy="1993900"/>
                                          </a:xfrm>
                                          <a:prstGeom prst="rect">
                                            <a:avLst/>
                                          </a:prstGeom>
                                          <a:noFill/>
                                          <a:ln>
                                            <a:noFill/>
                                          </a:ln>
                                        </pic:spPr>
                                      </pic:pic>
                                    </a:graphicData>
                                  </a:graphic>
                                </wp:inline>
                              </w:drawing>
                            </w:r>
                          </w:p>
                          <w:p w14:paraId="13E10399" w14:textId="5A1E9DA9" w:rsidR="00B30DA6" w:rsidRPr="002C2FA9" w:rsidRDefault="00B30DA6" w:rsidP="00B30DA6">
                            <w:pPr>
                              <w:pStyle w:val="Textkrper3"/>
                              <w:rPr>
                                <w:rFonts w:ascii="Arial" w:hAnsi="Arial" w:cs="Arial"/>
                                <w:sz w:val="18"/>
                                <w:szCs w:val="18"/>
                                <w:lang w:val="fr-CH"/>
                              </w:rPr>
                            </w:pPr>
                            <w:r w:rsidRPr="002C2FA9">
                              <w:rPr>
                                <w:rFonts w:ascii="Arial" w:hAnsi="Arial" w:cs="Arial"/>
                                <w:sz w:val="18"/>
                                <w:szCs w:val="18"/>
                                <w:lang w:val="fr-CH"/>
                              </w:rPr>
                              <w:t xml:space="preserve">Pierre </w:t>
                            </w:r>
                            <w:proofErr w:type="spellStart"/>
                            <w:r w:rsidRPr="002C2FA9">
                              <w:rPr>
                                <w:rFonts w:ascii="Arial" w:hAnsi="Arial" w:cs="Arial"/>
                                <w:sz w:val="18"/>
                                <w:szCs w:val="18"/>
                                <w:lang w:val="fr-CH"/>
                              </w:rPr>
                              <w:t>Victeur</w:t>
                            </w:r>
                            <w:proofErr w:type="spellEnd"/>
                            <w:r w:rsidRPr="002C2FA9">
                              <w:rPr>
                                <w:rFonts w:ascii="Arial" w:hAnsi="Arial" w:cs="Arial"/>
                                <w:sz w:val="18"/>
                                <w:szCs w:val="18"/>
                                <w:lang w:val="fr-CH"/>
                              </w:rPr>
                              <w:t xml:space="preserve"> Vergniaud, 1753–1793</w:t>
                            </w:r>
                          </w:p>
                          <w:p w14:paraId="3A53B2E3" w14:textId="7FD8E0D7" w:rsidR="00B30DA6" w:rsidRPr="002C2FA9" w:rsidRDefault="004A5370" w:rsidP="00CF0976">
                            <w:pPr>
                              <w:pStyle w:val="Textkrper2"/>
                              <w:spacing w:before="120" w:after="100" w:afterAutospacing="1"/>
                              <w:jc w:val="left"/>
                              <w:rPr>
                                <w:lang w:val="fr-CH"/>
                              </w:rPr>
                            </w:pPr>
                            <w:hyperlink r:id="rId8" w:history="1">
                              <w:r w:rsidR="0034685D" w:rsidRPr="002C2FA9">
                                <w:rPr>
                                  <w:rStyle w:val="Hyperlink"/>
                                  <w:rFonts w:ascii="Arial" w:hAnsi="Arial" w:cs="Arial"/>
                                  <w:sz w:val="18"/>
                                  <w:szCs w:val="18"/>
                                  <w:lang w:val="fr-CH"/>
                                </w:rPr>
                                <w:t>commons.wikimedia.org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DFA0" id="_x0000_t202" coordsize="21600,21600" o:spt="202" path="m,l,21600r21600,l21600,xe">
                <v:stroke joinstyle="miter"/>
                <v:path gradientshapeok="t" o:connecttype="rect"/>
              </v:shapetype>
              <v:shape id="Text Box 7" o:spid="_x0000_s1026" type="#_x0000_t202" style="position:absolute;margin-left:438.45pt;margin-top:16.75pt;width:130.7pt;height:20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" stroked="f">
                <v:path arrowok="t"/>
                <v:textbox>
                  <w:txbxContent>
                    <w:p w14:paraId="0F46380D" w14:textId="77777777" w:rsidR="00B30DA6" w:rsidRDefault="00B30DA6" w:rsidP="00B30DA6">
                      <w:r>
                        <w:rPr>
                          <w:noProof/>
                        </w:rPr>
                        <w:drawing>
                          <wp:inline distT="0" distB="0" distL="0" distR="0" wp14:anchorId="55A99932" wp14:editId="6666EDE6">
                            <wp:extent cx="1473200" cy="1993900"/>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200" cy="1993900"/>
                                    </a:xfrm>
                                    <a:prstGeom prst="rect">
                                      <a:avLst/>
                                    </a:prstGeom>
                                    <a:noFill/>
                                    <a:ln>
                                      <a:noFill/>
                                    </a:ln>
                                  </pic:spPr>
                                </pic:pic>
                              </a:graphicData>
                            </a:graphic>
                          </wp:inline>
                        </w:drawing>
                      </w:r>
                    </w:p>
                    <w:p w14:paraId="13E10399" w14:textId="5A1E9DA9" w:rsidR="00B30DA6" w:rsidRPr="002C2FA9" w:rsidRDefault="00B30DA6" w:rsidP="00B30DA6">
                      <w:pPr>
                        <w:pStyle w:val="Textkrper3"/>
                        <w:rPr>
                          <w:rFonts w:ascii="Arial" w:hAnsi="Arial" w:cs="Arial"/>
                          <w:sz w:val="18"/>
                          <w:szCs w:val="18"/>
                          <w:lang w:val="fr-CH"/>
                        </w:rPr>
                      </w:pPr>
                      <w:r w:rsidRPr="002C2FA9">
                        <w:rPr>
                          <w:rFonts w:ascii="Arial" w:hAnsi="Arial" w:cs="Arial"/>
                          <w:sz w:val="18"/>
                          <w:szCs w:val="18"/>
                          <w:lang w:val="fr-CH"/>
                        </w:rPr>
                        <w:t xml:space="preserve">Pierre </w:t>
                      </w:r>
                      <w:proofErr w:type="spellStart"/>
                      <w:r w:rsidRPr="002C2FA9">
                        <w:rPr>
                          <w:rFonts w:ascii="Arial" w:hAnsi="Arial" w:cs="Arial"/>
                          <w:sz w:val="18"/>
                          <w:szCs w:val="18"/>
                          <w:lang w:val="fr-CH"/>
                        </w:rPr>
                        <w:t>Victeur</w:t>
                      </w:r>
                      <w:proofErr w:type="spellEnd"/>
                      <w:r w:rsidRPr="002C2FA9">
                        <w:rPr>
                          <w:rFonts w:ascii="Arial" w:hAnsi="Arial" w:cs="Arial"/>
                          <w:sz w:val="18"/>
                          <w:szCs w:val="18"/>
                          <w:lang w:val="fr-CH"/>
                        </w:rPr>
                        <w:t xml:space="preserve"> Vergniaud, 1753–1793</w:t>
                      </w:r>
                    </w:p>
                    <w:p w14:paraId="3A53B2E3" w14:textId="7FD8E0D7" w:rsidR="00B30DA6" w:rsidRPr="002C2FA9" w:rsidRDefault="004A5370" w:rsidP="00CF0976">
                      <w:pPr>
                        <w:pStyle w:val="Textkrper2"/>
                        <w:spacing w:before="120" w:after="100" w:afterAutospacing="1"/>
                        <w:jc w:val="left"/>
                        <w:rPr>
                          <w:lang w:val="fr-CH"/>
                        </w:rPr>
                      </w:pPr>
                      <w:hyperlink r:id="rId9" w:history="1">
                        <w:r w:rsidR="0034685D" w:rsidRPr="002C2FA9">
                          <w:rPr>
                            <w:rStyle w:val="Hyperlink"/>
                            <w:rFonts w:ascii="Arial" w:hAnsi="Arial" w:cs="Arial"/>
                            <w:sz w:val="18"/>
                            <w:szCs w:val="18"/>
                            <w:lang w:val="fr-CH"/>
                          </w:rPr>
                          <w:t>commons.wikimedia.org</w:t>
                        </w:r>
                      </w:hyperlink>
                    </w:p>
                  </w:txbxContent>
                </v:textbox>
                <w10:wrap type="square"/>
              </v:shape>
            </w:pict>
          </mc:Fallback>
        </mc:AlternateContent>
      </w:r>
      <w:r w:rsidR="00B30DA6" w:rsidRPr="00840F97">
        <w:rPr>
          <w:rFonts w:ascii="Arial" w:hAnsi="Arial" w:cs="Arial"/>
          <w:b/>
          <w:bCs/>
          <w:sz w:val="32"/>
          <w:szCs w:val="32"/>
        </w:rPr>
        <w:t>Warum frisst die Revolution ihre Kinder?</w:t>
      </w:r>
    </w:p>
    <w:p w14:paraId="107A85A2" w14:textId="4906C3D3" w:rsidR="00B30DA6" w:rsidRPr="00B30DA6" w:rsidRDefault="00B30DA6" w:rsidP="00840F97">
      <w:pPr>
        <w:spacing w:before="120" w:after="100" w:afterAutospacing="1"/>
        <w:rPr>
          <w:rFonts w:ascii="Arial" w:hAnsi="Arial" w:cs="Arial"/>
        </w:rPr>
      </w:pPr>
      <w:r w:rsidRPr="00B30DA6">
        <w:rPr>
          <w:rFonts w:ascii="Arial" w:hAnsi="Arial" w:cs="Arial"/>
        </w:rPr>
        <w:t xml:space="preserve">Am 31. Oktober 1793 wurde der Girondist Pierre </w:t>
      </w:r>
      <w:proofErr w:type="spellStart"/>
      <w:r w:rsidRPr="00B30DA6">
        <w:rPr>
          <w:rFonts w:ascii="Arial" w:hAnsi="Arial" w:cs="Arial"/>
        </w:rPr>
        <w:t>Victeur</w:t>
      </w:r>
      <w:proofErr w:type="spellEnd"/>
      <w:r w:rsidRPr="00B30DA6">
        <w:rPr>
          <w:rFonts w:ascii="Arial" w:hAnsi="Arial" w:cs="Arial"/>
        </w:rPr>
        <w:t xml:space="preserve"> </w:t>
      </w:r>
      <w:proofErr w:type="spellStart"/>
      <w:r w:rsidRPr="00B30DA6">
        <w:rPr>
          <w:rFonts w:ascii="Arial" w:hAnsi="Arial" w:cs="Arial"/>
        </w:rPr>
        <w:t>Vergniaud</w:t>
      </w:r>
      <w:proofErr w:type="spellEnd"/>
      <w:r w:rsidRPr="00B30DA6">
        <w:rPr>
          <w:rFonts w:ascii="Arial" w:hAnsi="Arial" w:cs="Arial"/>
        </w:rPr>
        <w:t xml:space="preserve">, der eine Zeitlang auch Präsident der </w:t>
      </w:r>
      <w:proofErr w:type="spellStart"/>
      <w:r w:rsidRPr="00B30DA6">
        <w:rPr>
          <w:rFonts w:ascii="Arial" w:hAnsi="Arial" w:cs="Arial"/>
        </w:rPr>
        <w:t>Législative</w:t>
      </w:r>
      <w:proofErr w:type="spellEnd"/>
      <w:r w:rsidRPr="00B30DA6">
        <w:rPr>
          <w:rFonts w:ascii="Arial" w:hAnsi="Arial" w:cs="Arial"/>
        </w:rPr>
        <w:t xml:space="preserve"> gewesen war, mit der Guillotine hingerichtet. Seine letzten Worte: «Die Revolution frisst ihre eigenen Kinder.» Er war gerade vierzig Jahre alt geworden. </w:t>
      </w:r>
    </w:p>
    <w:p w14:paraId="4765596A"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Hat er Recht?</w:t>
      </w:r>
    </w:p>
    <w:p w14:paraId="2E9E8975" w14:textId="498631DC" w:rsidR="0034685D" w:rsidRDefault="00B30DA6" w:rsidP="00CF0976">
      <w:pPr>
        <w:pStyle w:val="Textkrper2"/>
        <w:spacing w:before="120" w:after="100" w:afterAutospacing="1"/>
        <w:jc w:val="left"/>
        <w:rPr>
          <w:rFonts w:ascii="Arial" w:hAnsi="Arial" w:cs="Arial"/>
          <w:szCs w:val="24"/>
        </w:rPr>
      </w:pPr>
      <w:r w:rsidRPr="00B30DA6">
        <w:rPr>
          <w:rFonts w:ascii="Arial" w:hAnsi="Arial" w:cs="Arial"/>
          <w:szCs w:val="24"/>
        </w:rPr>
        <w:t xml:space="preserve">Hier die Lebensdaten der prominentesten Revolutionäre und Revolutionärinnen geordnet nach den Geburtsdaten. Hinzugefügt ist noch, ob es sich um </w:t>
      </w:r>
      <w:proofErr w:type="spellStart"/>
      <w:r w:rsidRPr="00B30DA6">
        <w:rPr>
          <w:rFonts w:ascii="Arial" w:hAnsi="Arial" w:cs="Arial"/>
          <w:szCs w:val="24"/>
        </w:rPr>
        <w:t>gemässigte</w:t>
      </w:r>
      <w:proofErr w:type="spellEnd"/>
      <w:r w:rsidRPr="00B30DA6">
        <w:rPr>
          <w:rFonts w:ascii="Arial" w:hAnsi="Arial" w:cs="Arial"/>
          <w:szCs w:val="24"/>
        </w:rPr>
        <w:t xml:space="preserve"> Politiker/innen handelt, welche für die Verfassung von 1791 oder eine Republik der Wohlhabenden eintraten, oder um radikale Befürworter der </w:t>
      </w:r>
    </w:p>
    <w:p w14:paraId="22048DD6" w14:textId="026A9945" w:rsidR="00D40FD6" w:rsidRPr="00C9470B" w:rsidRDefault="00D40FD6" w:rsidP="00C9470B">
      <w:pPr>
        <w:pStyle w:val="Aufzhlungszeichen"/>
      </w:pPr>
      <w:r w:rsidRPr="00B30DA6">
        <w:t xml:space="preserve">Jean-Sylvain </w:t>
      </w:r>
      <w:proofErr w:type="spellStart"/>
      <w:r w:rsidRPr="00B30DA6">
        <w:t>Bailly</w:t>
      </w:r>
      <w:proofErr w:type="spellEnd"/>
      <w:r w:rsidRPr="00B30DA6">
        <w:t xml:space="preserve">, </w:t>
      </w:r>
      <w:proofErr w:type="spellStart"/>
      <w:r w:rsidRPr="00B30DA6">
        <w:t>gemässigt</w:t>
      </w:r>
      <w:proofErr w:type="spellEnd"/>
      <w:r w:rsidRPr="00B30DA6">
        <w:t>, 1736–1793</w:t>
      </w:r>
    </w:p>
    <w:p w14:paraId="7DF3C3A5" w14:textId="3616C15B"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Jean Paul Marat, radikal, 1743–1793</w:t>
      </w:r>
    </w:p>
    <w:p w14:paraId="0BA59292" w14:textId="77777777" w:rsidR="00B30DA6" w:rsidRPr="00B30DA6" w:rsidRDefault="00B30DA6" w:rsidP="00840F97">
      <w:pPr>
        <w:pStyle w:val="Aufzhlungszeichen"/>
        <w:spacing w:before="120" w:after="100" w:afterAutospacing="1"/>
        <w:jc w:val="left"/>
        <w:rPr>
          <w:rFonts w:ascii="Arial" w:hAnsi="Arial" w:cs="Arial"/>
          <w:szCs w:val="24"/>
          <w:lang w:val="fr-CH"/>
        </w:rPr>
      </w:pPr>
      <w:r w:rsidRPr="00B30DA6">
        <w:rPr>
          <w:rFonts w:ascii="Arial" w:hAnsi="Arial" w:cs="Arial"/>
          <w:szCs w:val="24"/>
          <w:lang w:val="fr-CH"/>
        </w:rPr>
        <w:t xml:space="preserve">Jean-Antoine de Condorcet, </w:t>
      </w:r>
      <w:proofErr w:type="spellStart"/>
      <w:r w:rsidRPr="00B30DA6">
        <w:rPr>
          <w:rFonts w:ascii="Arial" w:hAnsi="Arial" w:cs="Arial"/>
          <w:szCs w:val="24"/>
          <w:lang w:val="fr-CH"/>
        </w:rPr>
        <w:t>gemässigt</w:t>
      </w:r>
      <w:proofErr w:type="spellEnd"/>
      <w:r w:rsidRPr="00B30DA6">
        <w:rPr>
          <w:rFonts w:ascii="Arial" w:hAnsi="Arial" w:cs="Arial"/>
          <w:szCs w:val="24"/>
          <w:lang w:val="fr-CH"/>
        </w:rPr>
        <w:t>, 1743–1794</w:t>
      </w:r>
    </w:p>
    <w:p w14:paraId="69F4A7CE"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Emmanuel Joseph </w:t>
      </w:r>
      <w:proofErr w:type="spellStart"/>
      <w:r w:rsidRPr="00B30DA6">
        <w:rPr>
          <w:rFonts w:ascii="Arial" w:hAnsi="Arial" w:cs="Arial"/>
          <w:szCs w:val="24"/>
        </w:rPr>
        <w:t>Sieyès</w:t>
      </w:r>
      <w:proofErr w:type="spellEnd"/>
      <w:r w:rsidRPr="00B30DA6">
        <w:rPr>
          <w:rFonts w:ascii="Arial" w:hAnsi="Arial" w:cs="Arial"/>
          <w:szCs w:val="24"/>
        </w:rPr>
        <w:t xml:space="preserve">, </w:t>
      </w:r>
      <w:proofErr w:type="spellStart"/>
      <w:r w:rsidRPr="00B30DA6">
        <w:rPr>
          <w:rFonts w:ascii="Arial" w:hAnsi="Arial" w:cs="Arial"/>
          <w:szCs w:val="24"/>
        </w:rPr>
        <w:t>gemässigt</w:t>
      </w:r>
      <w:proofErr w:type="spellEnd"/>
      <w:r w:rsidRPr="00B30DA6">
        <w:rPr>
          <w:rFonts w:ascii="Arial" w:hAnsi="Arial" w:cs="Arial"/>
          <w:szCs w:val="24"/>
        </w:rPr>
        <w:t>, 1748–1836</w:t>
      </w:r>
    </w:p>
    <w:p w14:paraId="69D66F96" w14:textId="77777777" w:rsidR="00B30DA6" w:rsidRPr="00B30DA6" w:rsidRDefault="00B30DA6" w:rsidP="00840F97">
      <w:pPr>
        <w:pStyle w:val="Aufzhlungszeichen"/>
        <w:spacing w:before="120" w:after="100" w:afterAutospacing="1"/>
        <w:jc w:val="left"/>
        <w:rPr>
          <w:rFonts w:ascii="Arial" w:hAnsi="Arial" w:cs="Arial"/>
          <w:szCs w:val="24"/>
        </w:rPr>
      </w:pPr>
      <w:proofErr w:type="spellStart"/>
      <w:r w:rsidRPr="00B30DA6">
        <w:rPr>
          <w:rFonts w:ascii="Arial" w:hAnsi="Arial" w:cs="Arial"/>
          <w:szCs w:val="24"/>
        </w:rPr>
        <w:t>Olympe</w:t>
      </w:r>
      <w:proofErr w:type="spellEnd"/>
      <w:r w:rsidRPr="00B30DA6">
        <w:rPr>
          <w:rFonts w:ascii="Arial" w:hAnsi="Arial" w:cs="Arial"/>
          <w:szCs w:val="24"/>
        </w:rPr>
        <w:t xml:space="preserve"> de </w:t>
      </w:r>
      <w:proofErr w:type="spellStart"/>
      <w:r w:rsidRPr="00B30DA6">
        <w:rPr>
          <w:rFonts w:ascii="Arial" w:hAnsi="Arial" w:cs="Arial"/>
          <w:szCs w:val="24"/>
        </w:rPr>
        <w:t>Gouges</w:t>
      </w:r>
      <w:proofErr w:type="spellEnd"/>
      <w:r w:rsidRPr="00B30DA6">
        <w:rPr>
          <w:rFonts w:ascii="Arial" w:hAnsi="Arial" w:cs="Arial"/>
          <w:szCs w:val="24"/>
        </w:rPr>
        <w:t xml:space="preserve">, </w:t>
      </w:r>
      <w:proofErr w:type="spellStart"/>
      <w:r w:rsidRPr="00B30DA6">
        <w:rPr>
          <w:rFonts w:ascii="Arial" w:hAnsi="Arial" w:cs="Arial"/>
          <w:szCs w:val="24"/>
        </w:rPr>
        <w:t>gemässigt</w:t>
      </w:r>
      <w:proofErr w:type="spellEnd"/>
      <w:r w:rsidRPr="00B30DA6">
        <w:rPr>
          <w:rFonts w:ascii="Arial" w:hAnsi="Arial" w:cs="Arial"/>
          <w:szCs w:val="24"/>
        </w:rPr>
        <w:t>, 1748–1793</w:t>
      </w:r>
    </w:p>
    <w:p w14:paraId="6283C0F4"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Pierre </w:t>
      </w:r>
      <w:proofErr w:type="spellStart"/>
      <w:r w:rsidRPr="00B30DA6">
        <w:rPr>
          <w:rFonts w:ascii="Arial" w:hAnsi="Arial" w:cs="Arial"/>
          <w:szCs w:val="24"/>
        </w:rPr>
        <w:t>Victeur</w:t>
      </w:r>
      <w:proofErr w:type="spellEnd"/>
      <w:r w:rsidRPr="00B30DA6">
        <w:rPr>
          <w:rFonts w:ascii="Arial" w:hAnsi="Arial" w:cs="Arial"/>
          <w:szCs w:val="24"/>
        </w:rPr>
        <w:t xml:space="preserve"> </w:t>
      </w:r>
      <w:proofErr w:type="spellStart"/>
      <w:r w:rsidRPr="00B30DA6">
        <w:rPr>
          <w:rFonts w:ascii="Arial" w:hAnsi="Arial" w:cs="Arial"/>
          <w:szCs w:val="24"/>
        </w:rPr>
        <w:t>Vergniaud</w:t>
      </w:r>
      <w:proofErr w:type="spellEnd"/>
      <w:r w:rsidRPr="00B30DA6">
        <w:rPr>
          <w:rFonts w:ascii="Arial" w:hAnsi="Arial" w:cs="Arial"/>
          <w:szCs w:val="24"/>
        </w:rPr>
        <w:t xml:space="preserve">, </w:t>
      </w:r>
      <w:proofErr w:type="spellStart"/>
      <w:r w:rsidRPr="00B30DA6">
        <w:rPr>
          <w:rFonts w:ascii="Arial" w:hAnsi="Arial" w:cs="Arial"/>
          <w:szCs w:val="24"/>
        </w:rPr>
        <w:t>gemässigt</w:t>
      </w:r>
      <w:proofErr w:type="spellEnd"/>
      <w:r w:rsidRPr="00B30DA6">
        <w:rPr>
          <w:rFonts w:ascii="Arial" w:hAnsi="Arial" w:cs="Arial"/>
          <w:szCs w:val="24"/>
        </w:rPr>
        <w:t>, 1753–1793</w:t>
      </w:r>
    </w:p>
    <w:p w14:paraId="738E4D52"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Jacques Pierre </w:t>
      </w:r>
      <w:proofErr w:type="spellStart"/>
      <w:r w:rsidRPr="00B30DA6">
        <w:rPr>
          <w:rFonts w:ascii="Arial" w:hAnsi="Arial" w:cs="Arial"/>
          <w:szCs w:val="24"/>
        </w:rPr>
        <w:t>Brissot</w:t>
      </w:r>
      <w:proofErr w:type="spellEnd"/>
      <w:r w:rsidRPr="00B30DA6">
        <w:rPr>
          <w:rFonts w:ascii="Arial" w:hAnsi="Arial" w:cs="Arial"/>
          <w:szCs w:val="24"/>
        </w:rPr>
        <w:t xml:space="preserve">, </w:t>
      </w:r>
      <w:proofErr w:type="spellStart"/>
      <w:r w:rsidRPr="00B30DA6">
        <w:rPr>
          <w:rFonts w:ascii="Arial" w:hAnsi="Arial" w:cs="Arial"/>
          <w:szCs w:val="24"/>
        </w:rPr>
        <w:t>gemässigt</w:t>
      </w:r>
      <w:proofErr w:type="spellEnd"/>
      <w:r w:rsidRPr="00B30DA6">
        <w:rPr>
          <w:rFonts w:ascii="Arial" w:hAnsi="Arial" w:cs="Arial"/>
          <w:szCs w:val="24"/>
        </w:rPr>
        <w:t>, 1754–1793</w:t>
      </w:r>
    </w:p>
    <w:p w14:paraId="35392638"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Jeanne-Marie Manon </w:t>
      </w:r>
      <w:proofErr w:type="spellStart"/>
      <w:r w:rsidRPr="00B30DA6">
        <w:rPr>
          <w:rFonts w:ascii="Arial" w:hAnsi="Arial" w:cs="Arial"/>
          <w:szCs w:val="24"/>
        </w:rPr>
        <w:t>Phlipon</w:t>
      </w:r>
      <w:proofErr w:type="spellEnd"/>
      <w:r w:rsidRPr="00B30DA6">
        <w:rPr>
          <w:rFonts w:ascii="Arial" w:hAnsi="Arial" w:cs="Arial"/>
          <w:szCs w:val="24"/>
        </w:rPr>
        <w:t xml:space="preserve"> Roland, </w:t>
      </w:r>
      <w:proofErr w:type="spellStart"/>
      <w:r w:rsidRPr="00B30DA6">
        <w:rPr>
          <w:rFonts w:ascii="Arial" w:hAnsi="Arial" w:cs="Arial"/>
          <w:szCs w:val="24"/>
        </w:rPr>
        <w:t>gemässigt</w:t>
      </w:r>
      <w:proofErr w:type="spellEnd"/>
      <w:r w:rsidRPr="00B30DA6">
        <w:rPr>
          <w:rFonts w:ascii="Arial" w:hAnsi="Arial" w:cs="Arial"/>
          <w:szCs w:val="24"/>
        </w:rPr>
        <w:t>, 1754–1793</w:t>
      </w:r>
    </w:p>
    <w:p w14:paraId="6C7C0DAE" w14:textId="77777777" w:rsidR="00B30DA6" w:rsidRPr="00B30DA6" w:rsidRDefault="00B30DA6" w:rsidP="00840F97">
      <w:pPr>
        <w:pStyle w:val="Aufzhlungszeichen"/>
        <w:spacing w:before="120" w:after="100" w:afterAutospacing="1"/>
        <w:jc w:val="left"/>
        <w:rPr>
          <w:rFonts w:ascii="Arial" w:hAnsi="Arial" w:cs="Arial"/>
          <w:szCs w:val="24"/>
          <w:lang w:val="fr-CH"/>
        </w:rPr>
      </w:pPr>
      <w:proofErr w:type="spellStart"/>
      <w:r w:rsidRPr="00B30DA6">
        <w:rPr>
          <w:rFonts w:ascii="Arial" w:hAnsi="Arial" w:cs="Arial"/>
          <w:szCs w:val="24"/>
          <w:lang w:val="fr-CH"/>
        </w:rPr>
        <w:t>Marie-Joseph</w:t>
      </w:r>
      <w:proofErr w:type="spellEnd"/>
      <w:r w:rsidRPr="00B30DA6">
        <w:rPr>
          <w:rFonts w:ascii="Arial" w:hAnsi="Arial" w:cs="Arial"/>
          <w:szCs w:val="24"/>
          <w:lang w:val="fr-CH"/>
        </w:rPr>
        <w:t xml:space="preserve"> </w:t>
      </w:r>
      <w:proofErr w:type="spellStart"/>
      <w:r w:rsidRPr="00B30DA6">
        <w:rPr>
          <w:rFonts w:ascii="Arial" w:hAnsi="Arial" w:cs="Arial"/>
          <w:szCs w:val="24"/>
          <w:lang w:val="fr-CH"/>
        </w:rPr>
        <w:t>Motier</w:t>
      </w:r>
      <w:proofErr w:type="spellEnd"/>
      <w:r w:rsidRPr="00B30DA6">
        <w:rPr>
          <w:rFonts w:ascii="Arial" w:hAnsi="Arial" w:cs="Arial"/>
          <w:szCs w:val="24"/>
          <w:lang w:val="fr-CH"/>
        </w:rPr>
        <w:t xml:space="preserve">, Marquis de La Fayette, </w:t>
      </w:r>
      <w:proofErr w:type="spellStart"/>
      <w:r w:rsidRPr="00B30DA6">
        <w:rPr>
          <w:rFonts w:ascii="Arial" w:hAnsi="Arial" w:cs="Arial"/>
          <w:szCs w:val="24"/>
          <w:lang w:val="fr-CH"/>
        </w:rPr>
        <w:t>gemässigt</w:t>
      </w:r>
      <w:proofErr w:type="spellEnd"/>
      <w:r w:rsidRPr="00B30DA6">
        <w:rPr>
          <w:rFonts w:ascii="Arial" w:hAnsi="Arial" w:cs="Arial"/>
          <w:szCs w:val="24"/>
          <w:lang w:val="fr-CH"/>
        </w:rPr>
        <w:t>, 1757–1834</w:t>
      </w:r>
    </w:p>
    <w:p w14:paraId="6E25B628"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Jacques-René </w:t>
      </w:r>
      <w:proofErr w:type="spellStart"/>
      <w:r w:rsidRPr="00B30DA6">
        <w:rPr>
          <w:rFonts w:ascii="Arial" w:hAnsi="Arial" w:cs="Arial"/>
          <w:szCs w:val="24"/>
        </w:rPr>
        <w:t>Hébert</w:t>
      </w:r>
      <w:proofErr w:type="spellEnd"/>
      <w:r w:rsidRPr="00B30DA6">
        <w:rPr>
          <w:rFonts w:ascii="Arial" w:hAnsi="Arial" w:cs="Arial"/>
          <w:szCs w:val="24"/>
        </w:rPr>
        <w:t>, radikal, 1757–1794</w:t>
      </w:r>
    </w:p>
    <w:p w14:paraId="37CA16BD"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Maximilien de Robespierre, radikal, 1758–1794</w:t>
      </w:r>
    </w:p>
    <w:p w14:paraId="5ED73463"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Georges Jacques Danton, radikal, 1759–1794</w:t>
      </w:r>
    </w:p>
    <w:p w14:paraId="0101B11B"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Camille Desmoulins, </w:t>
      </w:r>
      <w:proofErr w:type="spellStart"/>
      <w:r w:rsidRPr="00B30DA6">
        <w:rPr>
          <w:rFonts w:ascii="Arial" w:hAnsi="Arial" w:cs="Arial"/>
          <w:szCs w:val="24"/>
        </w:rPr>
        <w:t>gemässigt</w:t>
      </w:r>
      <w:proofErr w:type="spellEnd"/>
      <w:r w:rsidRPr="00B30DA6">
        <w:rPr>
          <w:rFonts w:ascii="Arial" w:hAnsi="Arial" w:cs="Arial"/>
          <w:szCs w:val="24"/>
        </w:rPr>
        <w:t>, 1760–1794</w:t>
      </w:r>
    </w:p>
    <w:p w14:paraId="38F404F1" w14:textId="77777777" w:rsidR="00B30DA6" w:rsidRPr="00B30DA6" w:rsidRDefault="00B30DA6" w:rsidP="00840F97">
      <w:pPr>
        <w:pStyle w:val="Aufzhlungszeichen"/>
        <w:spacing w:before="120" w:after="100" w:afterAutospacing="1"/>
        <w:jc w:val="left"/>
        <w:rPr>
          <w:rFonts w:ascii="Arial" w:hAnsi="Arial" w:cs="Arial"/>
          <w:szCs w:val="24"/>
          <w:lang w:val="fr-CH"/>
        </w:rPr>
      </w:pPr>
      <w:r w:rsidRPr="00B30DA6">
        <w:rPr>
          <w:rFonts w:ascii="Arial" w:hAnsi="Arial" w:cs="Arial"/>
          <w:szCs w:val="24"/>
          <w:lang w:val="fr-CH"/>
        </w:rPr>
        <w:t xml:space="preserve">Antoine-Pierre-Joseph-Marie Barnave, </w:t>
      </w:r>
      <w:proofErr w:type="spellStart"/>
      <w:r w:rsidRPr="00B30DA6">
        <w:rPr>
          <w:rFonts w:ascii="Arial" w:hAnsi="Arial" w:cs="Arial"/>
          <w:szCs w:val="24"/>
          <w:lang w:val="fr-CH"/>
        </w:rPr>
        <w:t>gemässigt</w:t>
      </w:r>
      <w:proofErr w:type="spellEnd"/>
      <w:r w:rsidRPr="00B30DA6">
        <w:rPr>
          <w:rFonts w:ascii="Arial" w:hAnsi="Arial" w:cs="Arial"/>
          <w:szCs w:val="24"/>
          <w:lang w:val="fr-CH"/>
        </w:rPr>
        <w:t>, 1763–1793</w:t>
      </w:r>
    </w:p>
    <w:p w14:paraId="046E6ADF" w14:textId="77777777" w:rsidR="00B30DA6" w:rsidRPr="00B30DA6" w:rsidRDefault="00B30DA6" w:rsidP="00840F97">
      <w:pPr>
        <w:pStyle w:val="Aufzhlungszeichen"/>
        <w:spacing w:before="120" w:after="100" w:afterAutospacing="1"/>
        <w:jc w:val="left"/>
        <w:rPr>
          <w:rFonts w:ascii="Arial" w:hAnsi="Arial" w:cs="Arial"/>
          <w:szCs w:val="24"/>
          <w:lang w:val="fr-CH"/>
        </w:rPr>
      </w:pPr>
      <w:r w:rsidRPr="00B30DA6">
        <w:rPr>
          <w:rFonts w:ascii="Arial" w:hAnsi="Arial" w:cs="Arial"/>
          <w:szCs w:val="24"/>
          <w:lang w:val="fr-CH"/>
        </w:rPr>
        <w:t>Louis-Antoine-Léon de Saint-Just, radikal,1767–1794</w:t>
      </w:r>
    </w:p>
    <w:p w14:paraId="1B06995F" w14:textId="77777777" w:rsidR="00B30DA6" w:rsidRPr="00B30DA6" w:rsidRDefault="00B30DA6" w:rsidP="00840F97">
      <w:pPr>
        <w:pStyle w:val="Textkrper2"/>
        <w:spacing w:before="120" w:after="100" w:afterAutospacing="1"/>
        <w:jc w:val="left"/>
        <w:rPr>
          <w:rFonts w:ascii="Arial" w:hAnsi="Arial" w:cs="Arial"/>
          <w:szCs w:val="24"/>
          <w:lang w:val="fr-CH"/>
        </w:rPr>
      </w:pPr>
    </w:p>
    <w:p w14:paraId="6736995E"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 xml:space="preserve">Streiche die in die Zeit der Revolution fallenden Todesdaten heraus. Wie alt sind die damals gestorbenen Revolutionäre/Revolutionärinnen geworden? Streiche dann die </w:t>
      </w:r>
      <w:proofErr w:type="spellStart"/>
      <w:r w:rsidRPr="00B30DA6">
        <w:rPr>
          <w:rFonts w:ascii="Arial" w:hAnsi="Arial" w:cs="Arial"/>
          <w:szCs w:val="24"/>
        </w:rPr>
        <w:t>gemässigten</w:t>
      </w:r>
      <w:proofErr w:type="spellEnd"/>
      <w:r w:rsidRPr="00B30DA6">
        <w:rPr>
          <w:rFonts w:ascii="Arial" w:hAnsi="Arial" w:cs="Arial"/>
          <w:szCs w:val="24"/>
        </w:rPr>
        <w:t xml:space="preserve"> Politiker/innen mit gelber und die radikalen mit roter Farbe an. </w:t>
      </w:r>
    </w:p>
    <w:p w14:paraId="746542C7"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Welche Erkenntnisse gewinnst du?</w:t>
      </w:r>
    </w:p>
    <w:p w14:paraId="345D809E" w14:textId="77777777" w:rsidR="00B30DA6" w:rsidRPr="00B30DA6" w:rsidRDefault="00B30DA6" w:rsidP="00A52B55">
      <w:pPr>
        <w:pStyle w:val="Aufzhlungszeichen"/>
        <w:spacing w:before="120" w:after="100" w:afterAutospacing="1" w:line="480" w:lineRule="auto"/>
        <w:jc w:val="left"/>
        <w:rPr>
          <w:rFonts w:ascii="Arial" w:hAnsi="Arial" w:cs="Arial"/>
          <w:szCs w:val="24"/>
        </w:rPr>
      </w:pPr>
      <w:r w:rsidRPr="00B30DA6">
        <w:rPr>
          <w:rFonts w:ascii="Arial" w:hAnsi="Arial" w:cs="Arial"/>
          <w:szCs w:val="24"/>
        </w:rPr>
        <w:t>.....................................................................................................................................................</w:t>
      </w:r>
    </w:p>
    <w:p w14:paraId="021BF5DC" w14:textId="06B010C4" w:rsidR="00B30DA6" w:rsidRPr="00A52B55" w:rsidRDefault="00B30DA6" w:rsidP="00A52B55">
      <w:pPr>
        <w:pStyle w:val="Aufzhlungszeichen"/>
        <w:spacing w:before="120" w:after="100" w:afterAutospacing="1" w:line="480" w:lineRule="auto"/>
        <w:jc w:val="left"/>
        <w:rPr>
          <w:rFonts w:ascii="Arial" w:hAnsi="Arial" w:cs="Arial"/>
          <w:szCs w:val="24"/>
        </w:rPr>
      </w:pPr>
      <w:r w:rsidRPr="00A52B55">
        <w:rPr>
          <w:rFonts w:ascii="Arial" w:hAnsi="Arial" w:cs="Arial"/>
          <w:szCs w:val="24"/>
        </w:rPr>
        <w:t>.....................................................................................................................................................</w:t>
      </w:r>
    </w:p>
    <w:p w14:paraId="05B39ED7" w14:textId="77777777" w:rsidR="00B30DA6" w:rsidRPr="00B30DA6" w:rsidRDefault="00B30DA6" w:rsidP="00A52B55">
      <w:pPr>
        <w:pStyle w:val="Aufzhlungszeichen"/>
        <w:spacing w:before="120" w:after="100" w:afterAutospacing="1" w:line="480" w:lineRule="auto"/>
        <w:jc w:val="left"/>
        <w:rPr>
          <w:rFonts w:ascii="Arial" w:hAnsi="Arial" w:cs="Arial"/>
          <w:szCs w:val="24"/>
        </w:rPr>
      </w:pPr>
      <w:r w:rsidRPr="00B30DA6">
        <w:rPr>
          <w:rFonts w:ascii="Arial" w:hAnsi="Arial" w:cs="Arial"/>
          <w:szCs w:val="24"/>
        </w:rPr>
        <w:t>.....................................................................................................................................................</w:t>
      </w:r>
    </w:p>
    <w:p w14:paraId="1FB45160" w14:textId="77777777" w:rsidR="00C9470B" w:rsidRDefault="00C9470B">
      <w:pPr>
        <w:rPr>
          <w:rFonts w:ascii="Arial" w:eastAsia="Times" w:hAnsi="Arial" w:cs="Arial"/>
          <w:b/>
          <w:bCs/>
          <w:lang w:val="de-DE"/>
        </w:rPr>
      </w:pPr>
      <w:r>
        <w:rPr>
          <w:rFonts w:ascii="Arial" w:hAnsi="Arial" w:cs="Arial"/>
          <w:b/>
          <w:bCs/>
        </w:rPr>
        <w:br w:type="page"/>
      </w:r>
    </w:p>
    <w:p w14:paraId="36D7F3E5" w14:textId="48AC4A33" w:rsidR="00892D02" w:rsidRDefault="00892D02" w:rsidP="00840F97">
      <w:pPr>
        <w:pStyle w:val="Textkrper2"/>
        <w:spacing w:before="120" w:after="100" w:afterAutospacing="1"/>
        <w:jc w:val="left"/>
        <w:rPr>
          <w:rFonts w:ascii="Arial" w:hAnsi="Arial" w:cs="Arial"/>
          <w:b/>
          <w:bCs/>
          <w:szCs w:val="24"/>
        </w:rPr>
      </w:pPr>
    </w:p>
    <w:p w14:paraId="751465E1" w14:textId="6E4F6162" w:rsidR="00B30DA6" w:rsidRPr="00B30DA6" w:rsidRDefault="004F06DF" w:rsidP="00840F97">
      <w:pPr>
        <w:pStyle w:val="Textkrper2"/>
        <w:spacing w:before="120" w:after="100" w:afterAutospacing="1"/>
        <w:jc w:val="left"/>
        <w:rPr>
          <w:rFonts w:ascii="Arial" w:hAnsi="Arial" w:cs="Arial"/>
          <w:b/>
          <w:bCs/>
          <w:szCs w:val="24"/>
        </w:rPr>
      </w:pPr>
      <w:r w:rsidRPr="00B30DA6">
        <w:rPr>
          <w:rFonts w:ascii="Arial" w:hAnsi="Arial" w:cs="Arial"/>
          <w:b/>
          <w:bCs/>
          <w:noProof/>
        </w:rPr>
        <mc:AlternateContent>
          <mc:Choice Requires="wps">
            <w:drawing>
              <wp:anchor distT="0" distB="0" distL="114300" distR="114300" simplePos="0" relativeHeight="251664384" behindDoc="0" locked="0" layoutInCell="1" allowOverlap="1" wp14:anchorId="173AC14F" wp14:editId="4659ED37">
                <wp:simplePos x="0" y="0"/>
                <wp:positionH relativeFrom="column">
                  <wp:posOffset>5607213</wp:posOffset>
                </wp:positionH>
                <wp:positionV relativeFrom="paragraph">
                  <wp:posOffset>13970</wp:posOffset>
                </wp:positionV>
                <wp:extent cx="1659890" cy="2453005"/>
                <wp:effectExtent l="0" t="0" r="381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9890" cy="2453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6CDAD" w14:textId="4995310A" w:rsidR="002C2FA9" w:rsidRPr="00B442E7" w:rsidRDefault="004F06DF" w:rsidP="002C2FA9">
                            <w:pPr>
                              <w:rPr>
                                <w:sz w:val="20"/>
                                <w:szCs w:val="20"/>
                              </w:rPr>
                            </w:pPr>
                            <w:r>
                              <w:rPr>
                                <w:noProof/>
                              </w:rPr>
                              <w:drawing>
                                <wp:inline distT="0" distB="0" distL="0" distR="0" wp14:anchorId="7B871C34" wp14:editId="1CADFC25">
                                  <wp:extent cx="1477010" cy="1885315"/>
                                  <wp:effectExtent l="0" t="0" r="0" b="0"/>
                                  <wp:docPr id="10" name="Bild 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7" name="Bild 2" descr="Ein Bild, das Text enthält.&#10;&#10;Automatisch generierte Beschreibu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010" cy="1885315"/>
                                          </a:xfrm>
                                          <a:prstGeom prst="rect">
                                            <a:avLst/>
                                          </a:prstGeom>
                                          <a:noFill/>
                                          <a:ln>
                                            <a:noFill/>
                                          </a:ln>
                                        </pic:spPr>
                                      </pic:pic>
                                    </a:graphicData>
                                  </a:graphic>
                                </wp:inline>
                              </w:drawing>
                            </w:r>
                            <w:r w:rsidR="002C2FA9" w:rsidRPr="00B442E7">
                              <w:rPr>
                                <w:rFonts w:ascii="Arial" w:hAnsi="Arial" w:cs="Arial"/>
                                <w:color w:val="202122"/>
                                <w:sz w:val="20"/>
                                <w:szCs w:val="20"/>
                                <w:shd w:val="clear" w:color="auto" w:fill="FFFFFF"/>
                              </w:rPr>
                              <w:t>Georges Danton (1759-1794)</w:t>
                            </w:r>
                          </w:p>
                          <w:p w14:paraId="2C91809C" w14:textId="64BD3C63" w:rsidR="002C2FA9" w:rsidRPr="002C2FA9" w:rsidRDefault="002C2FA9" w:rsidP="002C2FA9">
                            <w:pPr>
                              <w:pStyle w:val="Textkrper3"/>
                              <w:rPr>
                                <w:lang w:val="fr-CH"/>
                              </w:rPr>
                            </w:pPr>
                            <w:hyperlink r:id="rId11" w:history="1">
                              <w:r w:rsidRPr="00B442E7">
                                <w:rPr>
                                  <w:rStyle w:val="Hyperlink"/>
                                  <w:rFonts w:ascii="Arial" w:hAnsi="Arial" w:cs="Arial"/>
                                </w:rPr>
                                <w:t>commons.wikimedia.org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AC14F" id="_x0000_s1027" type="#_x0000_t202" style="position:absolute;margin-left:441.5pt;margin-top:1.1pt;width:130.7pt;height:19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" stroked="f">
                <v:path arrowok="t"/>
                <v:textbox>
                  <w:txbxContent>
                    <w:p w14:paraId="2C76CDAD" w14:textId="4995310A" w:rsidR="002C2FA9" w:rsidRPr="00B442E7" w:rsidRDefault="004F06DF" w:rsidP="002C2FA9">
                      <w:pPr>
                        <w:rPr>
                          <w:sz w:val="20"/>
                          <w:szCs w:val="20"/>
                        </w:rPr>
                      </w:pPr>
                      <w:r>
                        <w:rPr>
                          <w:noProof/>
                        </w:rPr>
                        <w:drawing>
                          <wp:inline distT="0" distB="0" distL="0" distR="0" wp14:anchorId="7B871C34" wp14:editId="1CADFC25">
                            <wp:extent cx="1477010" cy="1885315"/>
                            <wp:effectExtent l="0" t="0" r="0" b="0"/>
                            <wp:docPr id="10" name="Bild 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7" name="Bild 2" descr="Ein Bild, das Text enthält.&#10;&#10;Automatisch generierte Beschreibu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010" cy="1885315"/>
                                    </a:xfrm>
                                    <a:prstGeom prst="rect">
                                      <a:avLst/>
                                    </a:prstGeom>
                                    <a:noFill/>
                                    <a:ln>
                                      <a:noFill/>
                                    </a:ln>
                                  </pic:spPr>
                                </pic:pic>
                              </a:graphicData>
                            </a:graphic>
                          </wp:inline>
                        </w:drawing>
                      </w:r>
                      <w:r w:rsidR="002C2FA9" w:rsidRPr="00B442E7">
                        <w:rPr>
                          <w:rFonts w:ascii="Arial" w:hAnsi="Arial" w:cs="Arial"/>
                          <w:color w:val="202122"/>
                          <w:sz w:val="20"/>
                          <w:szCs w:val="20"/>
                          <w:shd w:val="clear" w:color="auto" w:fill="FFFFFF"/>
                        </w:rPr>
                        <w:t>Georges Danton (1759-1794)</w:t>
                      </w:r>
                    </w:p>
                    <w:p w14:paraId="2C91809C" w14:textId="64BD3C63" w:rsidR="002C2FA9" w:rsidRPr="002C2FA9" w:rsidRDefault="002C2FA9" w:rsidP="002C2FA9">
                      <w:pPr>
                        <w:pStyle w:val="Textkrper3"/>
                        <w:rPr>
                          <w:lang w:val="fr-CH"/>
                        </w:rPr>
                      </w:pPr>
                      <w:hyperlink r:id="rId12" w:history="1">
                        <w:r w:rsidRPr="00B442E7">
                          <w:rPr>
                            <w:rStyle w:val="Hyperlink"/>
                            <w:rFonts w:ascii="Arial" w:hAnsi="Arial" w:cs="Arial"/>
                          </w:rPr>
                          <w:t>commons.wikimedia.org</w:t>
                        </w:r>
                      </w:hyperlink>
                    </w:p>
                  </w:txbxContent>
                </v:textbox>
                <w10:wrap type="square"/>
              </v:shape>
            </w:pict>
          </mc:Fallback>
        </mc:AlternateContent>
      </w:r>
      <w:r w:rsidR="00B30DA6" w:rsidRPr="00B30DA6">
        <w:rPr>
          <w:rFonts w:ascii="Arial" w:hAnsi="Arial" w:cs="Arial"/>
          <w:b/>
          <w:bCs/>
          <w:szCs w:val="24"/>
        </w:rPr>
        <w:t>Haben diese Leute denn das selbst nicht gemerkt?</w:t>
      </w:r>
    </w:p>
    <w:p w14:paraId="41E4ABEB" w14:textId="1DE5AB61"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 xml:space="preserve">Doch, sie waren natürlich nicht dumm; einige emigrierten, andere versuchten im letzten Augenblick zu fliehen. Aber einige konnten gar nicht die Revolution verlassen, weil sie so darin verstrickt waren. Als Beispiel dafür Georges Jacques Danton. </w:t>
      </w:r>
    </w:p>
    <w:p w14:paraId="7CA42558" w14:textId="392B03E9"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 xml:space="preserve">Dieser Bauernsohn war 1759 einige hundert Kilometer von Paris entfernt geboren worden. Er war trotz seiner Narben im Gesicht ein fröhlicher und aufgestellter junger Mann, als er nach Paris ging, um sich hier zum Rechtsanwalt ausbilden </w:t>
      </w:r>
      <w:proofErr w:type="spellStart"/>
      <w:r w:rsidRPr="00B30DA6">
        <w:rPr>
          <w:rFonts w:ascii="Arial" w:hAnsi="Arial" w:cs="Arial"/>
          <w:szCs w:val="24"/>
        </w:rPr>
        <w:t>liess</w:t>
      </w:r>
      <w:proofErr w:type="spellEnd"/>
      <w:r w:rsidRPr="00B30DA6">
        <w:rPr>
          <w:rFonts w:ascii="Arial" w:hAnsi="Arial" w:cs="Arial"/>
          <w:szCs w:val="24"/>
        </w:rPr>
        <w:t>. Er arbeitete in der Verwaltung des Königs und wäre gerne ein Adliger geworden. Eine Zeitlang unterschrieb er sogar mit «</w:t>
      </w:r>
      <w:proofErr w:type="spellStart"/>
      <w:r w:rsidRPr="00B30DA6">
        <w:rPr>
          <w:rFonts w:ascii="Arial" w:hAnsi="Arial" w:cs="Arial"/>
          <w:szCs w:val="24"/>
        </w:rPr>
        <w:t>d’Anton</w:t>
      </w:r>
      <w:proofErr w:type="spellEnd"/>
      <w:r w:rsidRPr="00B30DA6">
        <w:rPr>
          <w:rFonts w:ascii="Arial" w:hAnsi="Arial" w:cs="Arial"/>
          <w:szCs w:val="24"/>
        </w:rPr>
        <w:t>» statt «Danton›… Am Ausbruch der Revolution 1789 war er nicht beteiligt.</w:t>
      </w:r>
    </w:p>
    <w:p w14:paraId="40398C0B" w14:textId="6F92D056" w:rsidR="00B30DA6" w:rsidRPr="00B30DA6" w:rsidRDefault="00B30DA6" w:rsidP="00840F97">
      <w:pPr>
        <w:spacing w:before="120" w:after="100" w:afterAutospacing="1"/>
        <w:rPr>
          <w:rFonts w:ascii="Arial" w:hAnsi="Arial" w:cs="Arial"/>
        </w:rPr>
      </w:pPr>
      <w:r w:rsidRPr="00B30DA6">
        <w:rPr>
          <w:rFonts w:ascii="Arial" w:hAnsi="Arial" w:cs="Arial"/>
        </w:rPr>
        <w:t xml:space="preserve">Allerdings gefiel ihm die trockene Kanzleiarbeit viel weniger als das Leben im Wirtshaus seiner Frau Gabrielle </w:t>
      </w:r>
      <w:proofErr w:type="spellStart"/>
      <w:r w:rsidRPr="00B30DA6">
        <w:rPr>
          <w:rFonts w:ascii="Arial" w:hAnsi="Arial" w:cs="Arial"/>
        </w:rPr>
        <w:t>Charpentier</w:t>
      </w:r>
      <w:proofErr w:type="spellEnd"/>
      <w:r w:rsidRPr="00B30DA6">
        <w:rPr>
          <w:rFonts w:ascii="Arial" w:hAnsi="Arial" w:cs="Arial"/>
        </w:rPr>
        <w:t>. Als gastfreundlicher, festfreudiger und trinkfester Wirt kam er auch in Berührung mit den unzufriedenen Menschen und mit Revolutionären in seinem Quartier ‹</w:t>
      </w:r>
      <w:proofErr w:type="spellStart"/>
      <w:r w:rsidRPr="00B30DA6">
        <w:rPr>
          <w:rFonts w:ascii="Arial" w:hAnsi="Arial" w:cs="Arial"/>
        </w:rPr>
        <w:t>Cordeliers</w:t>
      </w:r>
      <w:proofErr w:type="spellEnd"/>
      <w:r w:rsidRPr="00B30DA6">
        <w:rPr>
          <w:rFonts w:ascii="Arial" w:hAnsi="Arial" w:cs="Arial"/>
        </w:rPr>
        <w:t xml:space="preserve">›. Gesellig gründete er mit einigen zusammen 1790 den ‹Club des </w:t>
      </w:r>
      <w:proofErr w:type="spellStart"/>
      <w:r w:rsidRPr="00B30DA6">
        <w:rPr>
          <w:rFonts w:ascii="Arial" w:hAnsi="Arial" w:cs="Arial"/>
        </w:rPr>
        <w:t>Cordeliers</w:t>
      </w:r>
      <w:proofErr w:type="spellEnd"/>
      <w:r w:rsidRPr="00B30DA6">
        <w:rPr>
          <w:rFonts w:ascii="Arial" w:hAnsi="Arial" w:cs="Arial"/>
        </w:rPr>
        <w:t xml:space="preserve">›. Nun arbeitete auf den Sturz des Königs hin. Am 10. August 1792, dem Tag des </w:t>
      </w:r>
      <w:proofErr w:type="spellStart"/>
      <w:r w:rsidRPr="00B30DA6">
        <w:rPr>
          <w:rFonts w:ascii="Arial" w:hAnsi="Arial" w:cs="Arial"/>
        </w:rPr>
        <w:t>Tuileriensturms</w:t>
      </w:r>
      <w:proofErr w:type="spellEnd"/>
      <w:r w:rsidRPr="00B30DA6">
        <w:rPr>
          <w:rFonts w:ascii="Arial" w:hAnsi="Arial" w:cs="Arial"/>
        </w:rPr>
        <w:t xml:space="preserve">, wurde er zum Justizminister ernannt. Damit wurde er auch verantwortlich für den Terror gegen diejenigen Menschen, welche die Revolution gar nicht oder nicht mehr wollten. Der Tod seiner geliebten Gabrielle liess ihn den Kontakt mit diesen Menschen ganz verlieren. Im Sommer 1793 versuchte er zwar die Zahl der Hinrichtungen zu vermindern – aber nun «überholte» ihn Robespierre. Dieser warf Danton vor, die Revolution zu wenig energisch zu fördern. Danton sah, dass er bald schon des Verrats an der Revolution beschuldigt werden würde. Er gab all seine Ämter auf, verliess Paris, zog sich im Oktober 1793 in sein Heimatdorf </w:t>
      </w:r>
      <w:proofErr w:type="spellStart"/>
      <w:r w:rsidRPr="00B30DA6">
        <w:rPr>
          <w:rFonts w:ascii="Arial" w:hAnsi="Arial" w:cs="Arial"/>
        </w:rPr>
        <w:t>Arcis-sur-Aube</w:t>
      </w:r>
      <w:proofErr w:type="spellEnd"/>
      <w:r w:rsidRPr="00B30DA6">
        <w:rPr>
          <w:rFonts w:ascii="Arial" w:hAnsi="Arial" w:cs="Arial"/>
        </w:rPr>
        <w:t xml:space="preserve"> zurück und wollte einfach wieder ein gewöhnlicher Mensch sein. Er informierte sich nicht mehr über die Ereignisse in Paris. </w:t>
      </w:r>
    </w:p>
    <w:p w14:paraId="7157CF1F"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 xml:space="preserve">‹Die Jahreszeit der Nebel [...] hielt an und das Wetter wurde </w:t>
      </w:r>
      <w:proofErr w:type="spellStart"/>
      <w:r w:rsidRPr="00B30DA6">
        <w:rPr>
          <w:rFonts w:ascii="Arial" w:hAnsi="Arial" w:cs="Arial"/>
          <w:szCs w:val="24"/>
        </w:rPr>
        <w:t>häßlich</w:t>
      </w:r>
      <w:proofErr w:type="spellEnd"/>
      <w:r w:rsidRPr="00B30DA6">
        <w:rPr>
          <w:rFonts w:ascii="Arial" w:hAnsi="Arial" w:cs="Arial"/>
          <w:szCs w:val="24"/>
        </w:rPr>
        <w:t xml:space="preserve">. Danton blieb noch in </w:t>
      </w:r>
      <w:proofErr w:type="spellStart"/>
      <w:r w:rsidRPr="00B30DA6">
        <w:rPr>
          <w:rFonts w:ascii="Arial" w:hAnsi="Arial" w:cs="Arial"/>
          <w:szCs w:val="24"/>
        </w:rPr>
        <w:t>Arcis</w:t>
      </w:r>
      <w:proofErr w:type="spellEnd"/>
      <w:r w:rsidRPr="00B30DA6">
        <w:rPr>
          <w:rFonts w:ascii="Arial" w:hAnsi="Arial" w:cs="Arial"/>
          <w:szCs w:val="24"/>
        </w:rPr>
        <w:t xml:space="preserve"> und konnte sich von dem Frieden, den er nie wieder haben sollte, nicht losreißen. Dann kam eines Tages, gerade als er das Haus verlassen wollte, um sich einer im Nachbardorf zusammenkommenden Jagdgesellschaft </w:t>
      </w:r>
      <w:proofErr w:type="spellStart"/>
      <w:r w:rsidRPr="00B30DA6">
        <w:rPr>
          <w:rFonts w:ascii="Arial" w:hAnsi="Arial" w:cs="Arial"/>
          <w:szCs w:val="24"/>
        </w:rPr>
        <w:t>anzuschliessen</w:t>
      </w:r>
      <w:proofErr w:type="spellEnd"/>
      <w:r w:rsidRPr="00B30DA6">
        <w:rPr>
          <w:rFonts w:ascii="Arial" w:hAnsi="Arial" w:cs="Arial"/>
          <w:szCs w:val="24"/>
        </w:rPr>
        <w:t xml:space="preserve">, überraschend ein Bote aus Paris, der ihm einen Brief übergab. «Ihre Freunde bitten Sie dringend, sofort nach Paris zurückzukehren!» rief er. «Robespierre und seine Partei bereiten sich vor, Sie zu vernichten!» Erst kurz vorher hatte Danton dem Ortsgeistlichen und einigen intimen Freunden anvertraut, </w:t>
      </w:r>
      <w:proofErr w:type="spellStart"/>
      <w:r w:rsidRPr="00B30DA6">
        <w:rPr>
          <w:rFonts w:ascii="Arial" w:hAnsi="Arial" w:cs="Arial"/>
          <w:szCs w:val="24"/>
        </w:rPr>
        <w:t>daß</w:t>
      </w:r>
      <w:proofErr w:type="spellEnd"/>
      <w:r w:rsidRPr="00B30DA6">
        <w:rPr>
          <w:rFonts w:ascii="Arial" w:hAnsi="Arial" w:cs="Arial"/>
          <w:szCs w:val="24"/>
        </w:rPr>
        <w:t xml:space="preserve"> er endlich beschlossen habe, der Politik den Rücken zu kehren, für immer in </w:t>
      </w:r>
      <w:proofErr w:type="spellStart"/>
      <w:r w:rsidRPr="00B30DA6">
        <w:rPr>
          <w:rFonts w:ascii="Arial" w:hAnsi="Arial" w:cs="Arial"/>
          <w:szCs w:val="24"/>
        </w:rPr>
        <w:t>Arcis</w:t>
      </w:r>
      <w:proofErr w:type="spellEnd"/>
      <w:r w:rsidRPr="00B30DA6">
        <w:rPr>
          <w:rFonts w:ascii="Arial" w:hAnsi="Arial" w:cs="Arial"/>
          <w:szCs w:val="24"/>
        </w:rPr>
        <w:t xml:space="preserve"> zu bleiben, dort seine Söhne zu erziehen und den Rest seines Lebens «in der Heimatluft, umgeben von seiner Familie und den Freunden, die er schätzte» zu verbringen. Sein Gesicht glühte, als er das sagte, und eine schwere Last schien ihm von der Seele zu fallen.</w:t>
      </w:r>
    </w:p>
    <w:p w14:paraId="50B1D22B"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«Es ist keine Zeit zu verlieren, Danton», drängte der Kurier. »Sie müssen sofort wieder nach Paris kommen.» «Was will man denn von mir?» fragte Danton. «Ist Robespierre auf meinen Kopf aus? Das würde er wohl nie wagen.»</w:t>
      </w:r>
    </w:p>
    <w:p w14:paraId="50D8A9D7"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«Sie sind ein Optimist. Kommen Sie zurück! Es darf keine Zeit versäumt werden.»</w:t>
      </w:r>
    </w:p>
    <w:p w14:paraId="22F87E5D"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«Nun gut!« sagte Danton heftig. «Fahren Sie nach Paris zurück und sagen Sie Robespierre, dass ich wiederkomme und, wenn ich dort bin, ihn zerschmettern werde!»›</w:t>
      </w:r>
    </w:p>
    <w:p w14:paraId="321486C9" w14:textId="77777777" w:rsidR="00B30DA6" w:rsidRPr="00B30DA6" w:rsidRDefault="00B30DA6" w:rsidP="00840F97">
      <w:pPr>
        <w:pStyle w:val="Textkrper2"/>
        <w:spacing w:before="120" w:after="100" w:afterAutospacing="1"/>
        <w:jc w:val="left"/>
        <w:rPr>
          <w:rFonts w:ascii="Arial" w:hAnsi="Arial" w:cs="Arial"/>
          <w:szCs w:val="24"/>
        </w:rPr>
      </w:pPr>
      <w:proofErr w:type="spellStart"/>
      <w:r w:rsidRPr="00B30DA6">
        <w:rPr>
          <w:rFonts w:ascii="Arial" w:hAnsi="Arial" w:cs="Arial"/>
          <w:szCs w:val="24"/>
        </w:rPr>
        <w:t>Loomis</w:t>
      </w:r>
      <w:proofErr w:type="spellEnd"/>
      <w:r w:rsidRPr="00B30DA6">
        <w:rPr>
          <w:rFonts w:ascii="Arial" w:hAnsi="Arial" w:cs="Arial"/>
          <w:szCs w:val="24"/>
        </w:rPr>
        <w:t xml:space="preserve"> Stanley: Ein Jahr, zwei Wochen und ein Tag. Paris 1793/94. Tübingen 1964. 225</w:t>
      </w:r>
    </w:p>
    <w:p w14:paraId="49EDA266"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 xml:space="preserve">– Aber Danton hatte sich überschätzt; in Paris fand er zwar noch die verzweifelten Freunde, die ihn zurückgerufen hatten, aber keinen Rückhalt mehr im Volk. Am 5. April 1794 wurde er mit der Guillotine hingerichtet. «Tu </w:t>
      </w:r>
      <w:proofErr w:type="spellStart"/>
      <w:r w:rsidRPr="00B30DA6">
        <w:rPr>
          <w:rFonts w:ascii="Arial" w:hAnsi="Arial" w:cs="Arial"/>
          <w:szCs w:val="24"/>
        </w:rPr>
        <w:t>montreras</w:t>
      </w:r>
      <w:proofErr w:type="spellEnd"/>
      <w:r w:rsidRPr="00B30DA6">
        <w:rPr>
          <w:rFonts w:ascii="Arial" w:hAnsi="Arial" w:cs="Arial"/>
          <w:szCs w:val="24"/>
        </w:rPr>
        <w:t xml:space="preserve"> </w:t>
      </w:r>
      <w:proofErr w:type="spellStart"/>
      <w:r w:rsidRPr="00B30DA6">
        <w:rPr>
          <w:rFonts w:ascii="Arial" w:hAnsi="Arial" w:cs="Arial"/>
          <w:szCs w:val="24"/>
        </w:rPr>
        <w:t>ma</w:t>
      </w:r>
      <w:proofErr w:type="spellEnd"/>
      <w:r w:rsidRPr="00B30DA6">
        <w:rPr>
          <w:rFonts w:ascii="Arial" w:hAnsi="Arial" w:cs="Arial"/>
          <w:szCs w:val="24"/>
        </w:rPr>
        <w:t xml:space="preserve"> </w:t>
      </w:r>
      <w:proofErr w:type="spellStart"/>
      <w:r w:rsidRPr="00B30DA6">
        <w:rPr>
          <w:rFonts w:ascii="Arial" w:hAnsi="Arial" w:cs="Arial"/>
          <w:szCs w:val="24"/>
        </w:rPr>
        <w:t>tête</w:t>
      </w:r>
      <w:proofErr w:type="spellEnd"/>
      <w:r w:rsidRPr="00B30DA6">
        <w:rPr>
          <w:rFonts w:ascii="Arial" w:hAnsi="Arial" w:cs="Arial"/>
          <w:szCs w:val="24"/>
        </w:rPr>
        <w:t xml:space="preserve"> au </w:t>
      </w:r>
      <w:proofErr w:type="spellStart"/>
      <w:r w:rsidRPr="00B30DA6">
        <w:rPr>
          <w:rFonts w:ascii="Arial" w:hAnsi="Arial" w:cs="Arial"/>
          <w:szCs w:val="24"/>
        </w:rPr>
        <w:t>peuple</w:t>
      </w:r>
      <w:proofErr w:type="spellEnd"/>
      <w:r w:rsidRPr="00B30DA6">
        <w:rPr>
          <w:rFonts w:ascii="Arial" w:hAnsi="Arial" w:cs="Arial"/>
          <w:szCs w:val="24"/>
        </w:rPr>
        <w:t xml:space="preserve">, </w:t>
      </w:r>
      <w:proofErr w:type="spellStart"/>
      <w:r w:rsidRPr="00B30DA6">
        <w:rPr>
          <w:rFonts w:ascii="Arial" w:hAnsi="Arial" w:cs="Arial"/>
          <w:szCs w:val="24"/>
        </w:rPr>
        <w:t>elle</w:t>
      </w:r>
      <w:proofErr w:type="spellEnd"/>
      <w:r w:rsidRPr="00B30DA6">
        <w:rPr>
          <w:rFonts w:ascii="Arial" w:hAnsi="Arial" w:cs="Arial"/>
          <w:szCs w:val="24"/>
        </w:rPr>
        <w:t xml:space="preserve"> en </w:t>
      </w:r>
      <w:proofErr w:type="spellStart"/>
      <w:r w:rsidRPr="00B30DA6">
        <w:rPr>
          <w:rFonts w:ascii="Arial" w:hAnsi="Arial" w:cs="Arial"/>
          <w:szCs w:val="24"/>
        </w:rPr>
        <w:t>vaut</w:t>
      </w:r>
      <w:proofErr w:type="spellEnd"/>
      <w:r w:rsidRPr="00B30DA6">
        <w:rPr>
          <w:rFonts w:ascii="Arial" w:hAnsi="Arial" w:cs="Arial"/>
          <w:szCs w:val="24"/>
        </w:rPr>
        <w:t xml:space="preserve"> </w:t>
      </w:r>
      <w:proofErr w:type="spellStart"/>
      <w:r w:rsidRPr="00B30DA6">
        <w:rPr>
          <w:rFonts w:ascii="Arial" w:hAnsi="Arial" w:cs="Arial"/>
          <w:szCs w:val="24"/>
        </w:rPr>
        <w:t>bien</w:t>
      </w:r>
      <w:proofErr w:type="spellEnd"/>
      <w:r w:rsidRPr="00B30DA6">
        <w:rPr>
          <w:rFonts w:ascii="Arial" w:hAnsi="Arial" w:cs="Arial"/>
          <w:szCs w:val="24"/>
        </w:rPr>
        <w:t xml:space="preserve"> la </w:t>
      </w:r>
      <w:proofErr w:type="spellStart"/>
      <w:r w:rsidRPr="00B30DA6">
        <w:rPr>
          <w:rFonts w:ascii="Arial" w:hAnsi="Arial" w:cs="Arial"/>
          <w:szCs w:val="24"/>
        </w:rPr>
        <w:t>peine</w:t>
      </w:r>
      <w:proofErr w:type="spellEnd"/>
      <w:r w:rsidRPr="00B30DA6">
        <w:rPr>
          <w:rFonts w:ascii="Arial" w:hAnsi="Arial" w:cs="Arial"/>
          <w:szCs w:val="24"/>
        </w:rPr>
        <w:t xml:space="preserve">!» sagte er dem Henker. </w:t>
      </w:r>
    </w:p>
    <w:p w14:paraId="3C7C11CD" w14:textId="7FB68DE5" w:rsidR="00B30DA6" w:rsidRPr="00B30DA6" w:rsidRDefault="00B30DA6" w:rsidP="00840F97">
      <w:pPr>
        <w:spacing w:before="120" w:after="100" w:afterAutospacing="1"/>
        <w:rPr>
          <w:rFonts w:ascii="Arial" w:hAnsi="Arial" w:cs="Arial"/>
          <w:b/>
          <w:bCs/>
        </w:rPr>
      </w:pPr>
      <w:r w:rsidRPr="00B30DA6">
        <w:rPr>
          <w:rFonts w:ascii="Arial" w:hAnsi="Arial" w:cs="Arial"/>
          <w:b/>
          <w:bCs/>
        </w:rPr>
        <w:br w:type="page"/>
      </w:r>
      <w:r w:rsidR="00FF7878" w:rsidRPr="00B30DA6">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71A69B03" wp14:editId="69C260AD">
                <wp:simplePos x="0" y="0"/>
                <wp:positionH relativeFrom="column">
                  <wp:posOffset>7272950</wp:posOffset>
                </wp:positionH>
                <wp:positionV relativeFrom="paragraph">
                  <wp:posOffset>-5715</wp:posOffset>
                </wp:positionV>
                <wp:extent cx="100330" cy="947864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B3DCE" w14:textId="77777777" w:rsidR="00B30DA6" w:rsidRDefault="00B30DA6" w:rsidP="00B30D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69B03" id="Text Box 5" o:spid="_x0000_s1028" type="#_x0000_t202" style="position:absolute;margin-left:572.65pt;margin-top:-.45pt;width:7.9pt;height:7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" fillcolor="silver" stroked="f">
                <v:path arrowok="t"/>
                <v:textbox>
                  <w:txbxContent>
                    <w:p w14:paraId="7D2B3DCE" w14:textId="77777777" w:rsidR="00B30DA6" w:rsidRDefault="00B30DA6" w:rsidP="00B30DA6"/>
                  </w:txbxContent>
                </v:textbox>
              </v:shape>
            </w:pict>
          </mc:Fallback>
        </mc:AlternateContent>
      </w:r>
      <w:r w:rsidRPr="00B30DA6">
        <w:rPr>
          <w:rFonts w:ascii="Arial" w:hAnsi="Arial" w:cs="Arial"/>
          <w:b/>
          <w:bCs/>
        </w:rPr>
        <w:t xml:space="preserve">Methodische Hinweise </w:t>
      </w:r>
    </w:p>
    <w:p w14:paraId="337B952C" w14:textId="2224FACF" w:rsidR="00B30DA6" w:rsidRPr="00B30DA6" w:rsidRDefault="00B30DA6" w:rsidP="008E2EDC">
      <w:pPr>
        <w:spacing w:before="120" w:after="100" w:afterAutospacing="1"/>
        <w:rPr>
          <w:rFonts w:ascii="Arial" w:hAnsi="Arial" w:cs="Arial"/>
        </w:rPr>
      </w:pPr>
      <w:r w:rsidRPr="00B30DA6">
        <w:rPr>
          <w:rFonts w:ascii="Arial" w:hAnsi="Arial" w:cs="Arial"/>
        </w:rPr>
        <w:t>Diese Frage kann angeschlossen werden an die Behandlung der Revolution bis zum Jahr 1794 (Kapitel 15.1.3). Sie ist, wenn das Kapitel 15.2.3 behandelt wurde, sehr einfach zu beantworten, kann aber – und das ist hier vorgesehen – auch unabhängig davon gelöst werden, gerade auch mit etwas weniger Abstraktionsfähigkeit, als sie für das Kapitel 15.2.3 nötig ist.</w:t>
      </w:r>
    </w:p>
    <w:p w14:paraId="24B8A09B" w14:textId="77777777" w:rsidR="00B30DA6" w:rsidRPr="00B30DA6" w:rsidRDefault="00B30DA6" w:rsidP="00840F97">
      <w:pPr>
        <w:pStyle w:val="Textkrper2"/>
        <w:spacing w:before="120" w:after="100" w:afterAutospacing="1"/>
        <w:jc w:val="left"/>
        <w:rPr>
          <w:rFonts w:ascii="Arial" w:hAnsi="Arial" w:cs="Arial"/>
          <w:szCs w:val="24"/>
        </w:rPr>
      </w:pPr>
      <w:r w:rsidRPr="00B30DA6">
        <w:rPr>
          <w:rFonts w:ascii="Arial" w:hAnsi="Arial" w:cs="Arial"/>
          <w:szCs w:val="24"/>
        </w:rPr>
        <w:t xml:space="preserve">Das Zitat lautet eigentlich «Die Revolution, gleich Saturn, frisst ihre eigenen Kinder.» Die Anspielung auf den mythischen </w:t>
      </w:r>
      <w:proofErr w:type="spellStart"/>
      <w:r w:rsidRPr="00B30DA6">
        <w:rPr>
          <w:rFonts w:ascii="Arial" w:hAnsi="Arial" w:cs="Arial"/>
          <w:szCs w:val="24"/>
        </w:rPr>
        <w:t>Urgott</w:t>
      </w:r>
      <w:proofErr w:type="spellEnd"/>
      <w:r w:rsidRPr="00B30DA6">
        <w:rPr>
          <w:rFonts w:ascii="Arial" w:hAnsi="Arial" w:cs="Arial"/>
          <w:szCs w:val="24"/>
        </w:rPr>
        <w:t xml:space="preserve"> Saturn, der seine Kinder (mit Ausnahme von Zeus) gefressen habe, damit ihm keines gefährlich werde, wird im Schülerblatt weggelassen.</w:t>
      </w:r>
    </w:p>
    <w:p w14:paraId="53FF35B4" w14:textId="77777777" w:rsidR="00B30DA6" w:rsidRPr="00B30DA6" w:rsidRDefault="00B30DA6" w:rsidP="00840F97">
      <w:pPr>
        <w:pStyle w:val="berschrift4"/>
        <w:spacing w:before="120" w:after="100" w:afterAutospacing="1"/>
        <w:jc w:val="left"/>
        <w:rPr>
          <w:rFonts w:ascii="Arial" w:hAnsi="Arial" w:cs="Arial"/>
          <w:bCs/>
          <w:szCs w:val="24"/>
        </w:rPr>
      </w:pPr>
      <w:r w:rsidRPr="00B30DA6">
        <w:rPr>
          <w:rFonts w:ascii="Arial" w:hAnsi="Arial" w:cs="Arial"/>
          <w:bCs/>
          <w:szCs w:val="24"/>
        </w:rPr>
        <w:t xml:space="preserve">Erkenntnisse aus den Lebensdaten </w:t>
      </w:r>
    </w:p>
    <w:p w14:paraId="49417A0A"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Sehr viele Revolutionäre/Revolutionärinnen sterben noch während der Revolution in den Jahren 1793 und 1794 …</w:t>
      </w:r>
    </w:p>
    <w:p w14:paraId="6FF3A121"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und zwar sehr jung [sie wurden auch ausnahmslos hingerichtet, Marat wurde bekanntlich ermordet]</w:t>
      </w:r>
    </w:p>
    <w:p w14:paraId="70796FF0" w14:textId="77777777" w:rsidR="00B30DA6" w:rsidRPr="00B30DA6" w:rsidRDefault="00B30DA6" w:rsidP="00840F97">
      <w:pPr>
        <w:pStyle w:val="Aufzhlungszeichen"/>
        <w:spacing w:before="120" w:after="100" w:afterAutospacing="1"/>
        <w:jc w:val="left"/>
        <w:rPr>
          <w:rFonts w:ascii="Arial" w:hAnsi="Arial" w:cs="Arial"/>
          <w:szCs w:val="24"/>
        </w:rPr>
      </w:pPr>
      <w:r w:rsidRPr="00B30DA6">
        <w:rPr>
          <w:rFonts w:ascii="Arial" w:hAnsi="Arial" w:cs="Arial"/>
          <w:szCs w:val="24"/>
        </w:rPr>
        <w:t xml:space="preserve">Die </w:t>
      </w:r>
      <w:proofErr w:type="spellStart"/>
      <w:r w:rsidRPr="00B30DA6">
        <w:rPr>
          <w:rFonts w:ascii="Arial" w:hAnsi="Arial" w:cs="Arial"/>
          <w:szCs w:val="24"/>
        </w:rPr>
        <w:t>gemässigten</w:t>
      </w:r>
      <w:proofErr w:type="spellEnd"/>
      <w:r w:rsidRPr="00B30DA6">
        <w:rPr>
          <w:rFonts w:ascii="Arial" w:hAnsi="Arial" w:cs="Arial"/>
          <w:szCs w:val="24"/>
        </w:rPr>
        <w:t xml:space="preserve"> Politiker/innen sterben eher im Jahr 1793 [wieder mit Ausnahme des ermordeten Marat], die radikaleren im Jahr 1794. </w:t>
      </w:r>
    </w:p>
    <w:p w14:paraId="05960A34" w14:textId="77777777" w:rsidR="00B30DA6" w:rsidRPr="00B30DA6" w:rsidRDefault="00B30DA6" w:rsidP="00840F97">
      <w:pPr>
        <w:pStyle w:val="Aufzhlungszeichen"/>
        <w:numPr>
          <w:ilvl w:val="0"/>
          <w:numId w:val="0"/>
        </w:numPr>
        <w:spacing w:before="120" w:after="100" w:afterAutospacing="1"/>
        <w:jc w:val="left"/>
        <w:rPr>
          <w:rFonts w:ascii="Arial" w:hAnsi="Arial" w:cs="Arial"/>
          <w:szCs w:val="24"/>
        </w:rPr>
      </w:pPr>
    </w:p>
    <w:p w14:paraId="68121B6B" w14:textId="77777777" w:rsidR="00B30DA6" w:rsidRPr="00B30DA6" w:rsidRDefault="00B30DA6" w:rsidP="00840F97">
      <w:pPr>
        <w:pStyle w:val="Aufzhlungszeichen"/>
        <w:numPr>
          <w:ilvl w:val="0"/>
          <w:numId w:val="0"/>
        </w:numPr>
        <w:spacing w:before="120" w:after="100" w:afterAutospacing="1"/>
        <w:jc w:val="left"/>
        <w:rPr>
          <w:rFonts w:ascii="Arial" w:hAnsi="Arial" w:cs="Arial"/>
          <w:szCs w:val="24"/>
        </w:rPr>
      </w:pPr>
      <w:r w:rsidRPr="00B30DA6">
        <w:rPr>
          <w:rFonts w:ascii="Arial" w:hAnsi="Arial" w:cs="Arial"/>
          <w:szCs w:val="24"/>
        </w:rPr>
        <w:t xml:space="preserve">Dantons Beispiel (vielleicht kennt ihn die Klasse bereits aus seinem Auftreten im Rollen- oder Planspiel, 15.2.1) kann einfach als Erzählung einen viel komplizierteren Zusammenhang illustrieren, dass Revolutionäre / Revolutionärinnen gar nicht zugestehen können, dass sich ihr Revolutionswerk gegen sie wendet. Diese Erfahrungen machten ja nicht nur französische Revolutionäre, sondern beispielsweise auch russische unter Stalins Diktatur. </w:t>
      </w:r>
    </w:p>
    <w:sectPr w:rsidR="00B30DA6" w:rsidRPr="00B30DA6" w:rsidSect="00840F97">
      <w:headerReference w:type="default" r:id="rId13"/>
      <w:footerReference w:type="even" r:id="rId14"/>
      <w:footerReference w:type="default" r:id="rId15"/>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1777" w14:textId="77777777" w:rsidR="004A5370" w:rsidRDefault="004A5370" w:rsidP="007E39E7">
      <w:r>
        <w:separator/>
      </w:r>
    </w:p>
  </w:endnote>
  <w:endnote w:type="continuationSeparator" w:id="0">
    <w:p w14:paraId="78C1CBF9" w14:textId="77777777" w:rsidR="004A5370" w:rsidRDefault="004A537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3CBB" w14:textId="77777777" w:rsidR="004A5370" w:rsidRDefault="004A5370" w:rsidP="007E39E7">
      <w:r>
        <w:separator/>
      </w:r>
    </w:p>
  </w:footnote>
  <w:footnote w:type="continuationSeparator" w:id="0">
    <w:p w14:paraId="2ADCE62C" w14:textId="77777777" w:rsidR="004A5370" w:rsidRDefault="004A537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70663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C5F17"/>
    <w:rsid w:val="000D566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2FA9"/>
    <w:rsid w:val="002C42C1"/>
    <w:rsid w:val="002C5B86"/>
    <w:rsid w:val="002C69FD"/>
    <w:rsid w:val="002D02BF"/>
    <w:rsid w:val="002E7567"/>
    <w:rsid w:val="0030397A"/>
    <w:rsid w:val="00312ACB"/>
    <w:rsid w:val="0034685D"/>
    <w:rsid w:val="0035390B"/>
    <w:rsid w:val="0038308A"/>
    <w:rsid w:val="003A1E24"/>
    <w:rsid w:val="003A392D"/>
    <w:rsid w:val="003A7D3B"/>
    <w:rsid w:val="003B34EC"/>
    <w:rsid w:val="004010DB"/>
    <w:rsid w:val="004042E6"/>
    <w:rsid w:val="00412F64"/>
    <w:rsid w:val="00425F78"/>
    <w:rsid w:val="004459A7"/>
    <w:rsid w:val="00457615"/>
    <w:rsid w:val="00460CA6"/>
    <w:rsid w:val="00480E2F"/>
    <w:rsid w:val="00482486"/>
    <w:rsid w:val="0048256E"/>
    <w:rsid w:val="00487719"/>
    <w:rsid w:val="00490C49"/>
    <w:rsid w:val="0049328C"/>
    <w:rsid w:val="004951FA"/>
    <w:rsid w:val="00497064"/>
    <w:rsid w:val="004A5370"/>
    <w:rsid w:val="004C1D2A"/>
    <w:rsid w:val="004C657D"/>
    <w:rsid w:val="004D3A10"/>
    <w:rsid w:val="004E661F"/>
    <w:rsid w:val="004E6937"/>
    <w:rsid w:val="004F06DF"/>
    <w:rsid w:val="004F09B9"/>
    <w:rsid w:val="0051183D"/>
    <w:rsid w:val="00523408"/>
    <w:rsid w:val="00524155"/>
    <w:rsid w:val="0053342C"/>
    <w:rsid w:val="00540F6F"/>
    <w:rsid w:val="005419CB"/>
    <w:rsid w:val="00553CED"/>
    <w:rsid w:val="00560A66"/>
    <w:rsid w:val="00560A70"/>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00C80"/>
    <w:rsid w:val="00717713"/>
    <w:rsid w:val="00724E02"/>
    <w:rsid w:val="00727862"/>
    <w:rsid w:val="00733A42"/>
    <w:rsid w:val="00740576"/>
    <w:rsid w:val="00747FAA"/>
    <w:rsid w:val="00767C95"/>
    <w:rsid w:val="0079123F"/>
    <w:rsid w:val="007958C4"/>
    <w:rsid w:val="007A4887"/>
    <w:rsid w:val="007B6770"/>
    <w:rsid w:val="007C2D0B"/>
    <w:rsid w:val="007D576E"/>
    <w:rsid w:val="007E39E7"/>
    <w:rsid w:val="007E3C9B"/>
    <w:rsid w:val="007F5F0F"/>
    <w:rsid w:val="007F770E"/>
    <w:rsid w:val="008148DB"/>
    <w:rsid w:val="00816ED1"/>
    <w:rsid w:val="00823E33"/>
    <w:rsid w:val="0083582D"/>
    <w:rsid w:val="00840F97"/>
    <w:rsid w:val="008448C9"/>
    <w:rsid w:val="00885915"/>
    <w:rsid w:val="00891CDC"/>
    <w:rsid w:val="00892D02"/>
    <w:rsid w:val="00897B40"/>
    <w:rsid w:val="008A16E2"/>
    <w:rsid w:val="008A1FE7"/>
    <w:rsid w:val="008A5FB5"/>
    <w:rsid w:val="008B7E82"/>
    <w:rsid w:val="008C1EDD"/>
    <w:rsid w:val="008E2EDC"/>
    <w:rsid w:val="008E75A4"/>
    <w:rsid w:val="009222BC"/>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52B55"/>
    <w:rsid w:val="00A643F8"/>
    <w:rsid w:val="00A64FF4"/>
    <w:rsid w:val="00A72DBB"/>
    <w:rsid w:val="00A758B4"/>
    <w:rsid w:val="00A77309"/>
    <w:rsid w:val="00A87D07"/>
    <w:rsid w:val="00A946B8"/>
    <w:rsid w:val="00AA6387"/>
    <w:rsid w:val="00AC5C9B"/>
    <w:rsid w:val="00AD4642"/>
    <w:rsid w:val="00AE06C9"/>
    <w:rsid w:val="00AE1C42"/>
    <w:rsid w:val="00AF1FDE"/>
    <w:rsid w:val="00AF74EC"/>
    <w:rsid w:val="00B05F96"/>
    <w:rsid w:val="00B10673"/>
    <w:rsid w:val="00B1128E"/>
    <w:rsid w:val="00B15A87"/>
    <w:rsid w:val="00B26310"/>
    <w:rsid w:val="00B30DA6"/>
    <w:rsid w:val="00B3313A"/>
    <w:rsid w:val="00B37562"/>
    <w:rsid w:val="00B37888"/>
    <w:rsid w:val="00B425D3"/>
    <w:rsid w:val="00B442E7"/>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70B"/>
    <w:rsid w:val="00C9647D"/>
    <w:rsid w:val="00CA52D5"/>
    <w:rsid w:val="00CB1B58"/>
    <w:rsid w:val="00CB2086"/>
    <w:rsid w:val="00CC09E5"/>
    <w:rsid w:val="00CC758A"/>
    <w:rsid w:val="00CD4F63"/>
    <w:rsid w:val="00CE1E6D"/>
    <w:rsid w:val="00CF0976"/>
    <w:rsid w:val="00D02442"/>
    <w:rsid w:val="00D02EE8"/>
    <w:rsid w:val="00D070DD"/>
    <w:rsid w:val="00D10D61"/>
    <w:rsid w:val="00D228E9"/>
    <w:rsid w:val="00D311BC"/>
    <w:rsid w:val="00D33DE9"/>
    <w:rsid w:val="00D37359"/>
    <w:rsid w:val="00D40FD6"/>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3C84"/>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78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2E7"/>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B30DA6"/>
    <w:pPr>
      <w:jc w:val="both"/>
    </w:pPr>
    <w:rPr>
      <w:rFonts w:eastAsia="Times"/>
      <w:b/>
      <w:szCs w:val="20"/>
      <w:lang w:val="de-DE"/>
    </w:rPr>
  </w:style>
  <w:style w:type="paragraph" w:styleId="Textkrper2">
    <w:name w:val="Body Text 2"/>
    <w:basedOn w:val="Standard"/>
    <w:link w:val="Textkrper2Zchn"/>
    <w:semiHidden/>
    <w:rsid w:val="00B30DA6"/>
    <w:pPr>
      <w:jc w:val="both"/>
    </w:pPr>
    <w:rPr>
      <w:rFonts w:eastAsia="Times"/>
      <w:szCs w:val="20"/>
      <w:lang w:val="de-DE"/>
    </w:rPr>
  </w:style>
  <w:style w:type="character" w:customStyle="1" w:styleId="Textkrper2Zchn">
    <w:name w:val="Textkörper 2 Zchn"/>
    <w:basedOn w:val="Absatz-Standardschriftart"/>
    <w:link w:val="Textkrper2"/>
    <w:semiHidden/>
    <w:rsid w:val="00B30DA6"/>
    <w:rPr>
      <w:rFonts w:ascii="Times New Roman" w:eastAsia="Times" w:hAnsi="Times New Roman" w:cs="Times New Roman"/>
      <w:szCs w:val="20"/>
      <w:lang w:val="de-DE" w:eastAsia="de-DE"/>
    </w:rPr>
  </w:style>
  <w:style w:type="paragraph" w:styleId="Textkrper3">
    <w:name w:val="Body Text 3"/>
    <w:basedOn w:val="Standard"/>
    <w:link w:val="Textkrper3Zchn"/>
    <w:semiHidden/>
    <w:rsid w:val="00B30DA6"/>
    <w:pPr>
      <w:jc w:val="both"/>
    </w:pPr>
    <w:rPr>
      <w:rFonts w:eastAsia="Times"/>
      <w:sz w:val="20"/>
      <w:szCs w:val="20"/>
      <w:lang w:val="de-DE"/>
    </w:rPr>
  </w:style>
  <w:style w:type="character" w:customStyle="1" w:styleId="Textkrper3Zchn">
    <w:name w:val="Textkörper 3 Zchn"/>
    <w:basedOn w:val="Absatz-Standardschriftart"/>
    <w:link w:val="Textkrper3"/>
    <w:semiHidden/>
    <w:rsid w:val="00B30DA6"/>
    <w:rPr>
      <w:rFonts w:ascii="Times New Roman" w:eastAsia="Times" w:hAnsi="Times New Roman" w:cs="Times New Roman"/>
      <w:sz w:val="20"/>
      <w:szCs w:val="20"/>
      <w:lang w:val="de-DE" w:eastAsia="de-DE"/>
    </w:rPr>
  </w:style>
  <w:style w:type="paragraph" w:styleId="Aufzhlungszeichen">
    <w:name w:val="List Bullet"/>
    <w:basedOn w:val="Standard"/>
    <w:autoRedefine/>
    <w:semiHidden/>
    <w:rsid w:val="00B30DA6"/>
    <w:pPr>
      <w:numPr>
        <w:numId w:val="4"/>
      </w:numPr>
      <w:jc w:val="both"/>
    </w:pPr>
    <w:rPr>
      <w:rFonts w:eastAsia="Times"/>
      <w:szCs w:val="20"/>
      <w:lang w:val="de-DE"/>
    </w:rPr>
  </w:style>
  <w:style w:type="paragraph" w:customStyle="1" w:styleId="behindh3">
    <w:name w:val="behind_h3"/>
    <w:basedOn w:val="Standard"/>
    <w:rsid w:val="00B30DA6"/>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94531417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mmons.wikimed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commons.wikimedia.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6350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27</cp:revision>
  <cp:lastPrinted>2021-07-14T09:10:00Z</cp:lastPrinted>
  <dcterms:created xsi:type="dcterms:W3CDTF">2021-09-14T11:41:00Z</dcterms:created>
  <dcterms:modified xsi:type="dcterms:W3CDTF">2021-09-15T06:29:00Z</dcterms:modified>
</cp:coreProperties>
</file>