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91BF" w14:textId="715BF09D" w:rsidR="00EC4E25" w:rsidRPr="00AA6704" w:rsidRDefault="00EC4E25" w:rsidP="00AA6704">
      <w:pPr>
        <w:spacing w:before="120"/>
        <w:ind w:right="686"/>
        <w:rPr>
          <w:rFonts w:ascii="Arial" w:hAnsi="Arial" w:cs="Arial"/>
          <w:lang w:val="de-DE"/>
        </w:rPr>
      </w:pPr>
      <w:r w:rsidRPr="00AA6704">
        <w:rPr>
          <w:rFonts w:ascii="Arial" w:hAnsi="Arial" w:cs="Arial"/>
          <w:lang w:val="de-DE"/>
        </w:rPr>
        <w:t xml:space="preserve">Holocaust: Fünf jugendliche </w:t>
      </w:r>
      <w:proofErr w:type="spellStart"/>
      <w:r w:rsidRPr="00AA6704">
        <w:rPr>
          <w:rFonts w:ascii="Arial" w:hAnsi="Arial" w:cs="Arial"/>
          <w:lang w:val="de-DE"/>
        </w:rPr>
        <w:t>Perspekiven</w:t>
      </w:r>
      <w:proofErr w:type="spellEnd"/>
    </w:p>
    <w:p w14:paraId="241636C4" w14:textId="44412759" w:rsidR="009F035F" w:rsidRPr="00AA6704" w:rsidRDefault="00803511" w:rsidP="00AA6704">
      <w:pPr>
        <w:spacing w:before="120"/>
        <w:ind w:right="686"/>
        <w:rPr>
          <w:rFonts w:ascii="Arial" w:hAnsi="Arial" w:cs="Arial"/>
          <w:lang w:val="de-DE"/>
        </w:rPr>
      </w:pPr>
      <w:r w:rsidRPr="00AA6704">
        <w:rPr>
          <w:rFonts w:ascii="Arial" w:hAnsi="Arial" w:cs="Arial"/>
          <w:b/>
          <w:noProof/>
          <w:sz w:val="32"/>
          <w:szCs w:val="32"/>
          <w:lang w:eastAsia="de-CH"/>
        </w:rPr>
        <mc:AlternateContent>
          <mc:Choice Requires="wps">
            <w:drawing>
              <wp:anchor distT="0" distB="0" distL="114300" distR="114300" simplePos="0" relativeHeight="251660288" behindDoc="0" locked="0" layoutInCell="1" allowOverlap="1" wp14:anchorId="2242BA10" wp14:editId="1BDAF79B">
                <wp:simplePos x="0" y="0"/>
                <wp:positionH relativeFrom="column">
                  <wp:posOffset>7477287</wp:posOffset>
                </wp:positionH>
                <wp:positionV relativeFrom="paragraph">
                  <wp:posOffset>172085</wp:posOffset>
                </wp:positionV>
                <wp:extent cx="108000" cy="10800000"/>
                <wp:effectExtent l="0" t="0" r="6350" b="0"/>
                <wp:wrapNone/>
                <wp:docPr id="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5EE00" w14:textId="77777777" w:rsidR="00AA6704" w:rsidRDefault="00AA6704" w:rsidP="00AA670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2BA10" id="_x0000_t202" coordsize="21600,21600" o:spt="202" path="m,l,21600r21600,l21600,xe">
                <v:stroke joinstyle="miter"/>
                <v:path gradientshapeok="t" o:connecttype="rect"/>
              </v:shapetype>
              <v:shape id="Text Box 453" o:spid="_x0000_s1026" type="#_x0000_t202" style="position:absolute;margin-left:588.75pt;margin-top:13.5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" fillcolor="silver" stroked="f">
                <v:path arrowok="t"/>
                <v:textbox>
                  <w:txbxContent>
                    <w:p w14:paraId="5345EE00" w14:textId="77777777" w:rsidR="00AA6704" w:rsidRDefault="00AA6704" w:rsidP="00AA6704">
                      <w:pPr>
                        <w:rPr>
                          <w:rFonts w:ascii="Calibri" w:hAnsi="Calibri"/>
                        </w:rPr>
                      </w:pPr>
                    </w:p>
                  </w:txbxContent>
                </v:textbox>
              </v:shape>
            </w:pict>
          </mc:Fallback>
        </mc:AlternateContent>
      </w:r>
      <w:r w:rsidR="00B10673" w:rsidRPr="00AA6704">
        <w:rPr>
          <w:rFonts w:ascii="Arial" w:hAnsi="Arial" w:cs="Arial"/>
          <w:lang w:val="de-DE"/>
        </w:rPr>
        <w:t xml:space="preserve">Kapitel </w:t>
      </w:r>
      <w:r w:rsidR="00896556" w:rsidRPr="00AA6704">
        <w:rPr>
          <w:rFonts w:ascii="Arial" w:hAnsi="Arial" w:cs="Arial"/>
          <w:lang w:val="de-DE"/>
        </w:rPr>
        <w:t>1</w:t>
      </w:r>
      <w:r w:rsidR="00B10673" w:rsidRPr="00AA6704">
        <w:rPr>
          <w:rFonts w:ascii="Arial" w:hAnsi="Arial" w:cs="Arial"/>
          <w:lang w:val="de-DE"/>
        </w:rPr>
        <w:t xml:space="preserve">: </w:t>
      </w:r>
      <w:r w:rsidR="00AA6704">
        <w:rPr>
          <w:rFonts w:ascii="Arial" w:hAnsi="Arial" w:cs="Arial"/>
          <w:lang w:val="de-DE"/>
        </w:rPr>
        <w:t>Einführung</w:t>
      </w:r>
    </w:p>
    <w:p w14:paraId="5A09B93E" w14:textId="38A545DC" w:rsidR="005D33B1" w:rsidRPr="00AA6704" w:rsidRDefault="005D33B1" w:rsidP="00AA6704">
      <w:pPr>
        <w:spacing w:before="120"/>
        <w:ind w:right="686"/>
        <w:rPr>
          <w:rFonts w:ascii="Arial" w:hAnsi="Arial" w:cs="Arial"/>
          <w:lang w:val="de-DE"/>
        </w:rPr>
      </w:pPr>
    </w:p>
    <w:p w14:paraId="2313C6AE" w14:textId="3BAC2E8A" w:rsidR="005D33B1" w:rsidRPr="00AA6704" w:rsidRDefault="005D33B1" w:rsidP="00AA6704">
      <w:pPr>
        <w:spacing w:before="120"/>
        <w:ind w:right="686"/>
        <w:rPr>
          <w:rFonts w:ascii="Arial" w:hAnsi="Arial" w:cs="Arial"/>
          <w:lang w:val="de-DE"/>
        </w:rPr>
      </w:pPr>
    </w:p>
    <w:p w14:paraId="42AD7011" w14:textId="45CC28AC" w:rsidR="00AA6704" w:rsidRPr="00AA6704" w:rsidRDefault="00AA6704" w:rsidP="00AA6704">
      <w:pPr>
        <w:spacing w:before="120"/>
        <w:rPr>
          <w:rFonts w:ascii="Arial" w:hAnsi="Arial" w:cs="Arial"/>
          <w:b/>
          <w:sz w:val="32"/>
          <w:szCs w:val="32"/>
        </w:rPr>
      </w:pPr>
      <w:r w:rsidRPr="00AA6704">
        <w:rPr>
          <w:rFonts w:ascii="Arial" w:hAnsi="Arial" w:cs="Arial"/>
          <w:b/>
          <w:sz w:val="32"/>
          <w:szCs w:val="32"/>
        </w:rPr>
        <w:t xml:space="preserve">Informationen zu den fünf Personen </w:t>
      </w:r>
    </w:p>
    <w:p w14:paraId="12B12288" w14:textId="77777777" w:rsidR="00AA6704" w:rsidRPr="00AA6704" w:rsidRDefault="00AA6704" w:rsidP="00AA6704">
      <w:pPr>
        <w:spacing w:before="120"/>
        <w:rPr>
          <w:rFonts w:ascii="Arial" w:hAnsi="Arial" w:cs="Arial"/>
          <w:b/>
        </w:rPr>
      </w:pPr>
    </w:p>
    <w:p w14:paraId="30867387" w14:textId="77777777" w:rsidR="00AA6704" w:rsidRPr="00AA6704" w:rsidRDefault="00AA6704" w:rsidP="00AA6704">
      <w:pPr>
        <w:spacing w:before="120"/>
        <w:rPr>
          <w:rStyle w:val="Hervorhebung"/>
          <w:rFonts w:ascii="Arial" w:hAnsi="Arial" w:cs="Arial"/>
          <w:b/>
          <w:bCs/>
        </w:rPr>
      </w:pPr>
      <w:r w:rsidRPr="00AA6704">
        <w:rPr>
          <w:rFonts w:ascii="Arial" w:hAnsi="Arial" w:cs="Arial"/>
          <w:b/>
        </w:rPr>
        <w:t>A Zurückgewiesen an der Schweizer Grenze: Josef Spring</w:t>
      </w:r>
      <w:r w:rsidRPr="00AA6704">
        <w:rPr>
          <w:rStyle w:val="Hervorhebung"/>
          <w:rFonts w:ascii="Arial" w:hAnsi="Arial" w:cs="Arial"/>
          <w:b/>
          <w:vertAlign w:val="superscript"/>
        </w:rPr>
        <w:footnoteReference w:id="1"/>
      </w:r>
    </w:p>
    <w:p w14:paraId="310ADDC2" w14:textId="77777777" w:rsidR="00AA6704" w:rsidRPr="00AA6704" w:rsidRDefault="00AA6704" w:rsidP="00AA6704">
      <w:pPr>
        <w:spacing w:before="120"/>
        <w:rPr>
          <w:rFonts w:ascii="Arial" w:hAnsi="Arial" w:cs="Arial"/>
        </w:rPr>
      </w:pPr>
      <w:r w:rsidRPr="00AA6704">
        <w:rPr>
          <w:rFonts w:ascii="Arial" w:hAnsi="Arial" w:cs="Arial"/>
        </w:rPr>
        <w:t xml:space="preserve">Joseph Spring wurde 1927 in Berlin geboren. Sein Vater starb an einer Blutvergiftung, als der Sohn erst fünf Jahre alt war. Als immer mehr judenfeindliche Gesetze in Kraft traten, liess die Mutter 1939 ihre Kinder illegal ohne Visa nach Belgien bringen. Die Mutter selbst kam ein paar Monate später nach, und die Familie lebte in Belgien gemeinsam in einer Wohnung. </w:t>
      </w:r>
    </w:p>
    <w:p w14:paraId="08EA1B8B" w14:textId="77777777" w:rsidR="00AA6704" w:rsidRPr="00AA6704" w:rsidRDefault="00AA6704" w:rsidP="00AA6704">
      <w:pPr>
        <w:spacing w:before="120"/>
        <w:rPr>
          <w:rFonts w:ascii="Arial" w:hAnsi="Arial" w:cs="Arial"/>
        </w:rPr>
      </w:pPr>
      <w:r w:rsidRPr="00AA6704">
        <w:rPr>
          <w:rFonts w:ascii="Arial" w:hAnsi="Arial" w:cs="Arial"/>
        </w:rPr>
        <w:t>Nach dem Einmarsch der Deutschen in Belgien im Mai 1940 wurde Joseph von seiner Mu</w:t>
      </w:r>
      <w:r w:rsidRPr="00AA6704">
        <w:rPr>
          <w:rFonts w:ascii="Arial" w:hAnsi="Arial" w:cs="Arial"/>
        </w:rPr>
        <w:t>t</w:t>
      </w:r>
      <w:r w:rsidRPr="00AA6704">
        <w:rPr>
          <w:rFonts w:ascii="Arial" w:hAnsi="Arial" w:cs="Arial"/>
        </w:rPr>
        <w:t>ter zusammen mit seiner Tante und zwei Cousins nach Frankreich geschickt. Bei der Fahrt nach Frankreich kam es zu einem Zugunglück und Joseph musste in eine Klinik gebracht werden. Die beiden Cousins blieben unversehrt, die Tante erlag ihren Verletzungen. Nach monatelangem Klinikaufenthalt traf Joseph gegen Weihnachten wieder in Belgien bei se</w:t>
      </w:r>
      <w:r w:rsidRPr="00AA6704">
        <w:rPr>
          <w:rFonts w:ascii="Arial" w:hAnsi="Arial" w:cs="Arial"/>
        </w:rPr>
        <w:t>i</w:t>
      </w:r>
      <w:r w:rsidRPr="00AA6704">
        <w:rPr>
          <w:rFonts w:ascii="Arial" w:hAnsi="Arial" w:cs="Arial"/>
        </w:rPr>
        <w:t xml:space="preserve">ner Mutter ein. </w:t>
      </w:r>
    </w:p>
    <w:p w14:paraId="182F6297" w14:textId="77777777" w:rsidR="00AA6704" w:rsidRPr="00AA6704" w:rsidRDefault="00AA6704" w:rsidP="00AA6704">
      <w:pPr>
        <w:spacing w:before="120"/>
        <w:rPr>
          <w:rFonts w:ascii="Arial" w:hAnsi="Arial" w:cs="Arial"/>
        </w:rPr>
      </w:pPr>
      <w:r w:rsidRPr="00AA6704">
        <w:rPr>
          <w:rFonts w:ascii="Arial" w:hAnsi="Arial" w:cs="Arial"/>
        </w:rPr>
        <w:t>Im August 1942 überquerte Joseph erneut die französische Grenze. Zwei Protestantinnen, bei welchen Joseph zusammen mit einem Cousin lebte, bürgten für beide bei der Gemeindeverwa</w:t>
      </w:r>
      <w:r w:rsidRPr="00AA6704">
        <w:rPr>
          <w:rFonts w:ascii="Arial" w:hAnsi="Arial" w:cs="Arial"/>
        </w:rPr>
        <w:t>l</w:t>
      </w:r>
      <w:r w:rsidRPr="00AA6704">
        <w:rPr>
          <w:rFonts w:ascii="Arial" w:hAnsi="Arial" w:cs="Arial"/>
        </w:rPr>
        <w:t>tung in Montpellier und erklärten, dass sie die beiden seit langer Zeit kannten. So stellten die Beamten den beiden französische Papiere aus, für Joseph auf den Namen J</w:t>
      </w:r>
      <w:r w:rsidRPr="00AA6704">
        <w:rPr>
          <w:rFonts w:ascii="Arial" w:hAnsi="Arial" w:cs="Arial"/>
        </w:rPr>
        <w:t>o</w:t>
      </w:r>
      <w:r w:rsidRPr="00AA6704">
        <w:rPr>
          <w:rFonts w:ascii="Arial" w:hAnsi="Arial" w:cs="Arial"/>
        </w:rPr>
        <w:t>seph Dubois. Nach ein paar Monaten Aufenthalt in Frankreich erhielt Joseph von seinem Cousin den Auftrag, z</w:t>
      </w:r>
      <w:r w:rsidRPr="00AA6704">
        <w:rPr>
          <w:rFonts w:ascii="Arial" w:hAnsi="Arial" w:cs="Arial"/>
        </w:rPr>
        <w:t>u</w:t>
      </w:r>
      <w:r w:rsidRPr="00AA6704">
        <w:rPr>
          <w:rFonts w:ascii="Arial" w:hAnsi="Arial" w:cs="Arial"/>
        </w:rPr>
        <w:t>rück nach Belgien zu gehen, um zwei weitere Cousins nach Fran</w:t>
      </w:r>
      <w:r w:rsidRPr="00AA6704">
        <w:rPr>
          <w:rFonts w:ascii="Arial" w:hAnsi="Arial" w:cs="Arial"/>
        </w:rPr>
        <w:t>k</w:t>
      </w:r>
      <w:r w:rsidRPr="00AA6704">
        <w:rPr>
          <w:rFonts w:ascii="Arial" w:hAnsi="Arial" w:cs="Arial"/>
        </w:rPr>
        <w:t xml:space="preserve">reich zu bringen. Das Ziel war es, schliesslich gemeinsam in die Schweiz zu fliehen. </w:t>
      </w:r>
    </w:p>
    <w:p w14:paraId="6CE5EC15" w14:textId="77777777" w:rsidR="00AA6704" w:rsidRPr="00AA6704" w:rsidRDefault="00AA6704" w:rsidP="00AA6704">
      <w:pPr>
        <w:spacing w:before="120"/>
        <w:rPr>
          <w:rFonts w:ascii="Arial" w:hAnsi="Arial" w:cs="Arial"/>
        </w:rPr>
      </w:pPr>
      <w:r w:rsidRPr="00AA6704">
        <w:rPr>
          <w:rFonts w:ascii="Arial" w:hAnsi="Arial" w:cs="Arial"/>
        </w:rPr>
        <w:t xml:space="preserve">Joseph versuchte mit seinen zwei jüngeren Cousins zweimal erfolglos die französische Grenze zur Schweiz in </w:t>
      </w:r>
      <w:r w:rsidRPr="00AA6704">
        <w:rPr>
          <w:rFonts w:ascii="Arial" w:hAnsi="Arial" w:cs="Arial"/>
          <w:i/>
        </w:rPr>
        <w:t xml:space="preserve">La </w:t>
      </w:r>
      <w:proofErr w:type="spellStart"/>
      <w:r w:rsidRPr="00AA6704">
        <w:rPr>
          <w:rFonts w:ascii="Arial" w:hAnsi="Arial" w:cs="Arial"/>
          <w:i/>
        </w:rPr>
        <w:t>Cure</w:t>
      </w:r>
      <w:proofErr w:type="spellEnd"/>
      <w:r w:rsidRPr="00AA6704">
        <w:rPr>
          <w:rFonts w:ascii="Arial" w:hAnsi="Arial" w:cs="Arial"/>
        </w:rPr>
        <w:t xml:space="preserve"> zu überqueren: Beim ersten Versuch wurden sie durch e</w:t>
      </w:r>
      <w:r w:rsidRPr="00AA6704">
        <w:rPr>
          <w:rFonts w:ascii="Arial" w:hAnsi="Arial" w:cs="Arial"/>
        </w:rPr>
        <w:t>i</w:t>
      </w:r>
      <w:r w:rsidRPr="00AA6704">
        <w:rPr>
          <w:rFonts w:ascii="Arial" w:hAnsi="Arial" w:cs="Arial"/>
        </w:rPr>
        <w:t>nen Schweizer Bauern, welchen sie baten, sie zu einem Telefon zu führen, an die Gren</w:t>
      </w:r>
      <w:r w:rsidRPr="00AA6704">
        <w:rPr>
          <w:rFonts w:ascii="Arial" w:hAnsi="Arial" w:cs="Arial"/>
        </w:rPr>
        <w:t>z</w:t>
      </w:r>
      <w:r w:rsidRPr="00AA6704">
        <w:rPr>
          <w:rFonts w:ascii="Arial" w:hAnsi="Arial" w:cs="Arial"/>
        </w:rPr>
        <w:t>wächter ausgeliefert. Beim zweiten Versuch wurden die Cousins wenige Kilometer nach der Grenze von Grenzwäc</w:t>
      </w:r>
      <w:r w:rsidRPr="00AA6704">
        <w:rPr>
          <w:rFonts w:ascii="Arial" w:hAnsi="Arial" w:cs="Arial"/>
        </w:rPr>
        <w:t>h</w:t>
      </w:r>
      <w:r w:rsidRPr="00AA6704">
        <w:rPr>
          <w:rFonts w:ascii="Arial" w:hAnsi="Arial" w:cs="Arial"/>
        </w:rPr>
        <w:t>tern erwischt. Nach diesem zweiten Versuch am 15. November 1943 wurden der sechzehnjähr</w:t>
      </w:r>
      <w:r w:rsidRPr="00AA6704">
        <w:rPr>
          <w:rFonts w:ascii="Arial" w:hAnsi="Arial" w:cs="Arial"/>
        </w:rPr>
        <w:t>i</w:t>
      </w:r>
      <w:r w:rsidRPr="00AA6704">
        <w:rPr>
          <w:rFonts w:ascii="Arial" w:hAnsi="Arial" w:cs="Arial"/>
        </w:rPr>
        <w:t xml:space="preserve">ge Joseph und seine Cousins von Schweizer Grenzwächtern verhaftet. Bei der Grenzüberquerung hatten </w:t>
      </w:r>
      <w:proofErr w:type="gramStart"/>
      <w:r w:rsidRPr="00AA6704">
        <w:rPr>
          <w:rFonts w:ascii="Arial" w:hAnsi="Arial" w:cs="Arial"/>
        </w:rPr>
        <w:t>alle drei falsche Papiere</w:t>
      </w:r>
      <w:proofErr w:type="gramEnd"/>
      <w:r w:rsidRPr="00AA6704">
        <w:rPr>
          <w:rFonts w:ascii="Arial" w:hAnsi="Arial" w:cs="Arial"/>
        </w:rPr>
        <w:t xml:space="preserve"> dabei, die sie als </w:t>
      </w:r>
      <w:r w:rsidRPr="00AA6704">
        <w:rPr>
          <w:rFonts w:ascii="Arial" w:hAnsi="Arial" w:cs="Arial"/>
          <w:i/>
        </w:rPr>
        <w:t xml:space="preserve">Arier </w:t>
      </w:r>
      <w:r w:rsidRPr="00AA6704">
        <w:rPr>
          <w:rFonts w:ascii="Arial" w:hAnsi="Arial" w:cs="Arial"/>
        </w:rPr>
        <w:t>bezeichneten. Bei ihrer Ankunft in der Schweiz gaben sie aber ihre wahre Identität sofort zu erkennen, da sie dachten, sie seien in S</w:t>
      </w:r>
      <w:r w:rsidRPr="00AA6704">
        <w:rPr>
          <w:rFonts w:ascii="Arial" w:hAnsi="Arial" w:cs="Arial"/>
        </w:rPr>
        <w:t>i</w:t>
      </w:r>
      <w:r w:rsidRPr="00AA6704">
        <w:rPr>
          <w:rFonts w:ascii="Arial" w:hAnsi="Arial" w:cs="Arial"/>
        </w:rPr>
        <w:t>cherheit. Doch sie wurden von den Schweizer Behörden an die N</w:t>
      </w:r>
      <w:r w:rsidRPr="00AA6704">
        <w:rPr>
          <w:rFonts w:ascii="Arial" w:hAnsi="Arial" w:cs="Arial"/>
        </w:rPr>
        <w:t>a</w:t>
      </w:r>
      <w:r w:rsidRPr="00AA6704">
        <w:rPr>
          <w:rFonts w:ascii="Arial" w:hAnsi="Arial" w:cs="Arial"/>
        </w:rPr>
        <w:t>tionalsozialisten ausgeliefert. Die Folge der Übergabe an die Nazis war die Deportation ins Vernichtungslager Auschwitz, wo Josephs Cousins direkt vergast wu</w:t>
      </w:r>
      <w:r w:rsidRPr="00AA6704">
        <w:rPr>
          <w:rFonts w:ascii="Arial" w:hAnsi="Arial" w:cs="Arial"/>
        </w:rPr>
        <w:t>r</w:t>
      </w:r>
      <w:r w:rsidRPr="00AA6704">
        <w:rPr>
          <w:rFonts w:ascii="Arial" w:hAnsi="Arial" w:cs="Arial"/>
        </w:rPr>
        <w:t>den. Zu dieser Zeit war die Schweizer Bevölkerung über die Deportationen und das Schic</w:t>
      </w:r>
      <w:r w:rsidRPr="00AA6704">
        <w:rPr>
          <w:rFonts w:ascii="Arial" w:hAnsi="Arial" w:cs="Arial"/>
        </w:rPr>
        <w:t>k</w:t>
      </w:r>
      <w:r w:rsidRPr="00AA6704">
        <w:rPr>
          <w:rFonts w:ascii="Arial" w:hAnsi="Arial" w:cs="Arial"/>
        </w:rPr>
        <w:t xml:space="preserve">sal der Juden informiert. </w:t>
      </w:r>
    </w:p>
    <w:p w14:paraId="4B9EC86E" w14:textId="4C5C5BD3" w:rsidR="00AA6704" w:rsidRPr="00AA6704" w:rsidRDefault="00AA6704" w:rsidP="00AA6704">
      <w:pPr>
        <w:spacing w:before="120"/>
        <w:rPr>
          <w:rFonts w:ascii="Arial" w:hAnsi="Arial" w:cs="Arial"/>
        </w:rPr>
      </w:pPr>
      <w:r w:rsidRPr="00AA6704">
        <w:rPr>
          <w:rFonts w:ascii="Arial" w:hAnsi="Arial" w:cs="Arial"/>
        </w:rPr>
        <w:t xml:space="preserve">Joseph überlebte die Zeit im Konzentrationslager vor allem aufgrund der Hilfe seines Freundes Walter </w:t>
      </w:r>
      <w:proofErr w:type="spellStart"/>
      <w:r w:rsidRPr="00AA6704">
        <w:rPr>
          <w:rFonts w:ascii="Arial" w:hAnsi="Arial" w:cs="Arial"/>
        </w:rPr>
        <w:t>Peiser</w:t>
      </w:r>
      <w:proofErr w:type="spellEnd"/>
      <w:r w:rsidRPr="00AA6704">
        <w:rPr>
          <w:rFonts w:ascii="Arial" w:hAnsi="Arial" w:cs="Arial"/>
        </w:rPr>
        <w:t xml:space="preserve">, der ebenfalls ein Häftling war, aber im Prominentenblock lebte. Durch ihn wurden Joseph Vorteile verschafft. Am 18. Januar 1945, an Josephs achtzehntem Geburtstag, wurde das Lager Auschwitz geräumt und die Insassen auf den sogenannten </w:t>
      </w:r>
      <w:r w:rsidRPr="00AA6704">
        <w:rPr>
          <w:rFonts w:ascii="Arial" w:hAnsi="Arial" w:cs="Arial"/>
          <w:i/>
        </w:rPr>
        <w:t>Todesmarsch</w:t>
      </w:r>
      <w:r w:rsidRPr="00AA6704">
        <w:rPr>
          <w:rStyle w:val="Funotenzeichen"/>
          <w:rFonts w:ascii="Arial" w:hAnsi="Arial" w:cs="Arial"/>
        </w:rPr>
        <w:footnoteReference w:id="2"/>
      </w:r>
      <w:r w:rsidRPr="00AA6704">
        <w:rPr>
          <w:rFonts w:ascii="Arial" w:hAnsi="Arial" w:cs="Arial"/>
        </w:rPr>
        <w:t xml:space="preserve"> geschickt. Die Häftlinge wurden zu Fuss zum Konzentrationslager Dora-Mittelbau im Harz getrieben. Nachdem dieses wegen der Annäherung der Alliierten ebe</w:t>
      </w:r>
      <w:r w:rsidRPr="00AA6704">
        <w:rPr>
          <w:rFonts w:ascii="Arial" w:hAnsi="Arial" w:cs="Arial"/>
        </w:rPr>
        <w:t>n</w:t>
      </w:r>
      <w:r w:rsidRPr="00AA6704">
        <w:rPr>
          <w:rFonts w:ascii="Arial" w:hAnsi="Arial" w:cs="Arial"/>
        </w:rPr>
        <w:t>falls geräumt werden musste, wurden sie zum zweiten Todesmarsch gezwungen. Aufgrund einer Fussentzündung konnte Joseph kaum mehr gehen und versteckte sich während der Übernachtung in einer Scheune in einem Kartoffelha</w:t>
      </w:r>
      <w:r w:rsidRPr="00AA6704">
        <w:rPr>
          <w:rFonts w:ascii="Arial" w:hAnsi="Arial" w:cs="Arial"/>
        </w:rPr>
        <w:t>u</w:t>
      </w:r>
      <w:r w:rsidRPr="00AA6704">
        <w:rPr>
          <w:rFonts w:ascii="Arial" w:hAnsi="Arial" w:cs="Arial"/>
        </w:rPr>
        <w:t>fen. Beim Aufbruch am nächsten Morgen blieb er unerkannt zurück. Noch am gleichen Tag wurde er von alliierten Soldaten entdeckt und in Sicherheit gebracht.</w:t>
      </w:r>
    </w:p>
    <w:p w14:paraId="257C05E5" w14:textId="2E63065E" w:rsidR="00AA6704" w:rsidRPr="00AA6704" w:rsidRDefault="00AA6704" w:rsidP="00AA6704">
      <w:pPr>
        <w:spacing w:before="120"/>
        <w:rPr>
          <w:rFonts w:ascii="Arial" w:hAnsi="Arial" w:cs="Arial"/>
        </w:rPr>
      </w:pPr>
      <w:r w:rsidRPr="00AA6704">
        <w:rPr>
          <w:rFonts w:ascii="Arial" w:hAnsi="Arial" w:cs="Arial"/>
        </w:rPr>
        <w:t>Nach der Befreiung und einer kurzen Erholungsphase kehrte Joseph nach Belgien zurück, wo er seine Mutter und seinen Bruder wiedertraf. 1946 wanderte er nach Australien aus. Er heir</w:t>
      </w:r>
      <w:r w:rsidRPr="00AA6704">
        <w:rPr>
          <w:rFonts w:ascii="Arial" w:hAnsi="Arial" w:cs="Arial"/>
        </w:rPr>
        <w:t>a</w:t>
      </w:r>
      <w:r w:rsidRPr="00AA6704">
        <w:rPr>
          <w:rFonts w:ascii="Arial" w:hAnsi="Arial" w:cs="Arial"/>
        </w:rPr>
        <w:t xml:space="preserve">tete dort, wurde Vater von zwei Söhnen und arbeitete als Edelsteinsetzer. </w:t>
      </w:r>
    </w:p>
    <w:p w14:paraId="2FB534C1" w14:textId="55B5A95A" w:rsidR="00803511" w:rsidRPr="00AA6704" w:rsidRDefault="00AA6704" w:rsidP="00AA6704">
      <w:pPr>
        <w:spacing w:before="120"/>
        <w:rPr>
          <w:rFonts w:ascii="Arial" w:hAnsi="Arial" w:cs="Arial"/>
        </w:rPr>
      </w:pPr>
      <w:r w:rsidRPr="00AA6704">
        <w:rPr>
          <w:rFonts w:ascii="Arial" w:hAnsi="Arial" w:cs="Arial"/>
        </w:rPr>
        <w:t xml:space="preserve">1998 ist er in die Schweiz zurückgekehrt, weil er Wiedergutmachung für die Auslieferung an die Nazis forderte. Den zweijährigen Prozess verlor er zwar, aber trotzdem wurden ihm 100‘000 Franken als </w:t>
      </w:r>
      <w:r w:rsidRPr="00AA6704">
        <w:rPr>
          <w:rFonts w:ascii="Arial" w:hAnsi="Arial" w:cs="Arial"/>
        </w:rPr>
        <w:lastRenderedPageBreak/>
        <w:t>Entschädigung für den Prozess bezahlt. Sein Ziel war erreicht, denn die breite B</w:t>
      </w:r>
      <w:r w:rsidRPr="00AA6704">
        <w:rPr>
          <w:rFonts w:ascii="Arial" w:hAnsi="Arial" w:cs="Arial"/>
        </w:rPr>
        <w:t>e</w:t>
      </w:r>
      <w:r w:rsidRPr="00AA6704">
        <w:rPr>
          <w:rFonts w:ascii="Arial" w:hAnsi="Arial" w:cs="Arial"/>
        </w:rPr>
        <w:t xml:space="preserve">völkerung war über die Schweizer Justiz entsetzt. </w:t>
      </w:r>
    </w:p>
    <w:p w14:paraId="3136D806" w14:textId="03F6E0BB" w:rsidR="00AA6704" w:rsidRPr="00AA6704" w:rsidRDefault="00803511" w:rsidP="00AA6704">
      <w:pPr>
        <w:spacing w:before="120"/>
        <w:rPr>
          <w:rFonts w:ascii="Arial" w:hAnsi="Arial" w:cs="Arial"/>
          <w:b/>
        </w:rPr>
      </w:pPr>
      <w:r w:rsidRPr="00AA6704">
        <w:rPr>
          <w:rFonts w:ascii="Arial" w:hAnsi="Arial" w:cs="Arial"/>
          <w:noProof/>
          <w:lang w:eastAsia="de-CH"/>
        </w:rPr>
        <mc:AlternateContent>
          <mc:Choice Requires="wps">
            <w:drawing>
              <wp:anchor distT="0" distB="0" distL="114300" distR="114300" simplePos="0" relativeHeight="251662336" behindDoc="0" locked="0" layoutInCell="1" allowOverlap="1" wp14:anchorId="3C796D76" wp14:editId="7F8A3080">
                <wp:simplePos x="0" y="0"/>
                <wp:positionH relativeFrom="column">
                  <wp:posOffset>7470140</wp:posOffset>
                </wp:positionH>
                <wp:positionV relativeFrom="paragraph">
                  <wp:posOffset>176427</wp:posOffset>
                </wp:positionV>
                <wp:extent cx="108000" cy="10800000"/>
                <wp:effectExtent l="0" t="0" r="6350" b="0"/>
                <wp:wrapNone/>
                <wp:docPr id="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AC693" w14:textId="77777777" w:rsidR="00AA6704" w:rsidRDefault="00AA6704" w:rsidP="00AA670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6D76" id="_x0000_s1027" type="#_x0000_t202" style="position:absolute;margin-left:588.2pt;margin-top:13.9pt;width:8.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" fillcolor="silver" stroked="f">
                <v:path arrowok="t"/>
                <v:textbox>
                  <w:txbxContent>
                    <w:p w14:paraId="145AC693" w14:textId="77777777" w:rsidR="00AA6704" w:rsidRDefault="00AA6704" w:rsidP="00AA6704">
                      <w:pPr>
                        <w:rPr>
                          <w:rFonts w:ascii="Calibri" w:hAnsi="Calibri"/>
                        </w:rPr>
                      </w:pPr>
                    </w:p>
                  </w:txbxContent>
                </v:textbox>
              </v:shape>
            </w:pict>
          </mc:Fallback>
        </mc:AlternateContent>
      </w:r>
    </w:p>
    <w:p w14:paraId="200A2E81" w14:textId="3EF21200" w:rsidR="00AA6704" w:rsidRPr="00AA6704" w:rsidRDefault="00AA6704" w:rsidP="00AA6704">
      <w:pPr>
        <w:spacing w:before="120"/>
        <w:rPr>
          <w:rFonts w:ascii="Arial" w:hAnsi="Arial" w:cs="Arial"/>
          <w:b/>
        </w:rPr>
      </w:pPr>
      <w:r w:rsidRPr="00AA6704">
        <w:rPr>
          <w:rFonts w:ascii="Arial" w:hAnsi="Arial" w:cs="Arial"/>
          <w:b/>
        </w:rPr>
        <w:t xml:space="preserve">B Durch den Schutzpass von einem Schweizer gerettet: André </w:t>
      </w:r>
      <w:proofErr w:type="spellStart"/>
      <w:r w:rsidRPr="00AA6704">
        <w:rPr>
          <w:rFonts w:ascii="Arial" w:hAnsi="Arial" w:cs="Arial"/>
          <w:b/>
        </w:rPr>
        <w:t>Sirtes</w:t>
      </w:r>
      <w:proofErr w:type="spellEnd"/>
      <w:r w:rsidRPr="00AA6704">
        <w:rPr>
          <w:rFonts w:ascii="Arial" w:hAnsi="Arial" w:cs="Arial"/>
          <w:b/>
        </w:rPr>
        <w:t xml:space="preserve"> Sharon</w:t>
      </w:r>
      <w:r w:rsidRPr="00AA6704">
        <w:rPr>
          <w:rStyle w:val="Hervorhebung"/>
          <w:rFonts w:ascii="Arial" w:hAnsi="Arial" w:cs="Arial"/>
          <w:b/>
          <w:vertAlign w:val="superscript"/>
        </w:rPr>
        <w:footnoteReference w:id="3"/>
      </w:r>
    </w:p>
    <w:p w14:paraId="41A6D9EA" w14:textId="35183159" w:rsidR="00AA6704" w:rsidRPr="00AA6704" w:rsidRDefault="00AA6704" w:rsidP="00AA6704">
      <w:pPr>
        <w:spacing w:before="120"/>
        <w:rPr>
          <w:rFonts w:ascii="Arial" w:hAnsi="Arial" w:cs="Arial"/>
        </w:rPr>
      </w:pPr>
      <w:r w:rsidRPr="00AA6704">
        <w:rPr>
          <w:rFonts w:ascii="Arial" w:hAnsi="Arial" w:cs="Arial"/>
        </w:rPr>
        <w:t xml:space="preserve">André </w:t>
      </w:r>
      <w:proofErr w:type="spellStart"/>
      <w:r w:rsidRPr="00AA6704">
        <w:rPr>
          <w:rFonts w:ascii="Arial" w:hAnsi="Arial" w:cs="Arial"/>
        </w:rPr>
        <w:t>Sirtes</w:t>
      </w:r>
      <w:proofErr w:type="spellEnd"/>
      <w:r w:rsidRPr="00AA6704">
        <w:rPr>
          <w:rFonts w:ascii="Arial" w:hAnsi="Arial" w:cs="Arial"/>
        </w:rPr>
        <w:t xml:space="preserve"> Sharon wurde am 11.2.1935 in Ungarn geboren. Zwei Jahre später kam sein Bruder zur Welt und beide erlebten die ersten Jahre ihrer Kindheit unbeschwert </w:t>
      </w:r>
      <w:proofErr w:type="gramStart"/>
      <w:r w:rsidRPr="00AA6704">
        <w:rPr>
          <w:rFonts w:ascii="Arial" w:hAnsi="Arial" w:cs="Arial"/>
        </w:rPr>
        <w:t>im Kreise</w:t>
      </w:r>
      <w:proofErr w:type="gramEnd"/>
      <w:r w:rsidRPr="00AA6704">
        <w:rPr>
          <w:rFonts w:ascii="Arial" w:hAnsi="Arial" w:cs="Arial"/>
        </w:rPr>
        <w:t xml:space="preserve"> der Familie. </w:t>
      </w:r>
    </w:p>
    <w:p w14:paraId="3902B1B0" w14:textId="0C140397" w:rsidR="00AA6704" w:rsidRPr="00AA6704" w:rsidRDefault="00AA6704" w:rsidP="00AA6704">
      <w:pPr>
        <w:spacing w:before="120"/>
        <w:rPr>
          <w:rFonts w:ascii="Arial" w:hAnsi="Arial" w:cs="Arial"/>
        </w:rPr>
      </w:pPr>
      <w:r w:rsidRPr="00AA6704">
        <w:rPr>
          <w:rFonts w:ascii="Arial" w:hAnsi="Arial" w:cs="Arial"/>
        </w:rPr>
        <w:t>Da Ungarn ein enger Verbündeter des Deutschen Reiches war, führte es ab Mai 1938 ebe</w:t>
      </w:r>
      <w:r w:rsidRPr="00AA6704">
        <w:rPr>
          <w:rFonts w:ascii="Arial" w:hAnsi="Arial" w:cs="Arial"/>
        </w:rPr>
        <w:t>n</w:t>
      </w:r>
      <w:r w:rsidRPr="00AA6704">
        <w:rPr>
          <w:rFonts w:ascii="Arial" w:hAnsi="Arial" w:cs="Arial"/>
        </w:rPr>
        <w:t>falls antijüdische Gesetze ein, welche Juden aus dem öffentlichen Leben ausgrenzten. Im Sommer 1940 wurde in Ungarn die Zwangsarbeit verfügt. Andrés Vater war ebenfalls davon betroffen und wurde eingezogen. 1943 musste André mit seiner Mutter und seinem Bruder in ein Jude</w:t>
      </w:r>
      <w:r w:rsidRPr="00AA6704">
        <w:rPr>
          <w:rFonts w:ascii="Arial" w:hAnsi="Arial" w:cs="Arial"/>
        </w:rPr>
        <w:t>n</w:t>
      </w:r>
      <w:r w:rsidRPr="00AA6704">
        <w:rPr>
          <w:rFonts w:ascii="Arial" w:hAnsi="Arial" w:cs="Arial"/>
        </w:rPr>
        <w:t xml:space="preserve">haus umziehen und von da an den gelben Judenstern tragen, wie es schon früher in Deutschland und anderen besetzten Gebieten Pflicht war. Seinem Onkel gelang es, an einen der begehrten Schutzbriefe von </w:t>
      </w:r>
      <w:r w:rsidRPr="00AA6704">
        <w:rPr>
          <w:rFonts w:ascii="Arial" w:hAnsi="Arial" w:cs="Arial"/>
          <w:i/>
        </w:rPr>
        <w:t>Carl Lutz</w:t>
      </w:r>
      <w:r w:rsidRPr="00AA6704">
        <w:rPr>
          <w:rStyle w:val="Funotenzeichen"/>
          <w:rFonts w:ascii="Arial" w:hAnsi="Arial" w:cs="Arial"/>
        </w:rPr>
        <w:footnoteReference w:id="4"/>
      </w:r>
      <w:r w:rsidRPr="00AA6704">
        <w:rPr>
          <w:rFonts w:ascii="Arial" w:hAnsi="Arial" w:cs="Arial"/>
        </w:rPr>
        <w:t xml:space="preserve">  zu gelangen, welche vor D</w:t>
      </w:r>
      <w:r w:rsidRPr="00AA6704">
        <w:rPr>
          <w:rFonts w:ascii="Arial" w:hAnsi="Arial" w:cs="Arial"/>
        </w:rPr>
        <w:t>e</w:t>
      </w:r>
      <w:r w:rsidRPr="00AA6704">
        <w:rPr>
          <w:rFonts w:ascii="Arial" w:hAnsi="Arial" w:cs="Arial"/>
        </w:rPr>
        <w:t>portationen schützen sollten. Carl Lutz, der Botschaftssekretär, hat mit seiner humanen und menschlichen Haltung und Hilfe viele Juden vor dem sicheren Tod gerettet.</w:t>
      </w:r>
    </w:p>
    <w:p w14:paraId="376771F3" w14:textId="2A02AF27" w:rsidR="00AA6704" w:rsidRPr="00AA6704" w:rsidRDefault="00AA6704" w:rsidP="00AA6704">
      <w:pPr>
        <w:spacing w:before="120"/>
        <w:rPr>
          <w:rFonts w:ascii="Arial" w:hAnsi="Arial" w:cs="Arial"/>
        </w:rPr>
      </w:pPr>
      <w:r w:rsidRPr="00AA6704">
        <w:rPr>
          <w:rFonts w:ascii="Arial" w:hAnsi="Arial" w:cs="Arial"/>
        </w:rPr>
        <w:t>Nachdem Andrés Mutter ebenfalls zur Zwangsarbeit eingezogen worden war, veranlasste die Regierung einige Tage später, dass alle jüdischen Kinder eingesammelt und in einem Sonderl</w:t>
      </w:r>
      <w:r w:rsidRPr="00AA6704">
        <w:rPr>
          <w:rFonts w:ascii="Arial" w:hAnsi="Arial" w:cs="Arial"/>
        </w:rPr>
        <w:t>a</w:t>
      </w:r>
      <w:r w:rsidRPr="00AA6704">
        <w:rPr>
          <w:rFonts w:ascii="Arial" w:hAnsi="Arial" w:cs="Arial"/>
        </w:rPr>
        <w:t>ger untergebracht wurden. André flüchtete aus diesem Judenlager zu seinem O</w:t>
      </w:r>
      <w:r w:rsidRPr="00AA6704">
        <w:rPr>
          <w:rFonts w:ascii="Arial" w:hAnsi="Arial" w:cs="Arial"/>
        </w:rPr>
        <w:t>n</w:t>
      </w:r>
      <w:r w:rsidRPr="00AA6704">
        <w:rPr>
          <w:rFonts w:ascii="Arial" w:hAnsi="Arial" w:cs="Arial"/>
        </w:rPr>
        <w:t xml:space="preserve">kel, welcher ihn zu einem Schweizer Schutzhaus brachte. </w:t>
      </w:r>
    </w:p>
    <w:p w14:paraId="168B35EC" w14:textId="2C8F9BE3" w:rsidR="00AA6704" w:rsidRPr="00AA6704" w:rsidRDefault="00AA6704" w:rsidP="00AA6704">
      <w:pPr>
        <w:spacing w:before="120"/>
        <w:rPr>
          <w:rFonts w:ascii="Arial" w:hAnsi="Arial" w:cs="Arial"/>
        </w:rPr>
      </w:pPr>
      <w:r w:rsidRPr="00AA6704">
        <w:rPr>
          <w:rFonts w:ascii="Arial" w:hAnsi="Arial" w:cs="Arial"/>
        </w:rPr>
        <w:t xml:space="preserve">Die ungarische Regierung wurde immer strikter zur Umsetzung der </w:t>
      </w:r>
      <w:r w:rsidRPr="00AA6704">
        <w:rPr>
          <w:rFonts w:ascii="Arial" w:hAnsi="Arial" w:cs="Arial"/>
          <w:i/>
        </w:rPr>
        <w:t>Endlösung</w:t>
      </w:r>
      <w:r w:rsidRPr="00AA6704">
        <w:rPr>
          <w:rFonts w:ascii="Arial" w:hAnsi="Arial" w:cs="Arial"/>
        </w:rPr>
        <w:t xml:space="preserve"> gedrängt und akzeptierte schliesslich auch die ausgestellten Schutzbriefe nicht mehr. An einem Dezembe</w:t>
      </w:r>
      <w:r w:rsidRPr="00AA6704">
        <w:rPr>
          <w:rFonts w:ascii="Arial" w:hAnsi="Arial" w:cs="Arial"/>
        </w:rPr>
        <w:t>r</w:t>
      </w:r>
      <w:r w:rsidRPr="00AA6704">
        <w:rPr>
          <w:rFonts w:ascii="Arial" w:hAnsi="Arial" w:cs="Arial"/>
        </w:rPr>
        <w:t xml:space="preserve">morgen im Jahr 1944 wurden die Brüder </w:t>
      </w:r>
      <w:proofErr w:type="spellStart"/>
      <w:r w:rsidRPr="00AA6704">
        <w:rPr>
          <w:rFonts w:ascii="Arial" w:hAnsi="Arial" w:cs="Arial"/>
        </w:rPr>
        <w:t>Sirtes</w:t>
      </w:r>
      <w:proofErr w:type="spellEnd"/>
      <w:r w:rsidRPr="00AA6704">
        <w:rPr>
          <w:rFonts w:ascii="Arial" w:hAnsi="Arial" w:cs="Arial"/>
        </w:rPr>
        <w:t xml:space="preserve"> von </w:t>
      </w:r>
      <w:r w:rsidRPr="00AA6704">
        <w:rPr>
          <w:rFonts w:ascii="Arial" w:hAnsi="Arial" w:cs="Arial"/>
          <w:i/>
        </w:rPr>
        <w:t>Pfeilkreuzlern</w:t>
      </w:r>
      <w:r w:rsidRPr="00AA6704">
        <w:rPr>
          <w:rStyle w:val="Funotenzeichen"/>
          <w:rFonts w:ascii="Arial" w:hAnsi="Arial" w:cs="Arial"/>
        </w:rPr>
        <w:footnoteReference w:id="5"/>
      </w:r>
      <w:r w:rsidRPr="00AA6704">
        <w:rPr>
          <w:rFonts w:ascii="Arial" w:hAnsi="Arial" w:cs="Arial"/>
        </w:rPr>
        <w:t xml:space="preserve"> an das Ufer der Donau g</w:t>
      </w:r>
      <w:r w:rsidRPr="00AA6704">
        <w:rPr>
          <w:rFonts w:ascii="Arial" w:hAnsi="Arial" w:cs="Arial"/>
        </w:rPr>
        <w:t>e</w:t>
      </w:r>
      <w:r w:rsidRPr="00AA6704">
        <w:rPr>
          <w:rFonts w:ascii="Arial" w:hAnsi="Arial" w:cs="Arial"/>
        </w:rPr>
        <w:t xml:space="preserve">bracht, um getötet zu werden. Als einer Person neben André die Pistole an den Kopf gehalten wurde, erklang eine Sirene, die vor einem Luftangriff warnte. Die </w:t>
      </w:r>
      <w:proofErr w:type="spellStart"/>
      <w:r w:rsidRPr="00AA6704">
        <w:rPr>
          <w:rFonts w:ascii="Arial" w:hAnsi="Arial" w:cs="Arial"/>
        </w:rPr>
        <w:t>Pfeilkreuzler</w:t>
      </w:r>
      <w:proofErr w:type="spellEnd"/>
      <w:r w:rsidRPr="00AA6704">
        <w:rPr>
          <w:rFonts w:ascii="Arial" w:hAnsi="Arial" w:cs="Arial"/>
        </w:rPr>
        <w:t xml:space="preserve"> suchten darau</w:t>
      </w:r>
      <w:r w:rsidRPr="00AA6704">
        <w:rPr>
          <w:rFonts w:ascii="Arial" w:hAnsi="Arial" w:cs="Arial"/>
        </w:rPr>
        <w:t>f</w:t>
      </w:r>
      <w:r w:rsidRPr="00AA6704">
        <w:rPr>
          <w:rFonts w:ascii="Arial" w:hAnsi="Arial" w:cs="Arial"/>
        </w:rPr>
        <w:t xml:space="preserve">hin Schutz. Da erkannten die Brüder ihre Chance und rannten zurück zum Schutzhaus, wo sie sich verkrochen. Der Luftangriff der Amerikaner rettete ihnen das Leben. </w:t>
      </w:r>
    </w:p>
    <w:p w14:paraId="75A04C83" w14:textId="352EC859" w:rsidR="00AA6704" w:rsidRDefault="00AA6704" w:rsidP="00AA6704">
      <w:pPr>
        <w:spacing w:before="120"/>
        <w:rPr>
          <w:rFonts w:ascii="Arial" w:hAnsi="Arial" w:cs="Arial"/>
        </w:rPr>
      </w:pPr>
      <w:r w:rsidRPr="00AA6704">
        <w:rPr>
          <w:rFonts w:ascii="Arial" w:hAnsi="Arial" w:cs="Arial"/>
        </w:rPr>
        <w:t xml:space="preserve">Nach der Befreiung Ungarns lebten die Brüder in einem von Amerikanern gegründeten Heim für jüdische Kinder, wo Mahlzeiten </w:t>
      </w:r>
      <w:proofErr w:type="gramStart"/>
      <w:r w:rsidRPr="00AA6704">
        <w:rPr>
          <w:rFonts w:ascii="Arial" w:hAnsi="Arial" w:cs="Arial"/>
        </w:rPr>
        <w:t>serviert wurden</w:t>
      </w:r>
      <w:proofErr w:type="gramEnd"/>
      <w:r w:rsidRPr="00AA6704">
        <w:rPr>
          <w:rFonts w:ascii="Arial" w:hAnsi="Arial" w:cs="Arial"/>
        </w:rPr>
        <w:t xml:space="preserve"> und Schulunterricht stattfand. In Bud</w:t>
      </w:r>
      <w:r w:rsidRPr="00AA6704">
        <w:rPr>
          <w:rFonts w:ascii="Arial" w:hAnsi="Arial" w:cs="Arial"/>
        </w:rPr>
        <w:t>a</w:t>
      </w:r>
      <w:r w:rsidRPr="00AA6704">
        <w:rPr>
          <w:rFonts w:ascii="Arial" w:hAnsi="Arial" w:cs="Arial"/>
        </w:rPr>
        <w:t>pest kam es in der folgenden Zeit zur Wiedervereinigung mit der Mutter, welche aus dem Konzentration</w:t>
      </w:r>
      <w:r w:rsidRPr="00AA6704">
        <w:rPr>
          <w:rFonts w:ascii="Arial" w:hAnsi="Arial" w:cs="Arial"/>
        </w:rPr>
        <w:t>s</w:t>
      </w:r>
      <w:r w:rsidRPr="00AA6704">
        <w:rPr>
          <w:rFonts w:ascii="Arial" w:hAnsi="Arial" w:cs="Arial"/>
        </w:rPr>
        <w:t>lager Dachau befreit worden war. Nach der Befreiung träumte André davon, nach Palästina au</w:t>
      </w:r>
      <w:r w:rsidRPr="00AA6704">
        <w:rPr>
          <w:rFonts w:ascii="Arial" w:hAnsi="Arial" w:cs="Arial"/>
        </w:rPr>
        <w:t>s</w:t>
      </w:r>
      <w:r w:rsidRPr="00AA6704">
        <w:rPr>
          <w:rFonts w:ascii="Arial" w:hAnsi="Arial" w:cs="Arial"/>
        </w:rPr>
        <w:t>zuwandern und sich an der Staatsgründung zu beteiligen, seine Mutter ve</w:t>
      </w:r>
      <w:r w:rsidRPr="00AA6704">
        <w:rPr>
          <w:rFonts w:ascii="Arial" w:hAnsi="Arial" w:cs="Arial"/>
        </w:rPr>
        <w:t>r</w:t>
      </w:r>
      <w:r w:rsidRPr="00AA6704">
        <w:rPr>
          <w:rFonts w:ascii="Arial" w:hAnsi="Arial" w:cs="Arial"/>
        </w:rPr>
        <w:t>bot es ihm aber. Er erlebte seine Jugend im Terror der stalinistischen Zeit der 1950er-Jahre. Neben der Unterdr</w:t>
      </w:r>
      <w:r w:rsidRPr="00AA6704">
        <w:rPr>
          <w:rFonts w:ascii="Arial" w:hAnsi="Arial" w:cs="Arial"/>
        </w:rPr>
        <w:t>ü</w:t>
      </w:r>
      <w:r w:rsidRPr="00AA6704">
        <w:rPr>
          <w:rFonts w:ascii="Arial" w:hAnsi="Arial" w:cs="Arial"/>
        </w:rPr>
        <w:t>ckung des Zionismus wurden Nachrichten aus dem Ausland nach kommunistischen Werten u</w:t>
      </w:r>
      <w:r w:rsidRPr="00AA6704">
        <w:rPr>
          <w:rFonts w:ascii="Arial" w:hAnsi="Arial" w:cs="Arial"/>
        </w:rPr>
        <w:t>m</w:t>
      </w:r>
      <w:r w:rsidRPr="00AA6704">
        <w:rPr>
          <w:rFonts w:ascii="Arial" w:hAnsi="Arial" w:cs="Arial"/>
        </w:rPr>
        <w:t xml:space="preserve">geformt und aufgrund des </w:t>
      </w:r>
      <w:r w:rsidRPr="00AA6704">
        <w:rPr>
          <w:rFonts w:ascii="Arial" w:hAnsi="Arial" w:cs="Arial"/>
          <w:i/>
        </w:rPr>
        <w:t>Eisernen Vorhangs</w:t>
      </w:r>
      <w:r w:rsidRPr="00AA6704">
        <w:rPr>
          <w:rStyle w:val="Funotenzeichen"/>
          <w:rFonts w:ascii="Arial" w:hAnsi="Arial" w:cs="Arial"/>
          <w:i/>
        </w:rPr>
        <w:footnoteReference w:id="6"/>
      </w:r>
      <w:r w:rsidRPr="00AA6704">
        <w:rPr>
          <w:rFonts w:ascii="Arial" w:hAnsi="Arial" w:cs="Arial"/>
        </w:rPr>
        <w:t xml:space="preserve"> herrschte keine Gewissheit darüber, was in der Welt tatsächlich geschah. In dieser schwierigen Zeit gelang es André, aus Ungarn nach Öste</w:t>
      </w:r>
      <w:r w:rsidRPr="00AA6704">
        <w:rPr>
          <w:rFonts w:ascii="Arial" w:hAnsi="Arial" w:cs="Arial"/>
        </w:rPr>
        <w:t>r</w:t>
      </w:r>
      <w:r w:rsidRPr="00AA6704">
        <w:rPr>
          <w:rFonts w:ascii="Arial" w:hAnsi="Arial" w:cs="Arial"/>
        </w:rPr>
        <w:t>reich zu fliehen, von wo aus er weiter in die Schweiz reiste. Er lebte dort einige Zeit bei Ve</w:t>
      </w:r>
      <w:r w:rsidRPr="00AA6704">
        <w:rPr>
          <w:rFonts w:ascii="Arial" w:hAnsi="Arial" w:cs="Arial"/>
        </w:rPr>
        <w:t>r</w:t>
      </w:r>
      <w:r w:rsidRPr="00AA6704">
        <w:rPr>
          <w:rFonts w:ascii="Arial" w:hAnsi="Arial" w:cs="Arial"/>
        </w:rPr>
        <w:t>wandten, später kam seine Familie nach. Nach der Heirat und der Geburt von drei Söhnen wa</w:t>
      </w:r>
      <w:r w:rsidRPr="00AA6704">
        <w:rPr>
          <w:rFonts w:ascii="Arial" w:hAnsi="Arial" w:cs="Arial"/>
        </w:rPr>
        <w:t>n</w:t>
      </w:r>
      <w:r w:rsidRPr="00AA6704">
        <w:rPr>
          <w:rFonts w:ascii="Arial" w:hAnsi="Arial" w:cs="Arial"/>
        </w:rPr>
        <w:t>derte die Familie nach Israel aus. W</w:t>
      </w:r>
      <w:r w:rsidRPr="00AA6704">
        <w:rPr>
          <w:rFonts w:ascii="Arial" w:hAnsi="Arial" w:cs="Arial"/>
        </w:rPr>
        <w:t>e</w:t>
      </w:r>
      <w:r w:rsidRPr="00AA6704">
        <w:rPr>
          <w:rFonts w:ascii="Arial" w:hAnsi="Arial" w:cs="Arial"/>
        </w:rPr>
        <w:t xml:space="preserve">gen des ständigen Krieges und der Unruhen dort kehrte die Familie jedoch nach einigen Jahren wieder zurück in die Schweiz. Heute lebt André mit seiner Frau in Emmenbrücke. </w:t>
      </w:r>
    </w:p>
    <w:p w14:paraId="5EC8D253" w14:textId="77777777" w:rsidR="00803511" w:rsidRPr="00AA6704" w:rsidRDefault="00803511" w:rsidP="00AA6704">
      <w:pPr>
        <w:spacing w:before="120"/>
        <w:rPr>
          <w:rFonts w:ascii="Arial" w:hAnsi="Arial" w:cs="Arial"/>
        </w:rPr>
      </w:pPr>
    </w:p>
    <w:p w14:paraId="21A43D1F" w14:textId="0E3694AE" w:rsidR="00AA6704" w:rsidRPr="00AA6704" w:rsidRDefault="00AA6704" w:rsidP="00AA6704">
      <w:pPr>
        <w:spacing w:before="120"/>
        <w:rPr>
          <w:rFonts w:ascii="Arial" w:hAnsi="Arial" w:cs="Arial"/>
          <w:b/>
        </w:rPr>
      </w:pPr>
      <w:r w:rsidRPr="00AA6704">
        <w:rPr>
          <w:rFonts w:ascii="Arial" w:hAnsi="Arial" w:cs="Arial"/>
          <w:b/>
        </w:rPr>
        <w:lastRenderedPageBreak/>
        <w:t>C Schweizer Jude, Widerstandskämpfer und Retter: Heini Bornstein</w:t>
      </w:r>
      <w:r w:rsidRPr="00AA6704">
        <w:rPr>
          <w:rFonts w:ascii="Arial" w:hAnsi="Arial" w:cs="Arial"/>
          <w:b/>
          <w:vertAlign w:val="superscript"/>
        </w:rPr>
        <w:footnoteReference w:id="7"/>
      </w:r>
    </w:p>
    <w:p w14:paraId="34C987BC" w14:textId="56EC971C" w:rsidR="00AA6704" w:rsidRPr="00AA6704" w:rsidRDefault="00803511" w:rsidP="00AA6704">
      <w:pPr>
        <w:spacing w:before="120"/>
        <w:rPr>
          <w:rFonts w:ascii="Arial" w:hAnsi="Arial" w:cs="Arial"/>
        </w:rPr>
      </w:pPr>
      <w:r w:rsidRPr="00AA6704">
        <w:rPr>
          <w:rFonts w:ascii="Arial" w:hAnsi="Arial" w:cs="Arial"/>
          <w:noProof/>
          <w:lang w:eastAsia="de-CH"/>
        </w:rPr>
        <mc:AlternateContent>
          <mc:Choice Requires="wps">
            <w:drawing>
              <wp:anchor distT="0" distB="0" distL="114300" distR="114300" simplePos="0" relativeHeight="251663360" behindDoc="0" locked="0" layoutInCell="1" allowOverlap="1" wp14:anchorId="6E4DDDF2" wp14:editId="6C4388E1">
                <wp:simplePos x="0" y="0"/>
                <wp:positionH relativeFrom="column">
                  <wp:posOffset>7507029</wp:posOffset>
                </wp:positionH>
                <wp:positionV relativeFrom="paragraph">
                  <wp:posOffset>426632</wp:posOffset>
                </wp:positionV>
                <wp:extent cx="108000" cy="10800000"/>
                <wp:effectExtent l="0" t="0" r="6350" b="0"/>
                <wp:wrapNone/>
                <wp:docPr id="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8249B" w14:textId="77777777" w:rsidR="00AA6704" w:rsidRDefault="00AA6704" w:rsidP="00AA670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DDDF2" id="_x0000_s1028" type="#_x0000_t202" style="position:absolute;margin-left:591.1pt;margin-top:33.6pt;width:8.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" fillcolor="silver" stroked="f">
                <v:path arrowok="t"/>
                <v:textbox>
                  <w:txbxContent>
                    <w:p w14:paraId="58F8249B" w14:textId="77777777" w:rsidR="00AA6704" w:rsidRDefault="00AA6704" w:rsidP="00AA6704">
                      <w:pPr>
                        <w:rPr>
                          <w:rFonts w:ascii="Calibri" w:hAnsi="Calibri"/>
                        </w:rPr>
                      </w:pPr>
                    </w:p>
                  </w:txbxContent>
                </v:textbox>
              </v:shape>
            </w:pict>
          </mc:Fallback>
        </mc:AlternateContent>
      </w:r>
      <w:r w:rsidR="00AA6704" w:rsidRPr="00AA6704">
        <w:rPr>
          <w:rFonts w:ascii="Arial" w:hAnsi="Arial" w:cs="Arial"/>
        </w:rPr>
        <w:t>Heini Bornstein kam am 17. 9. 1920 als Sohn eines zionistischen jüdischen Textilhändlers und einer jüdischen Hausfrau in Basel zur Welt. Seine Eltern waren 1913 von Lodz in Polen in die Schweiz emigriert. In Basel besuchte er die Primar</w:t>
      </w:r>
      <w:r w:rsidR="00AA6704" w:rsidRPr="00AA6704">
        <w:rPr>
          <w:rFonts w:ascii="Arial" w:hAnsi="Arial" w:cs="Arial"/>
        </w:rPr>
        <w:noBreakHyphen/>
        <w:t xml:space="preserve"> und Sekundarschule und 1931 wurde er ei</w:t>
      </w:r>
      <w:r w:rsidR="00AA6704" w:rsidRPr="00AA6704">
        <w:rPr>
          <w:rFonts w:ascii="Arial" w:hAnsi="Arial" w:cs="Arial"/>
        </w:rPr>
        <w:t>n</w:t>
      </w:r>
      <w:r w:rsidR="00AA6704" w:rsidRPr="00AA6704">
        <w:rPr>
          <w:rFonts w:ascii="Arial" w:hAnsi="Arial" w:cs="Arial"/>
        </w:rPr>
        <w:t>gebürgert. Anschliessend beschloss er die landwirtschaftliche Schule in Liestal zu bes</w:t>
      </w:r>
      <w:r w:rsidR="00AA6704" w:rsidRPr="00AA6704">
        <w:rPr>
          <w:rFonts w:ascii="Arial" w:hAnsi="Arial" w:cs="Arial"/>
        </w:rPr>
        <w:t>u</w:t>
      </w:r>
      <w:r w:rsidR="00AA6704" w:rsidRPr="00AA6704">
        <w:rPr>
          <w:rFonts w:ascii="Arial" w:hAnsi="Arial" w:cs="Arial"/>
        </w:rPr>
        <w:t>chen. 1939 absolvierte er die Rekrutenschule und wurde 1940 zum Aktivdienst einberufen. In Heinis Jugendzeit fanden in Basel einige zionistische Kongresse statt, die seine geistige En</w:t>
      </w:r>
      <w:r w:rsidR="00AA6704" w:rsidRPr="00AA6704">
        <w:rPr>
          <w:rFonts w:ascii="Arial" w:hAnsi="Arial" w:cs="Arial"/>
        </w:rPr>
        <w:t>t</w:t>
      </w:r>
      <w:r w:rsidR="00AA6704" w:rsidRPr="00AA6704">
        <w:rPr>
          <w:rFonts w:ascii="Arial" w:hAnsi="Arial" w:cs="Arial"/>
        </w:rPr>
        <w:t>wicklung beeinflussten. Seit seinem 9. Lebensjahr war er Mitglied einer zionistischen Jugendgruppe. Je älter er wurde, desto mehr identifizierte er sich mit der id</w:t>
      </w:r>
      <w:r w:rsidR="00AA6704" w:rsidRPr="00AA6704">
        <w:rPr>
          <w:rFonts w:ascii="Arial" w:hAnsi="Arial" w:cs="Arial"/>
        </w:rPr>
        <w:t>e</w:t>
      </w:r>
      <w:r w:rsidR="00AA6704" w:rsidRPr="00AA6704">
        <w:rPr>
          <w:rFonts w:ascii="Arial" w:hAnsi="Arial" w:cs="Arial"/>
        </w:rPr>
        <w:t xml:space="preserve">ologischen Position der </w:t>
      </w:r>
      <w:proofErr w:type="spellStart"/>
      <w:r w:rsidR="00AA6704" w:rsidRPr="00AA6704">
        <w:rPr>
          <w:rFonts w:ascii="Arial" w:hAnsi="Arial" w:cs="Arial"/>
          <w:i/>
        </w:rPr>
        <w:t>Haschomer</w:t>
      </w:r>
      <w:proofErr w:type="spellEnd"/>
      <w:r w:rsidR="00AA6704" w:rsidRPr="00AA6704">
        <w:rPr>
          <w:rFonts w:ascii="Arial" w:hAnsi="Arial" w:cs="Arial"/>
          <w:i/>
        </w:rPr>
        <w:t xml:space="preserve"> </w:t>
      </w:r>
      <w:proofErr w:type="spellStart"/>
      <w:r w:rsidR="00AA6704" w:rsidRPr="00AA6704">
        <w:rPr>
          <w:rFonts w:ascii="Arial" w:hAnsi="Arial" w:cs="Arial"/>
          <w:i/>
        </w:rPr>
        <w:t>Hatzair</w:t>
      </w:r>
      <w:proofErr w:type="spellEnd"/>
      <w:r w:rsidR="00AA6704" w:rsidRPr="00AA6704">
        <w:rPr>
          <w:rFonts w:ascii="Arial" w:hAnsi="Arial" w:cs="Arial"/>
          <w:i/>
        </w:rPr>
        <w:t>.</w:t>
      </w:r>
      <w:r w:rsidR="00AA6704" w:rsidRPr="00AA6704">
        <w:rPr>
          <w:rStyle w:val="Funotenzeichen"/>
          <w:rFonts w:ascii="Arial" w:hAnsi="Arial" w:cs="Arial"/>
          <w:i/>
        </w:rPr>
        <w:footnoteReference w:id="8"/>
      </w:r>
      <w:r w:rsidR="00AA6704" w:rsidRPr="00AA6704">
        <w:rPr>
          <w:rFonts w:ascii="Arial" w:hAnsi="Arial" w:cs="Arial"/>
        </w:rPr>
        <w:t xml:space="preserve"> Jene stand stets für einen </w:t>
      </w:r>
      <w:proofErr w:type="spellStart"/>
      <w:r w:rsidR="00AA6704" w:rsidRPr="00AA6704">
        <w:rPr>
          <w:rFonts w:ascii="Arial" w:hAnsi="Arial" w:cs="Arial"/>
        </w:rPr>
        <w:t>binationalen</w:t>
      </w:r>
      <w:proofErr w:type="spellEnd"/>
      <w:r w:rsidR="00AA6704" w:rsidRPr="00AA6704">
        <w:rPr>
          <w:rFonts w:ascii="Arial" w:hAnsi="Arial" w:cs="Arial"/>
        </w:rPr>
        <w:t xml:space="preserve"> j</w:t>
      </w:r>
      <w:r w:rsidR="00AA6704" w:rsidRPr="00AA6704">
        <w:rPr>
          <w:rFonts w:ascii="Arial" w:hAnsi="Arial" w:cs="Arial"/>
        </w:rPr>
        <w:t>ü</w:t>
      </w:r>
      <w:r w:rsidR="00AA6704" w:rsidRPr="00AA6704">
        <w:rPr>
          <w:rFonts w:ascii="Arial" w:hAnsi="Arial" w:cs="Arial"/>
        </w:rPr>
        <w:t>disch-arabischen Staat in Palästina, während die Zionisten eine Teilung Palästinas verlan</w:t>
      </w:r>
      <w:r w:rsidR="00AA6704" w:rsidRPr="00AA6704">
        <w:rPr>
          <w:rFonts w:ascii="Arial" w:hAnsi="Arial" w:cs="Arial"/>
        </w:rPr>
        <w:t>g</w:t>
      </w:r>
      <w:r w:rsidR="00AA6704" w:rsidRPr="00AA6704">
        <w:rPr>
          <w:rFonts w:ascii="Arial" w:hAnsi="Arial" w:cs="Arial"/>
        </w:rPr>
        <w:t xml:space="preserve">ten. </w:t>
      </w:r>
    </w:p>
    <w:p w14:paraId="3268F6FD" w14:textId="5939ABBE" w:rsidR="00AA6704" w:rsidRDefault="00AA6704" w:rsidP="00AA6704">
      <w:pPr>
        <w:spacing w:before="120"/>
        <w:rPr>
          <w:rFonts w:ascii="Arial" w:hAnsi="Arial" w:cs="Arial"/>
        </w:rPr>
      </w:pPr>
      <w:r w:rsidRPr="00AA6704">
        <w:rPr>
          <w:rFonts w:ascii="Arial" w:hAnsi="Arial" w:cs="Arial"/>
        </w:rPr>
        <w:t>Der Flüchtlingsstrom in die Schweiz, welcher nach 1933 immer grösser wurde, führte dazu, dass in der Grenzstadt Basel Häuser für Bedürftige errichtet wurden. Bornstein hatte engen Kontakt zu den Juden in diesen Häusern. Die Ereignisse in Deutschland und das Schicksal der Juden b</w:t>
      </w:r>
      <w:r w:rsidRPr="00AA6704">
        <w:rPr>
          <w:rFonts w:ascii="Arial" w:hAnsi="Arial" w:cs="Arial"/>
        </w:rPr>
        <w:t>e</w:t>
      </w:r>
      <w:r w:rsidRPr="00AA6704">
        <w:rPr>
          <w:rFonts w:ascii="Arial" w:hAnsi="Arial" w:cs="Arial"/>
        </w:rPr>
        <w:t>schäftigten ihn sehr, so dass er sich schon in den Vorkriegsjahren mit der Hilfe für Flüchtlinge beschäftigte und schliesslich viel Zeit den Hilfs</w:t>
      </w:r>
      <w:r w:rsidRPr="00AA6704">
        <w:rPr>
          <w:rFonts w:ascii="Arial" w:hAnsi="Arial" w:cs="Arial"/>
        </w:rPr>
        <w:noBreakHyphen/>
        <w:t xml:space="preserve"> und Rettungsaktionen von jüdischen Flüchtli</w:t>
      </w:r>
      <w:r w:rsidRPr="00AA6704">
        <w:rPr>
          <w:rFonts w:ascii="Arial" w:hAnsi="Arial" w:cs="Arial"/>
        </w:rPr>
        <w:t>n</w:t>
      </w:r>
      <w:r w:rsidRPr="00AA6704">
        <w:rPr>
          <w:rFonts w:ascii="Arial" w:hAnsi="Arial" w:cs="Arial"/>
        </w:rPr>
        <w:t>gen widmete. So organisierte er Fluchten, besorgte Pässe und half Juden unterzutauchen und sich zu verstecken. Auswanderungen nach Palästina waren bis Kriegsausbruch problemlos durc</w:t>
      </w:r>
      <w:r w:rsidRPr="00AA6704">
        <w:rPr>
          <w:rFonts w:ascii="Arial" w:hAnsi="Arial" w:cs="Arial"/>
        </w:rPr>
        <w:t>h</w:t>
      </w:r>
      <w:r w:rsidRPr="00AA6704">
        <w:rPr>
          <w:rFonts w:ascii="Arial" w:hAnsi="Arial" w:cs="Arial"/>
        </w:rPr>
        <w:t xml:space="preserve">führbar. 1943 wurde Heini zum Delegierten der </w:t>
      </w:r>
      <w:proofErr w:type="spellStart"/>
      <w:r w:rsidRPr="00AA6704">
        <w:rPr>
          <w:rFonts w:ascii="Arial" w:hAnsi="Arial" w:cs="Arial"/>
        </w:rPr>
        <w:t>Haschomer</w:t>
      </w:r>
      <w:proofErr w:type="spellEnd"/>
      <w:r w:rsidRPr="00AA6704">
        <w:rPr>
          <w:rFonts w:ascii="Arial" w:hAnsi="Arial" w:cs="Arial"/>
        </w:rPr>
        <w:t xml:space="preserve"> </w:t>
      </w:r>
      <w:proofErr w:type="spellStart"/>
      <w:r w:rsidRPr="00AA6704">
        <w:rPr>
          <w:rFonts w:ascii="Arial" w:hAnsi="Arial" w:cs="Arial"/>
        </w:rPr>
        <w:t>Hatzair</w:t>
      </w:r>
      <w:proofErr w:type="spellEnd"/>
      <w:r w:rsidRPr="00AA6704">
        <w:rPr>
          <w:rFonts w:ascii="Arial" w:hAnsi="Arial" w:cs="Arial"/>
        </w:rPr>
        <w:t xml:space="preserve"> ernannt und zog nach Genf, wo er ein eigenes Verbindungsbüro der </w:t>
      </w:r>
      <w:proofErr w:type="spellStart"/>
      <w:r w:rsidRPr="00AA6704">
        <w:rPr>
          <w:rFonts w:ascii="Arial" w:hAnsi="Arial" w:cs="Arial"/>
        </w:rPr>
        <w:t>Haschomer</w:t>
      </w:r>
      <w:proofErr w:type="spellEnd"/>
      <w:r w:rsidRPr="00AA6704">
        <w:rPr>
          <w:rFonts w:ascii="Arial" w:hAnsi="Arial" w:cs="Arial"/>
        </w:rPr>
        <w:t xml:space="preserve"> </w:t>
      </w:r>
      <w:proofErr w:type="spellStart"/>
      <w:r w:rsidRPr="00AA6704">
        <w:rPr>
          <w:rFonts w:ascii="Arial" w:hAnsi="Arial" w:cs="Arial"/>
        </w:rPr>
        <w:t>Hatzair</w:t>
      </w:r>
      <w:proofErr w:type="spellEnd"/>
      <w:r w:rsidRPr="00AA6704">
        <w:rPr>
          <w:rFonts w:ascii="Arial" w:hAnsi="Arial" w:cs="Arial"/>
        </w:rPr>
        <w:t xml:space="preserve"> errichtete. Er beteiligte sich an Flüchtlingsrettungsaktionen über die Schweizer Grenze in Basel und im Jura und arbeitete bei der Errichtung und Betreuung jüdischer Flüchtlingslager in </w:t>
      </w:r>
      <w:proofErr w:type="spellStart"/>
      <w:r w:rsidRPr="00AA6704">
        <w:rPr>
          <w:rFonts w:ascii="Arial" w:hAnsi="Arial" w:cs="Arial"/>
        </w:rPr>
        <w:t>Siders</w:t>
      </w:r>
      <w:proofErr w:type="spellEnd"/>
      <w:r w:rsidRPr="00AA6704">
        <w:rPr>
          <w:rFonts w:ascii="Arial" w:hAnsi="Arial" w:cs="Arial"/>
        </w:rPr>
        <w:t xml:space="preserve">, Bex, Versoix und </w:t>
      </w:r>
      <w:proofErr w:type="spellStart"/>
      <w:r w:rsidRPr="00AA6704">
        <w:rPr>
          <w:rFonts w:ascii="Arial" w:hAnsi="Arial" w:cs="Arial"/>
        </w:rPr>
        <w:t>Trevano</w:t>
      </w:r>
      <w:proofErr w:type="spellEnd"/>
      <w:r w:rsidRPr="00AA6704">
        <w:rPr>
          <w:rFonts w:ascii="Arial" w:hAnsi="Arial" w:cs="Arial"/>
        </w:rPr>
        <w:t xml:space="preserve"> mit. 1947 heiratete er seine Frau </w:t>
      </w:r>
      <w:proofErr w:type="spellStart"/>
      <w:r w:rsidRPr="00AA6704">
        <w:rPr>
          <w:rFonts w:ascii="Arial" w:hAnsi="Arial" w:cs="Arial"/>
        </w:rPr>
        <w:t>Chaisa</w:t>
      </w:r>
      <w:proofErr w:type="spellEnd"/>
      <w:r w:rsidRPr="00AA6704">
        <w:rPr>
          <w:rFonts w:ascii="Arial" w:hAnsi="Arial" w:cs="Arial"/>
        </w:rPr>
        <w:t>, welche während des Krieges mit Partisanen zusamme</w:t>
      </w:r>
      <w:r w:rsidRPr="00AA6704">
        <w:rPr>
          <w:rFonts w:ascii="Arial" w:hAnsi="Arial" w:cs="Arial"/>
        </w:rPr>
        <w:t>n</w:t>
      </w:r>
      <w:r w:rsidRPr="00AA6704">
        <w:rPr>
          <w:rFonts w:ascii="Arial" w:hAnsi="Arial" w:cs="Arial"/>
        </w:rPr>
        <w:t>gearbeitet hatte. Gemeinsam wanderten die Bornsteins illegal nach Palästina aus und überna</w:t>
      </w:r>
      <w:r w:rsidRPr="00AA6704">
        <w:rPr>
          <w:rFonts w:ascii="Arial" w:hAnsi="Arial" w:cs="Arial"/>
        </w:rPr>
        <w:t>h</w:t>
      </w:r>
      <w:r w:rsidRPr="00AA6704">
        <w:rPr>
          <w:rFonts w:ascii="Arial" w:hAnsi="Arial" w:cs="Arial"/>
        </w:rPr>
        <w:t xml:space="preserve">men in der Folgezeit Funktionen in der </w:t>
      </w:r>
      <w:proofErr w:type="spellStart"/>
      <w:r w:rsidRPr="00AA6704">
        <w:rPr>
          <w:rFonts w:ascii="Arial" w:hAnsi="Arial" w:cs="Arial"/>
          <w:i/>
        </w:rPr>
        <w:t>Kibbutzbewegung</w:t>
      </w:r>
      <w:proofErr w:type="spellEnd"/>
      <w:r w:rsidRPr="00AA6704">
        <w:rPr>
          <w:rFonts w:ascii="Arial" w:hAnsi="Arial" w:cs="Arial"/>
        </w:rPr>
        <w:t xml:space="preserve">, einer ländlichen </w:t>
      </w:r>
      <w:hyperlink r:id="rId7" w:tooltip="Kollektiv" w:history="1">
        <w:r w:rsidRPr="00AA6704">
          <w:rPr>
            <w:rFonts w:ascii="Arial" w:hAnsi="Arial" w:cs="Arial"/>
          </w:rPr>
          <w:t>Kollektivsiedlung</w:t>
        </w:r>
      </w:hyperlink>
      <w:r w:rsidRPr="00AA6704">
        <w:rPr>
          <w:rFonts w:ascii="Arial" w:hAnsi="Arial" w:cs="Arial"/>
        </w:rPr>
        <w:t xml:space="preserve"> in </w:t>
      </w:r>
      <w:hyperlink r:id="rId8" w:tooltip="Israel" w:history="1">
        <w:r w:rsidRPr="00AA6704">
          <w:rPr>
            <w:rFonts w:ascii="Arial" w:hAnsi="Arial" w:cs="Arial"/>
          </w:rPr>
          <w:t>Israel</w:t>
        </w:r>
      </w:hyperlink>
      <w:r w:rsidRPr="00AA6704">
        <w:rPr>
          <w:rFonts w:ascii="Arial" w:hAnsi="Arial" w:cs="Arial"/>
        </w:rPr>
        <w:t xml:space="preserve"> mit gemeinsamem Eigentum und </w:t>
      </w:r>
      <w:hyperlink r:id="rId9" w:tooltip="Basisdemokratie" w:history="1">
        <w:r w:rsidRPr="00AA6704">
          <w:rPr>
            <w:rFonts w:ascii="Arial" w:hAnsi="Arial" w:cs="Arial"/>
          </w:rPr>
          <w:t>basisdemokratischen</w:t>
        </w:r>
      </w:hyperlink>
      <w:r w:rsidRPr="00AA6704">
        <w:rPr>
          <w:rFonts w:ascii="Arial" w:hAnsi="Arial" w:cs="Arial"/>
        </w:rPr>
        <w:t xml:space="preserve"> Strukturen, in der Zionistischen Weltorganisation und in anderen Bewegungen und O</w:t>
      </w:r>
      <w:r w:rsidRPr="00AA6704">
        <w:rPr>
          <w:rFonts w:ascii="Arial" w:hAnsi="Arial" w:cs="Arial"/>
        </w:rPr>
        <w:t>r</w:t>
      </w:r>
      <w:r w:rsidRPr="00AA6704">
        <w:rPr>
          <w:rFonts w:ascii="Arial" w:hAnsi="Arial" w:cs="Arial"/>
        </w:rPr>
        <w:t>ganisationen.</w:t>
      </w:r>
    </w:p>
    <w:p w14:paraId="147E7FF4" w14:textId="77777777" w:rsidR="00803511" w:rsidRPr="00AA6704" w:rsidRDefault="00803511" w:rsidP="00AA6704">
      <w:pPr>
        <w:spacing w:before="120"/>
        <w:rPr>
          <w:rFonts w:ascii="Arial" w:hAnsi="Arial" w:cs="Arial"/>
        </w:rPr>
      </w:pPr>
    </w:p>
    <w:p w14:paraId="7FD80A85" w14:textId="4C571FBA" w:rsidR="00AA6704" w:rsidRPr="00AA6704" w:rsidRDefault="00AA6704" w:rsidP="00AA6704">
      <w:pPr>
        <w:spacing w:before="120"/>
        <w:rPr>
          <w:rFonts w:ascii="Arial" w:hAnsi="Arial" w:cs="Arial"/>
          <w:i/>
          <w:iCs/>
        </w:rPr>
      </w:pPr>
      <w:r w:rsidRPr="00AA6704">
        <w:rPr>
          <w:rFonts w:ascii="Arial" w:hAnsi="Arial" w:cs="Arial"/>
          <w:b/>
        </w:rPr>
        <w:t xml:space="preserve">D </w:t>
      </w:r>
      <w:r w:rsidRPr="00AA6704">
        <w:rPr>
          <w:rStyle w:val="Hervorhebung"/>
          <w:rFonts w:ascii="Arial" w:hAnsi="Arial" w:cs="Arial"/>
          <w:b/>
          <w:i w:val="0"/>
        </w:rPr>
        <w:t>Schweizer «Gerechte unter den Völkern»: Marguerite Constantin-</w:t>
      </w:r>
      <w:proofErr w:type="spellStart"/>
      <w:r w:rsidRPr="00AA6704">
        <w:rPr>
          <w:rStyle w:val="Hervorhebung"/>
          <w:rFonts w:ascii="Arial" w:hAnsi="Arial" w:cs="Arial"/>
          <w:b/>
          <w:i w:val="0"/>
        </w:rPr>
        <w:t>Marclay</w:t>
      </w:r>
      <w:proofErr w:type="spellEnd"/>
      <w:r w:rsidRPr="00AA6704">
        <w:rPr>
          <w:rStyle w:val="Hervorhebung"/>
          <w:rFonts w:ascii="Arial" w:hAnsi="Arial" w:cs="Arial"/>
          <w:b/>
          <w:i w:val="0"/>
          <w:vertAlign w:val="superscript"/>
        </w:rPr>
        <w:footnoteReference w:id="9"/>
      </w:r>
    </w:p>
    <w:p w14:paraId="1E187C84" w14:textId="1D6BA867" w:rsidR="00AA6704" w:rsidRPr="00AA6704" w:rsidRDefault="00AA6704" w:rsidP="00AA6704">
      <w:pPr>
        <w:spacing w:before="120"/>
        <w:rPr>
          <w:rFonts w:ascii="Arial" w:hAnsi="Arial" w:cs="Arial"/>
        </w:rPr>
      </w:pPr>
      <w:r w:rsidRPr="00AA6704">
        <w:rPr>
          <w:rFonts w:ascii="Arial" w:hAnsi="Arial" w:cs="Arial"/>
        </w:rPr>
        <w:t>Marguerite Constantin-</w:t>
      </w:r>
      <w:proofErr w:type="spellStart"/>
      <w:r w:rsidRPr="00AA6704">
        <w:rPr>
          <w:rFonts w:ascii="Arial" w:hAnsi="Arial" w:cs="Arial"/>
        </w:rPr>
        <w:t>Marclay</w:t>
      </w:r>
      <w:proofErr w:type="spellEnd"/>
      <w:r w:rsidRPr="00AA6704">
        <w:rPr>
          <w:rFonts w:ascii="Arial" w:hAnsi="Arial" w:cs="Arial"/>
        </w:rPr>
        <w:t xml:space="preserve"> wurde am 4. 4. 1927 in </w:t>
      </w:r>
      <w:proofErr w:type="spellStart"/>
      <w:r w:rsidRPr="00AA6704">
        <w:rPr>
          <w:rFonts w:ascii="Arial" w:hAnsi="Arial" w:cs="Arial"/>
        </w:rPr>
        <w:t>Champéry</w:t>
      </w:r>
      <w:proofErr w:type="spellEnd"/>
      <w:r w:rsidRPr="00AA6704">
        <w:rPr>
          <w:rFonts w:ascii="Arial" w:hAnsi="Arial" w:cs="Arial"/>
        </w:rPr>
        <w:t>, einem kleinen Dorf im Wa</w:t>
      </w:r>
      <w:r w:rsidRPr="00AA6704">
        <w:rPr>
          <w:rFonts w:ascii="Arial" w:hAnsi="Arial" w:cs="Arial"/>
        </w:rPr>
        <w:t>l</w:t>
      </w:r>
      <w:r w:rsidRPr="00AA6704">
        <w:rPr>
          <w:rFonts w:ascii="Arial" w:hAnsi="Arial" w:cs="Arial"/>
        </w:rPr>
        <w:t xml:space="preserve">lis, geboren und hatte einen jüngeren Bruder. Ihr Vater war Pöstler, ihre Mutter machte den Haushalt. Die streng katholisch erzogene Marguerite wuchs bilingual </w:t>
      </w:r>
      <w:proofErr w:type="spellStart"/>
      <w:r w:rsidRPr="00AA6704">
        <w:rPr>
          <w:rFonts w:ascii="Arial" w:hAnsi="Arial" w:cs="Arial"/>
        </w:rPr>
        <w:t>französisch</w:t>
      </w:r>
      <w:proofErr w:type="spellEnd"/>
      <w:r w:rsidRPr="00AA6704">
        <w:rPr>
          <w:rFonts w:ascii="Arial" w:hAnsi="Arial" w:cs="Arial"/>
        </w:rPr>
        <w:t xml:space="preserve"> und deutsch auf. Die Primarschule besuchte sie im heimischen Dorf. 1942 verbrachte sie ein Jahr in einem Internat in Monthey. Nach einer dreijährigen Lehre zur Schneiderin spezialisierte sie sich wä</w:t>
      </w:r>
      <w:r w:rsidRPr="00AA6704">
        <w:rPr>
          <w:rFonts w:ascii="Arial" w:hAnsi="Arial" w:cs="Arial"/>
        </w:rPr>
        <w:t>h</w:t>
      </w:r>
      <w:r w:rsidRPr="00AA6704">
        <w:rPr>
          <w:rFonts w:ascii="Arial" w:hAnsi="Arial" w:cs="Arial"/>
        </w:rPr>
        <w:t xml:space="preserve">rend einem Jahr in Olten, anschliessend kehrte sie nach </w:t>
      </w:r>
      <w:proofErr w:type="spellStart"/>
      <w:r w:rsidRPr="00AA6704">
        <w:rPr>
          <w:rFonts w:ascii="Arial" w:hAnsi="Arial" w:cs="Arial"/>
        </w:rPr>
        <w:t>Champéry</w:t>
      </w:r>
      <w:proofErr w:type="spellEnd"/>
      <w:r w:rsidRPr="00AA6704">
        <w:rPr>
          <w:rFonts w:ascii="Arial" w:hAnsi="Arial" w:cs="Arial"/>
        </w:rPr>
        <w:t xml:space="preserve"> z</w:t>
      </w:r>
      <w:r w:rsidRPr="00AA6704">
        <w:rPr>
          <w:rFonts w:ascii="Arial" w:hAnsi="Arial" w:cs="Arial"/>
        </w:rPr>
        <w:t>u</w:t>
      </w:r>
      <w:r w:rsidRPr="00AA6704">
        <w:rPr>
          <w:rFonts w:ascii="Arial" w:hAnsi="Arial" w:cs="Arial"/>
        </w:rPr>
        <w:t xml:space="preserve">rück. </w:t>
      </w:r>
    </w:p>
    <w:p w14:paraId="2C6D9285" w14:textId="313FD785" w:rsidR="00AA6704" w:rsidRPr="00AA6704" w:rsidRDefault="00AA6704" w:rsidP="00AA6704">
      <w:pPr>
        <w:spacing w:before="120"/>
        <w:rPr>
          <w:rFonts w:ascii="Arial" w:hAnsi="Arial" w:cs="Arial"/>
        </w:rPr>
      </w:pPr>
      <w:r w:rsidRPr="00AA6704">
        <w:rPr>
          <w:rFonts w:ascii="Arial" w:hAnsi="Arial" w:cs="Arial"/>
        </w:rPr>
        <w:t>Im Dorf wurde über den Aufstieg des Nationalsozialismus gesprochen, ein Krieg schien unve</w:t>
      </w:r>
      <w:r w:rsidRPr="00AA6704">
        <w:rPr>
          <w:rFonts w:ascii="Arial" w:hAnsi="Arial" w:cs="Arial"/>
        </w:rPr>
        <w:t>r</w:t>
      </w:r>
      <w:r w:rsidRPr="00AA6704">
        <w:rPr>
          <w:rFonts w:ascii="Arial" w:hAnsi="Arial" w:cs="Arial"/>
        </w:rPr>
        <w:t>meidbar. Deshalb legte ihr Vater Essensreserven auf die Seite und holte sein Geld von der Bank. Nach dem Ausbruch des Krieges wurden die Männer im Dorf von der Armee ei</w:t>
      </w:r>
      <w:r w:rsidRPr="00AA6704">
        <w:rPr>
          <w:rFonts w:ascii="Arial" w:hAnsi="Arial" w:cs="Arial"/>
        </w:rPr>
        <w:t>n</w:t>
      </w:r>
      <w:r w:rsidRPr="00AA6704">
        <w:rPr>
          <w:rFonts w:ascii="Arial" w:hAnsi="Arial" w:cs="Arial"/>
        </w:rPr>
        <w:t xml:space="preserve">gezogen. Da Marguerites Vater ein Kriegsveteran aus dem Ersten Weltkrieg war, musste er nicht einrücken. Während der Kriegsjahre florierte der Tourismus im Dorf: Deutschschweizerinnen und </w:t>
      </w:r>
      <w:r w:rsidRPr="00AA6704">
        <w:rPr>
          <w:rFonts w:ascii="Arial" w:hAnsi="Arial" w:cs="Arial"/>
        </w:rPr>
        <w:noBreakHyphen/>
      </w:r>
      <w:proofErr w:type="spellStart"/>
      <w:r w:rsidRPr="00AA6704">
        <w:rPr>
          <w:rFonts w:ascii="Arial" w:hAnsi="Arial" w:cs="Arial"/>
        </w:rPr>
        <w:t>schweizer</w:t>
      </w:r>
      <w:proofErr w:type="spellEnd"/>
      <w:r w:rsidRPr="00AA6704">
        <w:rPr>
          <w:rFonts w:ascii="Arial" w:hAnsi="Arial" w:cs="Arial"/>
        </w:rPr>
        <w:t xml:space="preserve"> mieteten Ferienwohnungen und Chalets, um sich vor einer möglichen Invasion durch die Deutschen zu schützen. Die Bevölkerung war durch die Zeitung und das Radio ledi</w:t>
      </w:r>
      <w:r w:rsidRPr="00AA6704">
        <w:rPr>
          <w:rFonts w:ascii="Arial" w:hAnsi="Arial" w:cs="Arial"/>
        </w:rPr>
        <w:t>g</w:t>
      </w:r>
      <w:r w:rsidRPr="00AA6704">
        <w:rPr>
          <w:rFonts w:ascii="Arial" w:hAnsi="Arial" w:cs="Arial"/>
        </w:rPr>
        <w:t>lich spärlich darüber informiert, was in der Welt vorging. Ma</w:t>
      </w:r>
      <w:r w:rsidRPr="00AA6704">
        <w:rPr>
          <w:rFonts w:ascii="Arial" w:hAnsi="Arial" w:cs="Arial"/>
        </w:rPr>
        <w:t>r</w:t>
      </w:r>
      <w:r w:rsidRPr="00AA6704">
        <w:rPr>
          <w:rFonts w:ascii="Arial" w:hAnsi="Arial" w:cs="Arial"/>
        </w:rPr>
        <w:t xml:space="preserve">guerite hatte keine Angst vor einer Invasion der Deutschen, da der Kanton Wallis im Gebiet des </w:t>
      </w:r>
      <w:proofErr w:type="spellStart"/>
      <w:r w:rsidRPr="00AA6704">
        <w:rPr>
          <w:rFonts w:ascii="Arial" w:hAnsi="Arial" w:cs="Arial"/>
          <w:i/>
        </w:rPr>
        <w:t>Réduit</w:t>
      </w:r>
      <w:proofErr w:type="spellEnd"/>
      <w:r w:rsidRPr="00AA6704">
        <w:rPr>
          <w:rFonts w:ascii="Arial" w:hAnsi="Arial" w:cs="Arial"/>
          <w:i/>
        </w:rPr>
        <w:t xml:space="preserve"> National</w:t>
      </w:r>
      <w:r w:rsidRPr="00AA6704">
        <w:rPr>
          <w:rStyle w:val="Funotenzeichen"/>
          <w:rFonts w:ascii="Arial" w:hAnsi="Arial" w:cs="Arial"/>
          <w:i/>
        </w:rPr>
        <w:footnoteReference w:id="10"/>
      </w:r>
      <w:r w:rsidRPr="00AA6704">
        <w:rPr>
          <w:rFonts w:ascii="Arial" w:hAnsi="Arial" w:cs="Arial"/>
        </w:rPr>
        <w:t xml:space="preserve"> lag. Oft sah sie Bombenflugzeuge am Himmel. In </w:t>
      </w:r>
      <w:proofErr w:type="spellStart"/>
      <w:r w:rsidRPr="00AA6704">
        <w:rPr>
          <w:rFonts w:ascii="Arial" w:hAnsi="Arial" w:cs="Arial"/>
        </w:rPr>
        <w:t>Champéry</w:t>
      </w:r>
      <w:proofErr w:type="spellEnd"/>
      <w:r w:rsidRPr="00AA6704">
        <w:rPr>
          <w:rFonts w:ascii="Arial" w:hAnsi="Arial" w:cs="Arial"/>
        </w:rPr>
        <w:t xml:space="preserve"> wurde ein Flüchtlingslager </w:t>
      </w:r>
      <w:r w:rsidRPr="00AA6704">
        <w:rPr>
          <w:rFonts w:ascii="Arial" w:hAnsi="Arial" w:cs="Arial"/>
        </w:rPr>
        <w:lastRenderedPageBreak/>
        <w:t>eröffnet, zu dessen Flüchtlingen die Familie zwar wenig Kontakt hatte, sie aber mit Esswaren</w:t>
      </w:r>
      <w:r w:rsidRPr="00AA6704">
        <w:rPr>
          <w:rFonts w:ascii="Arial" w:hAnsi="Arial" w:cs="Arial"/>
        </w:rPr>
        <w:noBreakHyphen/>
        <w:t xml:space="preserve"> und Kleidungsse</w:t>
      </w:r>
      <w:r w:rsidRPr="00AA6704">
        <w:rPr>
          <w:rFonts w:ascii="Arial" w:hAnsi="Arial" w:cs="Arial"/>
        </w:rPr>
        <w:t>n</w:t>
      </w:r>
      <w:r w:rsidRPr="00AA6704">
        <w:rPr>
          <w:rFonts w:ascii="Arial" w:hAnsi="Arial" w:cs="Arial"/>
        </w:rPr>
        <w:t xml:space="preserve">dungen unterstützte. </w:t>
      </w:r>
    </w:p>
    <w:p w14:paraId="029AC57F" w14:textId="0AF7003E" w:rsidR="00AA6704" w:rsidRPr="00AA6704" w:rsidRDefault="00AA6704" w:rsidP="00AA6704">
      <w:pPr>
        <w:spacing w:before="120"/>
        <w:rPr>
          <w:rFonts w:ascii="Arial" w:hAnsi="Arial" w:cs="Arial"/>
        </w:rPr>
      </w:pPr>
      <w:r w:rsidRPr="00AA6704">
        <w:rPr>
          <w:rFonts w:ascii="Arial" w:hAnsi="Arial" w:cs="Arial"/>
        </w:rPr>
        <w:t>Gemeinsam mit ihren Eltern hat sie 1942 eine jüdisch-holländische Familie von sieben Pe</w:t>
      </w:r>
      <w:r w:rsidRPr="00AA6704">
        <w:rPr>
          <w:rFonts w:ascii="Arial" w:hAnsi="Arial" w:cs="Arial"/>
        </w:rPr>
        <w:t>r</w:t>
      </w:r>
      <w:r w:rsidRPr="00AA6704">
        <w:rPr>
          <w:rFonts w:ascii="Arial" w:hAnsi="Arial" w:cs="Arial"/>
        </w:rPr>
        <w:t>sonen bei einer Wanderung angetroffen und anschliessend bei sich übernachten lassen. Sie ha</w:t>
      </w:r>
      <w:r w:rsidRPr="00AA6704">
        <w:rPr>
          <w:rFonts w:ascii="Arial" w:hAnsi="Arial" w:cs="Arial"/>
        </w:rPr>
        <w:t>l</w:t>
      </w:r>
      <w:r w:rsidRPr="00AA6704">
        <w:rPr>
          <w:rFonts w:ascii="Arial" w:hAnsi="Arial" w:cs="Arial"/>
        </w:rPr>
        <w:t xml:space="preserve">fen der Familie, die Reise nach Zürich auch ohne Identitätskarte fortzusetzen. Ein paar Tage später half Marguerites Familie </w:t>
      </w:r>
      <w:r w:rsidR="00803511" w:rsidRPr="00AA6704">
        <w:rPr>
          <w:rFonts w:ascii="Arial" w:hAnsi="Arial" w:cs="Arial"/>
          <w:noProof/>
          <w:lang w:eastAsia="de-CH"/>
        </w:rPr>
        <mc:AlternateContent>
          <mc:Choice Requires="wps">
            <w:drawing>
              <wp:anchor distT="0" distB="0" distL="114300" distR="114300" simplePos="0" relativeHeight="251659264" behindDoc="0" locked="0" layoutInCell="1" allowOverlap="1" wp14:anchorId="41B47F30" wp14:editId="79B3D094">
                <wp:simplePos x="0" y="0"/>
                <wp:positionH relativeFrom="column">
                  <wp:posOffset>7465074</wp:posOffset>
                </wp:positionH>
                <wp:positionV relativeFrom="paragraph">
                  <wp:posOffset>308418</wp:posOffset>
                </wp:positionV>
                <wp:extent cx="108000" cy="10800000"/>
                <wp:effectExtent l="0" t="0" r="6350" b="0"/>
                <wp:wrapNone/>
                <wp:docPr id="8"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933F1" w14:textId="77777777" w:rsidR="00AA6704" w:rsidRDefault="00AA6704" w:rsidP="00AA670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7F30" id="_x0000_s1029" type="#_x0000_t202" style="position:absolute;margin-left:587.8pt;margin-top:24.3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" fillcolor="silver" stroked="f">
                <v:path arrowok="t"/>
                <v:textbox>
                  <w:txbxContent>
                    <w:p w14:paraId="3D9933F1" w14:textId="77777777" w:rsidR="00AA6704" w:rsidRDefault="00AA6704" w:rsidP="00AA6704">
                      <w:pPr>
                        <w:rPr>
                          <w:rFonts w:ascii="Calibri" w:hAnsi="Calibri"/>
                        </w:rPr>
                      </w:pPr>
                    </w:p>
                  </w:txbxContent>
                </v:textbox>
              </v:shape>
            </w:pict>
          </mc:Fallback>
        </mc:AlternateContent>
      </w:r>
      <w:r w:rsidRPr="00AA6704">
        <w:rPr>
          <w:rFonts w:ascii="Arial" w:hAnsi="Arial" w:cs="Arial"/>
        </w:rPr>
        <w:t>einer zweiten Gruppe, welche mit der ersten holländischen Familie b</w:t>
      </w:r>
      <w:r w:rsidRPr="00AA6704">
        <w:rPr>
          <w:rFonts w:ascii="Arial" w:hAnsi="Arial" w:cs="Arial"/>
        </w:rPr>
        <w:t>e</w:t>
      </w:r>
      <w:r w:rsidRPr="00AA6704">
        <w:rPr>
          <w:rFonts w:ascii="Arial" w:hAnsi="Arial" w:cs="Arial"/>
        </w:rPr>
        <w:t>freundet war.</w:t>
      </w:r>
    </w:p>
    <w:p w14:paraId="06975010" w14:textId="53FF64A5" w:rsidR="00AA6704" w:rsidRDefault="00AA6704" w:rsidP="00AA6704">
      <w:pPr>
        <w:spacing w:before="120"/>
        <w:rPr>
          <w:rFonts w:ascii="Arial" w:hAnsi="Arial" w:cs="Arial"/>
        </w:rPr>
      </w:pPr>
      <w:r w:rsidRPr="00AA6704">
        <w:rPr>
          <w:rFonts w:ascii="Arial" w:hAnsi="Arial" w:cs="Arial"/>
        </w:rPr>
        <w:t xml:space="preserve">Nach dem Krieg blieb die Familie in </w:t>
      </w:r>
      <w:proofErr w:type="spellStart"/>
      <w:r w:rsidRPr="00AA6704">
        <w:rPr>
          <w:rFonts w:ascii="Arial" w:hAnsi="Arial" w:cs="Arial"/>
        </w:rPr>
        <w:t>Champéry</w:t>
      </w:r>
      <w:proofErr w:type="spellEnd"/>
      <w:r w:rsidRPr="00AA6704">
        <w:rPr>
          <w:rFonts w:ascii="Arial" w:hAnsi="Arial" w:cs="Arial"/>
        </w:rPr>
        <w:t xml:space="preserve"> wohnhaft, wo Marguerite in der Hotellerie tätig war und 1950 heiratete. Im Oktober 2001 wurde ihr (und ihren Eltern, die zu diesem Zeitpunkt bereits verstorben waren) die Medaille </w:t>
      </w:r>
      <w:r w:rsidRPr="00AA6704">
        <w:rPr>
          <w:rFonts w:ascii="Arial" w:hAnsi="Arial" w:cs="Arial"/>
          <w:i/>
        </w:rPr>
        <w:t>Gerechte unter den Völkern</w:t>
      </w:r>
      <w:r w:rsidRPr="00AA6704">
        <w:rPr>
          <w:rFonts w:ascii="Arial" w:hAnsi="Arial" w:cs="Arial"/>
        </w:rPr>
        <w:t xml:space="preserve"> von </w:t>
      </w:r>
      <w:proofErr w:type="spellStart"/>
      <w:r w:rsidRPr="00AA6704">
        <w:rPr>
          <w:rFonts w:ascii="Arial" w:hAnsi="Arial" w:cs="Arial"/>
        </w:rPr>
        <w:t>Yad</w:t>
      </w:r>
      <w:proofErr w:type="spellEnd"/>
      <w:r w:rsidRPr="00AA6704">
        <w:rPr>
          <w:rFonts w:ascii="Arial" w:hAnsi="Arial" w:cs="Arial"/>
        </w:rPr>
        <w:t xml:space="preserve"> </w:t>
      </w:r>
      <w:proofErr w:type="spellStart"/>
      <w:r w:rsidRPr="00AA6704">
        <w:rPr>
          <w:rFonts w:ascii="Arial" w:hAnsi="Arial" w:cs="Arial"/>
        </w:rPr>
        <w:t>Va</w:t>
      </w:r>
      <w:r w:rsidRPr="00AA6704">
        <w:rPr>
          <w:rFonts w:ascii="Arial" w:hAnsi="Arial" w:cs="Arial"/>
        </w:rPr>
        <w:t>s</w:t>
      </w:r>
      <w:r w:rsidRPr="00AA6704">
        <w:rPr>
          <w:rFonts w:ascii="Arial" w:hAnsi="Arial" w:cs="Arial"/>
        </w:rPr>
        <w:t>hem</w:t>
      </w:r>
      <w:proofErr w:type="spellEnd"/>
      <w:r w:rsidRPr="00AA6704">
        <w:rPr>
          <w:rFonts w:ascii="Arial" w:hAnsi="Arial" w:cs="Arial"/>
        </w:rPr>
        <w:t xml:space="preserve"> verliehen. Es ist nicht bekannt, ob Marguerite heute noch lebt. </w:t>
      </w:r>
    </w:p>
    <w:p w14:paraId="07C4DFD7" w14:textId="77777777" w:rsidR="00803511" w:rsidRPr="00AA6704" w:rsidRDefault="00803511" w:rsidP="00AA6704">
      <w:pPr>
        <w:spacing w:before="120"/>
        <w:rPr>
          <w:rFonts w:ascii="Arial" w:hAnsi="Arial" w:cs="Arial"/>
          <w:i/>
          <w:iCs/>
        </w:rPr>
      </w:pPr>
    </w:p>
    <w:p w14:paraId="75E72EC2" w14:textId="44F8515D" w:rsidR="00AA6704" w:rsidRPr="00AA6704" w:rsidRDefault="00AA6704" w:rsidP="00AA6704">
      <w:pPr>
        <w:spacing w:before="120"/>
        <w:rPr>
          <w:rFonts w:ascii="Arial" w:hAnsi="Arial" w:cs="Arial"/>
          <w:b/>
        </w:rPr>
      </w:pPr>
      <w:proofErr w:type="gramStart"/>
      <w:r w:rsidRPr="00AA6704">
        <w:rPr>
          <w:rFonts w:ascii="Arial" w:hAnsi="Arial" w:cs="Arial"/>
          <w:b/>
        </w:rPr>
        <w:t>E</w:t>
      </w:r>
      <w:r w:rsidRPr="00AA6704">
        <w:rPr>
          <w:rStyle w:val="Hervorhebung"/>
          <w:rFonts w:ascii="Arial" w:hAnsi="Arial" w:cs="Arial"/>
          <w:b/>
        </w:rPr>
        <w:t xml:space="preserve">  </w:t>
      </w:r>
      <w:r w:rsidRPr="00AA6704">
        <w:rPr>
          <w:rStyle w:val="Hervorhebung"/>
          <w:rFonts w:ascii="Arial" w:hAnsi="Arial" w:cs="Arial"/>
          <w:b/>
          <w:i w:val="0"/>
        </w:rPr>
        <w:t>Ein</w:t>
      </w:r>
      <w:proofErr w:type="gramEnd"/>
      <w:r w:rsidRPr="00AA6704">
        <w:rPr>
          <w:rStyle w:val="Hervorhebung"/>
          <w:rFonts w:ascii="Arial" w:hAnsi="Arial" w:cs="Arial"/>
          <w:b/>
          <w:i w:val="0"/>
        </w:rPr>
        <w:t xml:space="preserve"> Schweizer mit nationalsozialistischen Weltanschauungen: Benno </w:t>
      </w:r>
      <w:proofErr w:type="spellStart"/>
      <w:r w:rsidRPr="00AA6704">
        <w:rPr>
          <w:rStyle w:val="Hervorhebung"/>
          <w:rFonts w:ascii="Arial" w:hAnsi="Arial" w:cs="Arial"/>
          <w:b/>
          <w:i w:val="0"/>
        </w:rPr>
        <w:t>Schäppi</w:t>
      </w:r>
      <w:proofErr w:type="spellEnd"/>
      <w:r w:rsidRPr="00AA6704">
        <w:rPr>
          <w:rStyle w:val="Hervorhebung"/>
          <w:rFonts w:ascii="Arial" w:hAnsi="Arial" w:cs="Arial"/>
          <w:b/>
          <w:i w:val="0"/>
          <w:vertAlign w:val="superscript"/>
        </w:rPr>
        <w:footnoteReference w:id="11"/>
      </w:r>
    </w:p>
    <w:p w14:paraId="40F9BB1C" w14:textId="55BED16B" w:rsidR="00AA6704" w:rsidRPr="00AA6704" w:rsidRDefault="00AA6704" w:rsidP="00AA6704">
      <w:pPr>
        <w:spacing w:before="120"/>
        <w:rPr>
          <w:rFonts w:ascii="Arial" w:hAnsi="Arial" w:cs="Arial"/>
          <w:color w:val="000000"/>
          <w:shd w:val="clear" w:color="auto" w:fill="FFFFFF"/>
        </w:rPr>
      </w:pPr>
      <w:r w:rsidRPr="00AA6704">
        <w:rPr>
          <w:rStyle w:val="apple-converted-space"/>
          <w:rFonts w:ascii="Arial" w:hAnsi="Arial" w:cs="Arial"/>
          <w:color w:val="000000"/>
          <w:shd w:val="clear" w:color="auto" w:fill="FFFFFF"/>
        </w:rPr>
        <w:t xml:space="preserve">Benno Heinrich </w:t>
      </w:r>
      <w:proofErr w:type="spellStart"/>
      <w:r w:rsidRPr="00AA6704">
        <w:rPr>
          <w:rStyle w:val="apple-converted-space"/>
          <w:rFonts w:ascii="Arial" w:hAnsi="Arial" w:cs="Arial"/>
          <w:color w:val="000000"/>
          <w:shd w:val="clear" w:color="auto" w:fill="FFFFFF"/>
        </w:rPr>
        <w:t>Schäppi</w:t>
      </w:r>
      <w:proofErr w:type="spellEnd"/>
      <w:r w:rsidRPr="00AA6704">
        <w:rPr>
          <w:rStyle w:val="apple-converted-space"/>
          <w:rFonts w:ascii="Arial" w:hAnsi="Arial" w:cs="Arial"/>
          <w:color w:val="000000"/>
          <w:shd w:val="clear" w:color="auto" w:fill="FFFFFF"/>
        </w:rPr>
        <w:t xml:space="preserve"> wurde am </w:t>
      </w:r>
      <w:r w:rsidRPr="00AA6704">
        <w:rPr>
          <w:rFonts w:ascii="Arial" w:hAnsi="Arial" w:cs="Arial"/>
          <w:color w:val="000000"/>
          <w:shd w:val="clear" w:color="auto" w:fill="FFFFFF"/>
        </w:rPr>
        <w:t xml:space="preserve">24. 11. 1911 in </w:t>
      </w:r>
      <w:proofErr w:type="spellStart"/>
      <w:r w:rsidRPr="00AA6704">
        <w:rPr>
          <w:rFonts w:ascii="Arial" w:hAnsi="Arial" w:cs="Arial"/>
          <w:color w:val="000000"/>
          <w:shd w:val="clear" w:color="auto" w:fill="FFFFFF"/>
        </w:rPr>
        <w:t>St.Gallen</w:t>
      </w:r>
      <w:proofErr w:type="spellEnd"/>
      <w:r w:rsidRPr="00AA6704">
        <w:rPr>
          <w:rFonts w:ascii="Arial" w:hAnsi="Arial" w:cs="Arial"/>
          <w:color w:val="000000"/>
          <w:shd w:val="clear" w:color="auto" w:fill="FFFFFF"/>
        </w:rPr>
        <w:t xml:space="preserve"> geboren und wuchs in Basel auf. Er war reformiert, später konfessionslos. Während seiner Ausbildung zum kaufmännischen Ang</w:t>
      </w:r>
      <w:r w:rsidRPr="00AA6704">
        <w:rPr>
          <w:rFonts w:ascii="Arial" w:hAnsi="Arial" w:cs="Arial"/>
          <w:color w:val="000000"/>
          <w:shd w:val="clear" w:color="auto" w:fill="FFFFFF"/>
        </w:rPr>
        <w:t>e</w:t>
      </w:r>
      <w:r w:rsidRPr="00AA6704">
        <w:rPr>
          <w:rFonts w:ascii="Arial" w:hAnsi="Arial" w:cs="Arial"/>
          <w:color w:val="000000"/>
          <w:shd w:val="clear" w:color="auto" w:fill="FFFFFF"/>
        </w:rPr>
        <w:t>stellten hatte er durch seine Mühe, sich in einer Gruppe zurechtzufinden und Regeln zu befo</w:t>
      </w:r>
      <w:r w:rsidRPr="00AA6704">
        <w:rPr>
          <w:rFonts w:ascii="Arial" w:hAnsi="Arial" w:cs="Arial"/>
          <w:color w:val="000000"/>
          <w:shd w:val="clear" w:color="auto" w:fill="FFFFFF"/>
        </w:rPr>
        <w:t>l</w:t>
      </w:r>
      <w:r w:rsidRPr="00AA6704">
        <w:rPr>
          <w:rFonts w:ascii="Arial" w:hAnsi="Arial" w:cs="Arial"/>
          <w:color w:val="000000"/>
          <w:shd w:val="clear" w:color="auto" w:fill="FFFFFF"/>
        </w:rPr>
        <w:t>gen, immer wieder Probleme, was seinen zwischenzeitlichen Aufenthalt in einer Erziehungsa</w:t>
      </w:r>
      <w:r w:rsidRPr="00AA6704">
        <w:rPr>
          <w:rFonts w:ascii="Arial" w:hAnsi="Arial" w:cs="Arial"/>
          <w:color w:val="000000"/>
          <w:shd w:val="clear" w:color="auto" w:fill="FFFFFF"/>
        </w:rPr>
        <w:t>n</w:t>
      </w:r>
      <w:r w:rsidRPr="00AA6704">
        <w:rPr>
          <w:rFonts w:ascii="Arial" w:hAnsi="Arial" w:cs="Arial"/>
          <w:color w:val="000000"/>
          <w:shd w:val="clear" w:color="auto" w:fill="FFFFFF"/>
        </w:rPr>
        <w:t xml:space="preserve">stalt erklärt. </w:t>
      </w:r>
    </w:p>
    <w:p w14:paraId="478BE86E" w14:textId="7E55251E" w:rsidR="00AA6704" w:rsidRPr="00AA6704" w:rsidRDefault="00AA6704" w:rsidP="00AA6704">
      <w:pPr>
        <w:spacing w:before="120"/>
        <w:rPr>
          <w:rFonts w:ascii="Arial" w:hAnsi="Arial" w:cs="Arial"/>
          <w:color w:val="000000"/>
          <w:shd w:val="clear" w:color="auto" w:fill="FFFFFF"/>
        </w:rPr>
      </w:pPr>
      <w:r w:rsidRPr="00AA6704">
        <w:rPr>
          <w:rFonts w:ascii="Arial" w:hAnsi="Arial" w:cs="Arial"/>
          <w:color w:val="000000"/>
          <w:shd w:val="clear" w:color="auto" w:fill="FFFFFF"/>
        </w:rPr>
        <w:t xml:space="preserve">In der Vorzeit des Zweiten Weltkriegs trat er </w:t>
      </w:r>
      <w:r w:rsidRPr="00AA6704">
        <w:rPr>
          <w:rFonts w:ascii="Arial" w:hAnsi="Arial" w:cs="Arial"/>
          <w:shd w:val="clear" w:color="auto" w:fill="FFFFFF"/>
        </w:rPr>
        <w:t xml:space="preserve">der </w:t>
      </w:r>
      <w:r w:rsidRPr="00AA6704">
        <w:rPr>
          <w:rFonts w:ascii="Arial" w:hAnsi="Arial" w:cs="Arial"/>
          <w:i/>
          <w:shd w:val="clear" w:color="auto" w:fill="FFFFFF"/>
        </w:rPr>
        <w:t>Nationalen Front</w:t>
      </w:r>
      <w:r w:rsidRPr="00AA6704">
        <w:rPr>
          <w:rStyle w:val="Funotenzeichen"/>
          <w:rFonts w:ascii="Arial" w:hAnsi="Arial" w:cs="Arial"/>
          <w:i/>
          <w:shd w:val="clear" w:color="auto" w:fill="FFFFFF"/>
        </w:rPr>
        <w:footnoteReference w:id="12"/>
      </w:r>
      <w:r w:rsidRPr="00AA6704">
        <w:rPr>
          <w:rFonts w:ascii="Arial" w:hAnsi="Arial" w:cs="Arial"/>
          <w:shd w:val="clear" w:color="auto" w:fill="FFFFFF"/>
        </w:rPr>
        <w:t xml:space="preserve"> bei</w:t>
      </w:r>
      <w:r w:rsidRPr="00AA6704">
        <w:rPr>
          <w:rFonts w:ascii="Arial" w:hAnsi="Arial" w:cs="Arial"/>
          <w:color w:val="000000"/>
          <w:shd w:val="clear" w:color="auto" w:fill="FFFFFF"/>
        </w:rPr>
        <w:t>, war ihr Landesprop</w:t>
      </w:r>
      <w:r w:rsidRPr="00AA6704">
        <w:rPr>
          <w:rFonts w:ascii="Arial" w:hAnsi="Arial" w:cs="Arial"/>
          <w:color w:val="000000"/>
          <w:shd w:val="clear" w:color="auto" w:fill="FFFFFF"/>
        </w:rPr>
        <w:t>a</w:t>
      </w:r>
      <w:r w:rsidRPr="00AA6704">
        <w:rPr>
          <w:rFonts w:ascii="Arial" w:hAnsi="Arial" w:cs="Arial"/>
          <w:color w:val="000000"/>
          <w:shd w:val="clear" w:color="auto" w:fill="FFFFFF"/>
        </w:rPr>
        <w:t xml:space="preserve">gandaleiter und Redaktor des </w:t>
      </w:r>
      <w:proofErr w:type="spellStart"/>
      <w:r w:rsidRPr="00AA6704">
        <w:rPr>
          <w:rFonts w:ascii="Arial" w:hAnsi="Arial" w:cs="Arial"/>
          <w:color w:val="000000"/>
          <w:shd w:val="clear" w:color="auto" w:fill="FFFFFF"/>
        </w:rPr>
        <w:t>frontistischen</w:t>
      </w:r>
      <w:proofErr w:type="spellEnd"/>
      <w:r w:rsidRPr="00AA6704">
        <w:rPr>
          <w:rFonts w:ascii="Arial" w:hAnsi="Arial" w:cs="Arial"/>
          <w:color w:val="000000"/>
          <w:shd w:val="clear" w:color="auto" w:fill="FFFFFF"/>
        </w:rPr>
        <w:t xml:space="preserve"> </w:t>
      </w:r>
      <w:r w:rsidRPr="00AA6704">
        <w:rPr>
          <w:rFonts w:ascii="Arial" w:hAnsi="Arial" w:cs="Arial"/>
          <w:i/>
          <w:color w:val="000000"/>
          <w:shd w:val="clear" w:color="auto" w:fill="FFFFFF"/>
        </w:rPr>
        <w:t>Schaffhauser Grenzboten</w:t>
      </w:r>
      <w:r w:rsidRPr="00AA6704">
        <w:rPr>
          <w:rFonts w:ascii="Arial" w:hAnsi="Arial" w:cs="Arial"/>
          <w:color w:val="000000"/>
          <w:shd w:val="clear" w:color="auto" w:fill="FFFFFF"/>
        </w:rPr>
        <w:t xml:space="preserve">. Ab 1935 arbeitete er hauptberuflich als Journalist. Diese Karriere eröffnete sich ihm durch einen Kameraden aus der </w:t>
      </w:r>
      <w:r w:rsidRPr="00AA6704">
        <w:rPr>
          <w:rFonts w:ascii="Arial" w:hAnsi="Arial" w:cs="Arial"/>
          <w:i/>
          <w:color w:val="000000"/>
          <w:shd w:val="clear" w:color="auto" w:fill="FFFFFF"/>
        </w:rPr>
        <w:t>Nationalen Front</w:t>
      </w:r>
      <w:r w:rsidRPr="00AA6704">
        <w:rPr>
          <w:rFonts w:ascii="Arial" w:hAnsi="Arial" w:cs="Arial"/>
          <w:color w:val="000000"/>
          <w:shd w:val="clear" w:color="auto" w:fill="FFFFFF"/>
        </w:rPr>
        <w:t>. Er wurde auch von der deutschen Presse ang</w:t>
      </w:r>
      <w:r w:rsidRPr="00AA6704">
        <w:rPr>
          <w:rFonts w:ascii="Arial" w:hAnsi="Arial" w:cs="Arial"/>
          <w:color w:val="000000"/>
          <w:shd w:val="clear" w:color="auto" w:fill="FFFFFF"/>
        </w:rPr>
        <w:t>e</w:t>
      </w:r>
      <w:r w:rsidRPr="00AA6704">
        <w:rPr>
          <w:rFonts w:ascii="Arial" w:hAnsi="Arial" w:cs="Arial"/>
          <w:color w:val="000000"/>
          <w:shd w:val="clear" w:color="auto" w:fill="FFFFFF"/>
        </w:rPr>
        <w:t xml:space="preserve">stellt und arbeitete für jene in Zürich als Korrespondent. In seinen Artikeln schrieb er von NSDAP-Parteitagen in Deutschland und betrieb auch Stimmungsmache im Wahlkampf. 1938 trat er dem </w:t>
      </w:r>
      <w:r w:rsidRPr="00AA6704">
        <w:rPr>
          <w:rFonts w:ascii="Arial" w:hAnsi="Arial" w:cs="Arial"/>
          <w:i/>
          <w:color w:val="000000"/>
          <w:shd w:val="clear" w:color="auto" w:fill="FFFFFF"/>
        </w:rPr>
        <w:t>Bund treuer Eidgenossen nationalsozialistischer Weltanschauung</w:t>
      </w:r>
      <w:r w:rsidRPr="00AA6704">
        <w:rPr>
          <w:rFonts w:ascii="Arial" w:hAnsi="Arial" w:cs="Arial"/>
          <w:color w:val="000000"/>
          <w:shd w:val="clear" w:color="auto" w:fill="FFFFFF"/>
        </w:rPr>
        <w:t xml:space="preserve"> bei. Wegen seines politischen und wirtschaftlichen Nachrichtendienstes wurde er mehrere Male verhaftet und es wurden kürzere Haftstrafen gegen ihn au</w:t>
      </w:r>
      <w:r w:rsidRPr="00AA6704">
        <w:rPr>
          <w:rFonts w:ascii="Arial" w:hAnsi="Arial" w:cs="Arial"/>
          <w:color w:val="000000"/>
          <w:shd w:val="clear" w:color="auto" w:fill="FFFFFF"/>
        </w:rPr>
        <w:t>s</w:t>
      </w:r>
      <w:r w:rsidRPr="00AA6704">
        <w:rPr>
          <w:rFonts w:ascii="Arial" w:hAnsi="Arial" w:cs="Arial"/>
          <w:color w:val="000000"/>
          <w:shd w:val="clear" w:color="auto" w:fill="FFFFFF"/>
        </w:rPr>
        <w:t xml:space="preserve">gesprochen. </w:t>
      </w:r>
    </w:p>
    <w:p w14:paraId="5D6093D5" w14:textId="7757FC52" w:rsidR="00AA6704" w:rsidRPr="00AA6704" w:rsidRDefault="00AA6704" w:rsidP="00AA6704">
      <w:pPr>
        <w:spacing w:before="120"/>
        <w:rPr>
          <w:rFonts w:ascii="Arial" w:hAnsi="Arial" w:cs="Arial"/>
          <w:color w:val="000000"/>
          <w:shd w:val="clear" w:color="auto" w:fill="FFFFFF"/>
        </w:rPr>
      </w:pPr>
      <w:r w:rsidRPr="00AA6704">
        <w:rPr>
          <w:rFonts w:ascii="Arial" w:hAnsi="Arial" w:cs="Arial"/>
          <w:color w:val="000000"/>
          <w:shd w:val="clear" w:color="auto" w:fill="FFFFFF"/>
        </w:rPr>
        <w:t>1939 emigrierte er nach Deutschland, wo er formell als Kaufmann in einer Lebensmitte</w:t>
      </w:r>
      <w:r w:rsidRPr="00AA6704">
        <w:rPr>
          <w:rFonts w:ascii="Arial" w:hAnsi="Arial" w:cs="Arial"/>
          <w:color w:val="000000"/>
          <w:shd w:val="clear" w:color="auto" w:fill="FFFFFF"/>
        </w:rPr>
        <w:t>l</w:t>
      </w:r>
      <w:r w:rsidRPr="00AA6704">
        <w:rPr>
          <w:rFonts w:ascii="Arial" w:hAnsi="Arial" w:cs="Arial"/>
          <w:color w:val="000000"/>
          <w:shd w:val="clear" w:color="auto" w:fill="FFFFFF"/>
        </w:rPr>
        <w:t>fabrik, tatsächlich aber als Agent des Schutzstaffel-Sicherheitsdienstes, kurz SS</w:t>
      </w:r>
      <w:r w:rsidRPr="00AA6704">
        <w:rPr>
          <w:rFonts w:ascii="Arial" w:hAnsi="Arial" w:cs="Arial"/>
          <w:color w:val="000000"/>
          <w:shd w:val="clear" w:color="auto" w:fill="FFFFFF"/>
        </w:rPr>
        <w:noBreakHyphen/>
        <w:t>Sicherheitsdienstes, in Stuttgart tätig war und diese über die politischen Verhältnisse in der Schweiz informierte. 1941 ging er in den freiwilligen Einsatz für Deutschland an die Ostfront, wo er als Kriegsberichtersta</w:t>
      </w:r>
      <w:r w:rsidRPr="00AA6704">
        <w:rPr>
          <w:rFonts w:ascii="Arial" w:hAnsi="Arial" w:cs="Arial"/>
          <w:color w:val="000000"/>
          <w:shd w:val="clear" w:color="auto" w:fill="FFFFFF"/>
        </w:rPr>
        <w:t>t</w:t>
      </w:r>
      <w:r w:rsidRPr="00AA6704">
        <w:rPr>
          <w:rFonts w:ascii="Arial" w:hAnsi="Arial" w:cs="Arial"/>
          <w:color w:val="000000"/>
          <w:shd w:val="clear" w:color="auto" w:fill="FFFFFF"/>
        </w:rPr>
        <w:t xml:space="preserve">ter arbeitete. Zwischen 1941 und 1944 war er ein führendes Mitglied des </w:t>
      </w:r>
      <w:r w:rsidRPr="00AA6704">
        <w:rPr>
          <w:rFonts w:ascii="Arial" w:hAnsi="Arial" w:cs="Arial"/>
          <w:i/>
          <w:color w:val="000000"/>
          <w:shd w:val="clear" w:color="auto" w:fill="FFFFFF"/>
        </w:rPr>
        <w:t>Bundes der Schweizer in Grossdeutschland</w:t>
      </w:r>
      <w:r w:rsidRPr="00AA6704">
        <w:rPr>
          <w:rFonts w:ascii="Arial" w:hAnsi="Arial" w:cs="Arial"/>
          <w:color w:val="000000"/>
          <w:shd w:val="clear" w:color="auto" w:fill="FFFFFF"/>
        </w:rPr>
        <w:t xml:space="preserve">. Kurz vor Ende des Kriegs geriet Benno </w:t>
      </w:r>
      <w:proofErr w:type="spellStart"/>
      <w:r w:rsidRPr="00AA6704">
        <w:rPr>
          <w:rFonts w:ascii="Arial" w:hAnsi="Arial" w:cs="Arial"/>
          <w:color w:val="000000"/>
          <w:shd w:val="clear" w:color="auto" w:fill="FFFFFF"/>
        </w:rPr>
        <w:t>Schäppi</w:t>
      </w:r>
      <w:proofErr w:type="spellEnd"/>
      <w:r w:rsidRPr="00AA6704">
        <w:rPr>
          <w:rFonts w:ascii="Arial" w:hAnsi="Arial" w:cs="Arial"/>
          <w:color w:val="000000"/>
          <w:shd w:val="clear" w:color="auto" w:fill="FFFFFF"/>
        </w:rPr>
        <w:t xml:space="preserve"> vor Berlin in amerikan</w:t>
      </w:r>
      <w:r w:rsidRPr="00AA6704">
        <w:rPr>
          <w:rFonts w:ascii="Arial" w:hAnsi="Arial" w:cs="Arial"/>
          <w:color w:val="000000"/>
          <w:shd w:val="clear" w:color="auto" w:fill="FFFFFF"/>
        </w:rPr>
        <w:t>i</w:t>
      </w:r>
      <w:r w:rsidRPr="00AA6704">
        <w:rPr>
          <w:rFonts w:ascii="Arial" w:hAnsi="Arial" w:cs="Arial"/>
          <w:color w:val="000000"/>
          <w:shd w:val="clear" w:color="auto" w:fill="FFFFFF"/>
        </w:rPr>
        <w:t>sche Kriegsgefangenschaft. Die folgenden 25 Monate verbrachte er in Internierungslagern und stellte sich dann freiwillig dem Bu</w:t>
      </w:r>
      <w:r w:rsidRPr="00AA6704">
        <w:rPr>
          <w:rFonts w:ascii="Arial" w:hAnsi="Arial" w:cs="Arial"/>
          <w:color w:val="000000"/>
          <w:shd w:val="clear" w:color="auto" w:fill="FFFFFF"/>
        </w:rPr>
        <w:t>n</w:t>
      </w:r>
      <w:r w:rsidRPr="00AA6704">
        <w:rPr>
          <w:rFonts w:ascii="Arial" w:hAnsi="Arial" w:cs="Arial"/>
          <w:color w:val="000000"/>
          <w:shd w:val="clear" w:color="auto" w:fill="FFFFFF"/>
        </w:rPr>
        <w:t>desstrafgericht der Schweiz. Dieses verurteilte ihn wegen Angriffs auf die Unabhängigkeit der Eidgenossenschaft, Verletzung des militärischen Gehei</w:t>
      </w:r>
      <w:r w:rsidRPr="00AA6704">
        <w:rPr>
          <w:rFonts w:ascii="Arial" w:hAnsi="Arial" w:cs="Arial"/>
          <w:color w:val="000000"/>
          <w:shd w:val="clear" w:color="auto" w:fill="FFFFFF"/>
        </w:rPr>
        <w:t>m</w:t>
      </w:r>
      <w:r w:rsidRPr="00AA6704">
        <w:rPr>
          <w:rFonts w:ascii="Arial" w:hAnsi="Arial" w:cs="Arial"/>
          <w:color w:val="000000"/>
          <w:shd w:val="clear" w:color="auto" w:fill="FFFFFF"/>
        </w:rPr>
        <w:t>nisses, politischen Nachrichtendienstes und fremden Kriegsdienstes zu sechzehn Jahren Zuch</w:t>
      </w:r>
      <w:r w:rsidRPr="00AA6704">
        <w:rPr>
          <w:rFonts w:ascii="Arial" w:hAnsi="Arial" w:cs="Arial"/>
          <w:color w:val="000000"/>
          <w:shd w:val="clear" w:color="auto" w:fill="FFFFFF"/>
        </w:rPr>
        <w:t>t</w:t>
      </w:r>
      <w:r w:rsidRPr="00AA6704">
        <w:rPr>
          <w:rFonts w:ascii="Arial" w:hAnsi="Arial" w:cs="Arial"/>
          <w:color w:val="000000"/>
          <w:shd w:val="clear" w:color="auto" w:fill="FFFFFF"/>
        </w:rPr>
        <w:t xml:space="preserve">haus. </w:t>
      </w:r>
      <w:r w:rsidRPr="00AA6704">
        <w:rPr>
          <w:rFonts w:ascii="Arial" w:hAnsi="Arial" w:cs="Arial"/>
          <w:shd w:val="clear" w:color="auto" w:fill="FFFFFF"/>
        </w:rPr>
        <w:t xml:space="preserve">1943 </w:t>
      </w:r>
      <w:r w:rsidRPr="00AA6704">
        <w:rPr>
          <w:rFonts w:ascii="Arial" w:hAnsi="Arial" w:cs="Arial"/>
          <w:color w:val="000000"/>
          <w:shd w:val="clear" w:color="auto" w:fill="FFFFFF"/>
        </w:rPr>
        <w:t>wurde er von der Schweiz ausgebürgert, ab 1955 besass er die deutsche Staatsbürge</w:t>
      </w:r>
      <w:r w:rsidRPr="00AA6704">
        <w:rPr>
          <w:rFonts w:ascii="Arial" w:hAnsi="Arial" w:cs="Arial"/>
          <w:color w:val="000000"/>
          <w:shd w:val="clear" w:color="auto" w:fill="FFFFFF"/>
        </w:rPr>
        <w:t>r</w:t>
      </w:r>
      <w:r w:rsidRPr="00AA6704">
        <w:rPr>
          <w:rFonts w:ascii="Arial" w:hAnsi="Arial" w:cs="Arial"/>
          <w:color w:val="000000"/>
          <w:shd w:val="clear" w:color="auto" w:fill="FFFFFF"/>
        </w:rPr>
        <w:t>schaft.</w:t>
      </w:r>
    </w:p>
    <w:p w14:paraId="5D144458" w14:textId="77777777" w:rsidR="00AA6704" w:rsidRPr="00AA6704" w:rsidRDefault="00AA6704" w:rsidP="00AA6704">
      <w:pPr>
        <w:spacing w:before="120"/>
        <w:rPr>
          <w:rFonts w:ascii="Arial" w:hAnsi="Arial" w:cs="Arial"/>
          <w:color w:val="000000"/>
          <w:shd w:val="clear" w:color="auto" w:fill="FFFFFF"/>
        </w:rPr>
      </w:pPr>
      <w:r w:rsidRPr="00AA6704">
        <w:rPr>
          <w:rFonts w:ascii="Arial" w:hAnsi="Arial" w:cs="Arial"/>
          <w:color w:val="000000"/>
          <w:shd w:val="clear" w:color="auto" w:fill="FFFFFF"/>
        </w:rPr>
        <w:t>Nach seiner frühzeitigen Entlassung 1956 und Abschiebung in die Bundesrepublik Deutschland (BRD) arbeitete er für einen Hamburger Zeitschriftenverlag in Paris, wo seine Verga</w:t>
      </w:r>
      <w:r w:rsidRPr="00AA6704">
        <w:rPr>
          <w:rFonts w:ascii="Arial" w:hAnsi="Arial" w:cs="Arial"/>
          <w:color w:val="000000"/>
          <w:shd w:val="clear" w:color="auto" w:fill="FFFFFF"/>
        </w:rPr>
        <w:t>n</w:t>
      </w:r>
      <w:r w:rsidRPr="00AA6704">
        <w:rPr>
          <w:rFonts w:ascii="Arial" w:hAnsi="Arial" w:cs="Arial"/>
          <w:color w:val="000000"/>
          <w:shd w:val="clear" w:color="auto" w:fill="FFFFFF"/>
        </w:rPr>
        <w:t>genheit nicht interessant war. Er verstarb</w:t>
      </w:r>
      <w:r w:rsidRPr="00AA6704">
        <w:rPr>
          <w:rFonts w:ascii="Arial" w:hAnsi="Arial" w:cs="Arial"/>
          <w:noProof/>
          <w:lang w:eastAsia="de-CH"/>
        </w:rPr>
        <w:t xml:space="preserve"> am </w:t>
      </w:r>
      <w:r w:rsidRPr="00AA6704">
        <w:rPr>
          <w:rFonts w:ascii="Arial" w:hAnsi="Arial" w:cs="Arial"/>
          <w:color w:val="000000"/>
          <w:shd w:val="clear" w:color="auto" w:fill="FFFFFF"/>
        </w:rPr>
        <w:t>26. 8. 1988 in Eckernförde (Schleswig-Holstein).</w:t>
      </w:r>
    </w:p>
    <w:p w14:paraId="6D8EC85F" w14:textId="77777777" w:rsidR="00AA6704" w:rsidRPr="00AA6704" w:rsidRDefault="00AA6704" w:rsidP="00AA6704">
      <w:pPr>
        <w:spacing w:before="120"/>
        <w:rPr>
          <w:rFonts w:ascii="Arial" w:hAnsi="Arial" w:cs="Arial"/>
          <w:color w:val="000000"/>
          <w:shd w:val="clear" w:color="auto" w:fill="FFFFFF"/>
        </w:rPr>
      </w:pPr>
    </w:p>
    <w:p w14:paraId="19A9CDA4" w14:textId="77777777" w:rsidR="00AA6704" w:rsidRPr="00AA6704" w:rsidRDefault="00AA6704" w:rsidP="00AA6704">
      <w:pPr>
        <w:spacing w:before="120"/>
        <w:rPr>
          <w:rFonts w:ascii="Arial" w:hAnsi="Arial" w:cs="Arial"/>
        </w:rPr>
      </w:pPr>
      <w:r w:rsidRPr="00AA6704">
        <w:rPr>
          <w:rFonts w:ascii="Arial" w:hAnsi="Arial" w:cs="Arial"/>
        </w:rPr>
        <w:t xml:space="preserve">© </w:t>
      </w:r>
      <w:proofErr w:type="spellStart"/>
      <w:r w:rsidRPr="00AA6704">
        <w:rPr>
          <w:rFonts w:ascii="Arial" w:hAnsi="Arial" w:cs="Arial"/>
        </w:rPr>
        <w:t>Romaine</w:t>
      </w:r>
      <w:proofErr w:type="spellEnd"/>
      <w:r w:rsidRPr="00AA6704">
        <w:rPr>
          <w:rFonts w:ascii="Arial" w:hAnsi="Arial" w:cs="Arial"/>
        </w:rPr>
        <w:t xml:space="preserve"> </w:t>
      </w:r>
      <w:proofErr w:type="spellStart"/>
      <w:r w:rsidRPr="00AA6704">
        <w:rPr>
          <w:rFonts w:ascii="Arial" w:hAnsi="Arial" w:cs="Arial"/>
        </w:rPr>
        <w:t>Jullier</w:t>
      </w:r>
      <w:proofErr w:type="spellEnd"/>
      <w:r w:rsidRPr="00AA6704">
        <w:rPr>
          <w:rFonts w:ascii="Arial" w:hAnsi="Arial" w:cs="Arial"/>
        </w:rPr>
        <w:t xml:space="preserve"> 2015</w:t>
      </w:r>
    </w:p>
    <w:p w14:paraId="3DD6B1B5" w14:textId="77777777" w:rsidR="00D02EE8" w:rsidRPr="00AA6704" w:rsidRDefault="00D02EE8" w:rsidP="00AA6704">
      <w:pPr>
        <w:spacing w:before="120"/>
        <w:ind w:right="686"/>
        <w:rPr>
          <w:rFonts w:ascii="Arial" w:hAnsi="Arial" w:cs="Arial"/>
        </w:rPr>
      </w:pPr>
    </w:p>
    <w:sectPr w:rsidR="00D02EE8" w:rsidRPr="00AA6704" w:rsidSect="00AA6704">
      <w:headerReference w:type="default" r:id="rId10"/>
      <w:footerReference w:type="even" r:id="rId11"/>
      <w:footerReference w:type="default" r:id="rId12"/>
      <w:pgSz w:w="14860" w:h="21040"/>
      <w:pgMar w:top="1858" w:right="2244"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1D4A" w14:textId="77777777" w:rsidR="00F76762" w:rsidRDefault="00F76762" w:rsidP="007E39E7">
      <w:r>
        <w:separator/>
      </w:r>
    </w:p>
  </w:endnote>
  <w:endnote w:type="continuationSeparator" w:id="0">
    <w:p w14:paraId="1B2B8D46" w14:textId="77777777" w:rsidR="00F76762" w:rsidRDefault="00F76762"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0021" w14:textId="77777777" w:rsidR="00F76762" w:rsidRDefault="00F76762" w:rsidP="007E39E7">
      <w:r>
        <w:separator/>
      </w:r>
    </w:p>
  </w:footnote>
  <w:footnote w:type="continuationSeparator" w:id="0">
    <w:p w14:paraId="001C92E7" w14:textId="77777777" w:rsidR="00F76762" w:rsidRDefault="00F76762" w:rsidP="007E39E7">
      <w:r>
        <w:continuationSeparator/>
      </w:r>
    </w:p>
  </w:footnote>
  <w:footnote w:id="1">
    <w:p w14:paraId="76FECA23" w14:textId="0A04EC88" w:rsidR="00AA6704" w:rsidRPr="00803511" w:rsidRDefault="00AA6704" w:rsidP="00803511">
      <w:pPr>
        <w:pStyle w:val="KeinLeerraum"/>
        <w:ind w:left="284" w:hanging="284"/>
        <w:rPr>
          <w:rFonts w:cs="Arial"/>
          <w:lang w:val="de-DE"/>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Zusammengefasst aus: Keller, S. (2003). </w:t>
      </w:r>
      <w:r w:rsidRPr="00803511">
        <w:rPr>
          <w:rFonts w:cs="Arial"/>
          <w:i/>
          <w:szCs w:val="20"/>
        </w:rPr>
        <w:t>Die Rückkehr. Joseph Springs Geschichte</w:t>
      </w:r>
      <w:r w:rsidRPr="00803511">
        <w:rPr>
          <w:rFonts w:cs="Arial"/>
          <w:szCs w:val="20"/>
        </w:rPr>
        <w:t>. Zürich: Ro</w:t>
      </w:r>
      <w:r w:rsidRPr="00803511">
        <w:rPr>
          <w:rFonts w:cs="Arial"/>
          <w:szCs w:val="20"/>
        </w:rPr>
        <w:t>t</w:t>
      </w:r>
      <w:r w:rsidRPr="00803511">
        <w:rPr>
          <w:rFonts w:cs="Arial"/>
          <w:szCs w:val="20"/>
        </w:rPr>
        <w:t>punkt-Verlag.</w:t>
      </w:r>
    </w:p>
  </w:footnote>
  <w:footnote w:id="2">
    <w:p w14:paraId="279D953B"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Als </w:t>
      </w:r>
      <w:r w:rsidRPr="00803511">
        <w:rPr>
          <w:rFonts w:cs="Arial"/>
          <w:i/>
          <w:szCs w:val="20"/>
        </w:rPr>
        <w:t>Todesmärsche</w:t>
      </w:r>
      <w:r w:rsidRPr="00803511">
        <w:rPr>
          <w:rFonts w:cs="Arial"/>
          <w:szCs w:val="20"/>
        </w:rPr>
        <w:t xml:space="preserve"> werden Räumungsaktionen der </w:t>
      </w:r>
      <w:hyperlink r:id="rId1" w:tooltip="SS-Totenkopfverbände" w:history="1">
        <w:r w:rsidRPr="00803511">
          <w:rPr>
            <w:rFonts w:cs="Arial"/>
            <w:szCs w:val="20"/>
          </w:rPr>
          <w:t>SS-Wachmannschaften</w:t>
        </w:r>
      </w:hyperlink>
      <w:r w:rsidRPr="00803511">
        <w:rPr>
          <w:rFonts w:cs="Arial"/>
          <w:szCs w:val="20"/>
        </w:rPr>
        <w:t xml:space="preserve"> in der Schlussphase des </w:t>
      </w:r>
      <w:hyperlink r:id="rId2" w:tooltip="Zweiter Weltkrieg" w:history="1">
        <w:r w:rsidRPr="00803511">
          <w:rPr>
            <w:rFonts w:cs="Arial"/>
            <w:szCs w:val="20"/>
          </w:rPr>
          <w:t>Zweiten Weltkriegs</w:t>
        </w:r>
      </w:hyperlink>
      <w:r w:rsidRPr="00803511">
        <w:rPr>
          <w:rFonts w:cs="Arial"/>
          <w:szCs w:val="20"/>
        </w:rPr>
        <w:t xml:space="preserve"> bezeichnet. Gegen Ende des Krieges wurden frontennahe Konzentrationslager aufgelöst und die I</w:t>
      </w:r>
      <w:r w:rsidRPr="00803511">
        <w:rPr>
          <w:rFonts w:cs="Arial"/>
          <w:szCs w:val="20"/>
        </w:rPr>
        <w:t>n</w:t>
      </w:r>
      <w:r w:rsidRPr="00803511">
        <w:rPr>
          <w:rFonts w:cs="Arial"/>
          <w:szCs w:val="20"/>
        </w:rPr>
        <w:t>sassen wurden auf Märsche in Richtung Reichsmitte getrieben, teils auch in Zugwaggons transportiert. Nicht marschfähige Häftlinge wurden in grossen Zahlen erschossen und die zurückgelassenen Konzentrationslager in Brand gesetzt. Viele Häftlinge überlebten jene langen Märsche und Zugfahrten nicht. Sie starben an Erfrieru</w:t>
      </w:r>
      <w:r w:rsidRPr="00803511">
        <w:rPr>
          <w:rFonts w:cs="Arial"/>
          <w:szCs w:val="20"/>
        </w:rPr>
        <w:t>n</w:t>
      </w:r>
      <w:r w:rsidRPr="00803511">
        <w:rPr>
          <w:rFonts w:cs="Arial"/>
          <w:szCs w:val="20"/>
        </w:rPr>
        <w:t>gen, Unterernährung, Krankheiten oder wu</w:t>
      </w:r>
      <w:r w:rsidRPr="00803511">
        <w:rPr>
          <w:rFonts w:cs="Arial"/>
          <w:szCs w:val="20"/>
        </w:rPr>
        <w:t>r</w:t>
      </w:r>
      <w:r w:rsidRPr="00803511">
        <w:rPr>
          <w:rFonts w:cs="Arial"/>
          <w:szCs w:val="20"/>
        </w:rPr>
        <w:t>den von SS-Männern erschossen.</w:t>
      </w:r>
      <w:r w:rsidRPr="00803511">
        <w:rPr>
          <w:rFonts w:cs="Arial"/>
          <w:szCs w:val="20"/>
        </w:rPr>
        <w:br/>
        <w:t xml:space="preserve">Vgl. Offizielle Website von </w:t>
      </w:r>
      <w:proofErr w:type="spellStart"/>
      <w:r w:rsidRPr="00803511">
        <w:rPr>
          <w:rFonts w:cs="Arial"/>
          <w:szCs w:val="20"/>
        </w:rPr>
        <w:t>Yad</w:t>
      </w:r>
      <w:proofErr w:type="spellEnd"/>
      <w:r w:rsidRPr="00803511">
        <w:rPr>
          <w:rFonts w:cs="Arial"/>
          <w:szCs w:val="20"/>
        </w:rPr>
        <w:t xml:space="preserve"> </w:t>
      </w:r>
      <w:proofErr w:type="spellStart"/>
      <w:r w:rsidRPr="00803511">
        <w:rPr>
          <w:rFonts w:cs="Arial"/>
          <w:szCs w:val="20"/>
        </w:rPr>
        <w:t>Vashem</w:t>
      </w:r>
      <w:proofErr w:type="spellEnd"/>
      <w:r w:rsidRPr="00803511">
        <w:rPr>
          <w:rFonts w:cs="Arial"/>
          <w:szCs w:val="20"/>
        </w:rPr>
        <w:t>: http://www.yadvashem.org/yv/de/holocaust/about/10/last_months.asp, besucht am 6.8.2014.</w:t>
      </w:r>
    </w:p>
  </w:footnote>
  <w:footnote w:id="3">
    <w:p w14:paraId="6372BD4A"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Zusammengefasst aus: </w:t>
      </w:r>
      <w:proofErr w:type="spellStart"/>
      <w:r w:rsidRPr="00803511">
        <w:rPr>
          <w:rFonts w:cs="Arial"/>
          <w:szCs w:val="20"/>
        </w:rPr>
        <w:t>Sirtes</w:t>
      </w:r>
      <w:proofErr w:type="spellEnd"/>
      <w:r w:rsidRPr="00803511">
        <w:rPr>
          <w:rFonts w:cs="Arial"/>
          <w:szCs w:val="20"/>
        </w:rPr>
        <w:t xml:space="preserve">, S., A. (2004). </w:t>
      </w:r>
      <w:r w:rsidRPr="00803511">
        <w:rPr>
          <w:rFonts w:cs="Arial"/>
          <w:i/>
          <w:szCs w:val="20"/>
        </w:rPr>
        <w:t>Unterwegs. Autobiographie eines jüdischen Lebens</w:t>
      </w:r>
      <w:r w:rsidRPr="00803511">
        <w:rPr>
          <w:rFonts w:cs="Arial"/>
          <w:szCs w:val="20"/>
        </w:rPr>
        <w:t xml:space="preserve">. </w:t>
      </w:r>
      <w:proofErr w:type="gramStart"/>
      <w:r w:rsidRPr="00803511">
        <w:rPr>
          <w:rFonts w:cs="Arial"/>
          <w:szCs w:val="20"/>
        </w:rPr>
        <w:t>o.O..</w:t>
      </w:r>
      <w:proofErr w:type="gramEnd"/>
    </w:p>
  </w:footnote>
  <w:footnote w:id="4">
    <w:p w14:paraId="43D4BD50" w14:textId="77777777" w:rsidR="00AA6704" w:rsidRPr="00803511" w:rsidRDefault="00AA6704" w:rsidP="00AA6704">
      <w:pPr>
        <w:pStyle w:val="KeinLeerraum"/>
        <w:ind w:left="284" w:hanging="284"/>
        <w:rPr>
          <w:rFonts w:cs="Arial"/>
          <w:szCs w:val="20"/>
          <w:lang w:eastAsia="de-DE"/>
        </w:rPr>
      </w:pPr>
      <w:r w:rsidRPr="00803511">
        <w:rPr>
          <w:rStyle w:val="Funotenzeichen"/>
          <w:rFonts w:cs="Arial"/>
          <w:szCs w:val="20"/>
        </w:rPr>
        <w:footnoteRef/>
      </w:r>
      <w:r w:rsidRPr="00803511">
        <w:rPr>
          <w:rFonts w:cs="Arial"/>
          <w:szCs w:val="20"/>
        </w:rPr>
        <w:t xml:space="preserve"> </w:t>
      </w:r>
      <w:r w:rsidRPr="00803511">
        <w:rPr>
          <w:rFonts w:cs="Arial"/>
          <w:szCs w:val="20"/>
        </w:rPr>
        <w:tab/>
      </w:r>
      <w:r w:rsidRPr="00803511">
        <w:rPr>
          <w:rFonts w:cs="Arial"/>
          <w:i/>
          <w:szCs w:val="20"/>
          <w:shd w:val="clear" w:color="auto" w:fill="FFFFFF"/>
        </w:rPr>
        <w:t>Carl Lutz</w:t>
      </w:r>
      <w:r w:rsidRPr="00803511">
        <w:rPr>
          <w:rFonts w:cs="Arial"/>
          <w:szCs w:val="20"/>
          <w:shd w:val="clear" w:color="auto" w:fill="FFFFFF"/>
        </w:rPr>
        <w:t xml:space="preserve"> war zur Zeit des Zweiten Weltkriegs Vizekonsul der Schweizer Gesandtschaft in Budapest. Dort leit</w:t>
      </w:r>
      <w:r w:rsidRPr="00803511">
        <w:rPr>
          <w:rFonts w:cs="Arial"/>
          <w:szCs w:val="20"/>
          <w:shd w:val="clear" w:color="auto" w:fill="FFFFFF"/>
        </w:rPr>
        <w:t>e</w:t>
      </w:r>
      <w:r w:rsidRPr="00803511">
        <w:rPr>
          <w:rFonts w:cs="Arial"/>
          <w:szCs w:val="20"/>
          <w:shd w:val="clear" w:color="auto" w:fill="FFFFFF"/>
        </w:rPr>
        <w:t>te er eine der grössten zivilen Rettungsaktionen für Juden im Zweiten Weltkrieg. 62‘000 Juden entkamen dank Carl Lutz dem Tod. Er kreierte den Schutzbrief, ein Dokument, das den Inhaber unter Schutz der Schweiz stellte und ihn nach Palästina ausreisen liess. Obwohl das Papier juristisch nicht einwandfrei war, da die Schweizer R</w:t>
      </w:r>
      <w:r w:rsidRPr="00803511">
        <w:rPr>
          <w:rFonts w:cs="Arial"/>
          <w:szCs w:val="20"/>
          <w:shd w:val="clear" w:color="auto" w:fill="FFFFFF"/>
        </w:rPr>
        <w:t>e</w:t>
      </w:r>
      <w:r w:rsidRPr="00803511">
        <w:rPr>
          <w:rFonts w:cs="Arial"/>
          <w:szCs w:val="20"/>
          <w:shd w:val="clear" w:color="auto" w:fill="FFFFFF"/>
        </w:rPr>
        <w:t>gierung in Bern die Schutzbriefe nie abgesegnet hatte, wurden sie durch die Nazis zugelassen. Carl Lutz verha</w:t>
      </w:r>
      <w:r w:rsidRPr="00803511">
        <w:rPr>
          <w:rFonts w:cs="Arial"/>
          <w:szCs w:val="20"/>
          <w:shd w:val="clear" w:color="auto" w:fill="FFFFFF"/>
        </w:rPr>
        <w:t>n</w:t>
      </w:r>
      <w:r w:rsidRPr="00803511">
        <w:rPr>
          <w:rFonts w:cs="Arial"/>
          <w:szCs w:val="20"/>
          <w:shd w:val="clear" w:color="auto" w:fill="FFFFFF"/>
        </w:rPr>
        <w:t>delte direkt mit Adolf Eichmann, dem Vollstrecker der Judenvernichtung. Das Kontingent von 8000 Dokume</w:t>
      </w:r>
      <w:r w:rsidRPr="00803511">
        <w:rPr>
          <w:rFonts w:cs="Arial"/>
          <w:szCs w:val="20"/>
          <w:shd w:val="clear" w:color="auto" w:fill="FFFFFF"/>
        </w:rPr>
        <w:t>n</w:t>
      </w:r>
      <w:r w:rsidRPr="00803511">
        <w:rPr>
          <w:rFonts w:cs="Arial"/>
          <w:szCs w:val="20"/>
          <w:shd w:val="clear" w:color="auto" w:fill="FFFFFF"/>
        </w:rPr>
        <w:t xml:space="preserve">ten überschritt er dabei geschickt, da er die Briefe nur von 1 bis 7999 nummerierte. </w:t>
      </w:r>
      <w:r w:rsidRPr="00803511">
        <w:rPr>
          <w:rFonts w:cs="Arial"/>
          <w:szCs w:val="20"/>
          <w:lang w:eastAsia="de-DE"/>
        </w:rPr>
        <w:t>Seine Rettungsaktionen wu</w:t>
      </w:r>
      <w:r w:rsidRPr="00803511">
        <w:rPr>
          <w:rFonts w:cs="Arial"/>
          <w:szCs w:val="20"/>
          <w:lang w:eastAsia="de-DE"/>
        </w:rPr>
        <w:t>r</w:t>
      </w:r>
      <w:r w:rsidRPr="00803511">
        <w:rPr>
          <w:rFonts w:cs="Arial"/>
          <w:szCs w:val="20"/>
          <w:lang w:eastAsia="de-DE"/>
        </w:rPr>
        <w:t xml:space="preserve">de in der Schweiz weitgehend ignoriert und man hielt ihm Kompetenzüberschreitung vor. Er starb 1975 mit knapp 80 Jahren, </w:t>
      </w:r>
      <w:proofErr w:type="gramStart"/>
      <w:r w:rsidRPr="00803511">
        <w:rPr>
          <w:rFonts w:cs="Arial"/>
          <w:szCs w:val="20"/>
          <w:lang w:eastAsia="de-DE"/>
        </w:rPr>
        <w:t>alleine</w:t>
      </w:r>
      <w:proofErr w:type="gramEnd"/>
      <w:r w:rsidRPr="00803511">
        <w:rPr>
          <w:rFonts w:cs="Arial"/>
          <w:szCs w:val="20"/>
          <w:lang w:eastAsia="de-DE"/>
        </w:rPr>
        <w:t xml:space="preserve"> und verbittert. Erst 20 Jahre später wurde er offiziell rehabilitiert und ihm wurde die Auszeichnung </w:t>
      </w:r>
      <w:r w:rsidRPr="00803511">
        <w:rPr>
          <w:rFonts w:cs="Arial"/>
          <w:i/>
          <w:szCs w:val="20"/>
          <w:lang w:eastAsia="de-DE"/>
        </w:rPr>
        <w:t>Gerechte unter den Völkern</w:t>
      </w:r>
      <w:r w:rsidRPr="00803511">
        <w:rPr>
          <w:rFonts w:cs="Arial"/>
          <w:szCs w:val="20"/>
          <w:lang w:eastAsia="de-DE"/>
        </w:rPr>
        <w:t xml:space="preserve">, welche an nichtjüdische Schweizer </w:t>
      </w:r>
      <w:proofErr w:type="gramStart"/>
      <w:r w:rsidRPr="00803511">
        <w:rPr>
          <w:rFonts w:cs="Arial"/>
          <w:szCs w:val="20"/>
          <w:lang w:eastAsia="de-DE"/>
        </w:rPr>
        <w:t>ve</w:t>
      </w:r>
      <w:r w:rsidRPr="00803511">
        <w:rPr>
          <w:rFonts w:cs="Arial"/>
          <w:szCs w:val="20"/>
          <w:lang w:eastAsia="de-DE"/>
        </w:rPr>
        <w:t>r</w:t>
      </w:r>
      <w:r w:rsidRPr="00803511">
        <w:rPr>
          <w:rFonts w:cs="Arial"/>
          <w:szCs w:val="20"/>
          <w:lang w:eastAsia="de-DE"/>
        </w:rPr>
        <w:t>liehen</w:t>
      </w:r>
      <w:proofErr w:type="gramEnd"/>
      <w:r w:rsidRPr="00803511">
        <w:rPr>
          <w:rFonts w:cs="Arial"/>
          <w:szCs w:val="20"/>
          <w:lang w:eastAsia="de-DE"/>
        </w:rPr>
        <w:t xml:space="preserve"> wird, welche zur Zeit des Nationalsozialismus Zivilco</w:t>
      </w:r>
      <w:r w:rsidRPr="00803511">
        <w:rPr>
          <w:rFonts w:cs="Arial"/>
          <w:szCs w:val="20"/>
          <w:lang w:eastAsia="de-DE"/>
        </w:rPr>
        <w:t>u</w:t>
      </w:r>
      <w:r w:rsidRPr="00803511">
        <w:rPr>
          <w:rFonts w:cs="Arial"/>
          <w:szCs w:val="20"/>
          <w:lang w:eastAsia="de-DE"/>
        </w:rPr>
        <w:t>rage bewiesen und sich für Juden einsetzten.</w:t>
      </w:r>
      <w:r w:rsidRPr="00803511">
        <w:rPr>
          <w:rFonts w:cs="Arial"/>
          <w:szCs w:val="20"/>
          <w:lang w:eastAsia="de-DE"/>
        </w:rPr>
        <w:br/>
        <w:t>Vgl. Historisches Lexikon Online: http://www.hls-dhs-dss.ch/textes/d/D14866.php, besucht am 6.8.2014.</w:t>
      </w:r>
    </w:p>
  </w:footnote>
  <w:footnote w:id="5">
    <w:p w14:paraId="536F8273"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r>
      <w:r w:rsidRPr="00803511">
        <w:rPr>
          <w:rStyle w:val="KeinLeerraumZchn"/>
          <w:rFonts w:cs="Arial"/>
          <w:szCs w:val="20"/>
        </w:rPr>
        <w:t xml:space="preserve">Die </w:t>
      </w:r>
      <w:proofErr w:type="spellStart"/>
      <w:r w:rsidRPr="00803511">
        <w:rPr>
          <w:rStyle w:val="KeinLeerraumZchn"/>
          <w:rFonts w:cs="Arial"/>
          <w:i/>
          <w:szCs w:val="20"/>
        </w:rPr>
        <w:t>Pfeilkreuzler</w:t>
      </w:r>
      <w:proofErr w:type="spellEnd"/>
      <w:r w:rsidRPr="00803511">
        <w:rPr>
          <w:rStyle w:val="KeinLeerraumZchn"/>
          <w:rFonts w:cs="Arial"/>
          <w:szCs w:val="20"/>
        </w:rPr>
        <w:t xml:space="preserve"> umschreiben eine nationalsozialistische Bewegung in Ungarn zwischen 1935 und 1945. Nach dem im Oktober 1944 der ungarische Reichsverweser gestürzt worden und ein Nachfolger ernennt worden war, erhielt die </w:t>
      </w:r>
      <w:proofErr w:type="spellStart"/>
      <w:r w:rsidRPr="00803511">
        <w:rPr>
          <w:rStyle w:val="KeinLeerraumZchn"/>
          <w:rFonts w:cs="Arial"/>
          <w:szCs w:val="20"/>
        </w:rPr>
        <w:t>Pfeilkreuzlerpartei</w:t>
      </w:r>
      <w:proofErr w:type="spellEnd"/>
      <w:r w:rsidRPr="00803511">
        <w:rPr>
          <w:rStyle w:val="KeinLeerraumZchn"/>
          <w:rFonts w:cs="Arial"/>
          <w:szCs w:val="20"/>
        </w:rPr>
        <w:t xml:space="preserve"> unter der deutschen </w:t>
      </w:r>
      <w:hyperlink r:id="rId3" w:history="1">
        <w:r w:rsidRPr="00803511">
          <w:rPr>
            <w:rStyle w:val="KeinLeerraumZchn"/>
            <w:rFonts w:cs="Arial"/>
            <w:szCs w:val="20"/>
          </w:rPr>
          <w:t>Besatzung</w:t>
        </w:r>
      </w:hyperlink>
      <w:r w:rsidRPr="00803511">
        <w:rPr>
          <w:rStyle w:val="KeinLeerraumZchn"/>
          <w:rFonts w:cs="Arial"/>
          <w:szCs w:val="20"/>
        </w:rPr>
        <w:t xml:space="preserve"> Ungarns eine der NSDAP vergleichbare </w:t>
      </w:r>
      <w:hyperlink r:id="rId4" w:history="1">
        <w:r w:rsidRPr="00803511">
          <w:rPr>
            <w:rStyle w:val="KeinLeerraumZchn"/>
            <w:rFonts w:cs="Arial"/>
            <w:szCs w:val="20"/>
          </w:rPr>
          <w:t>Stellung</w:t>
        </w:r>
      </w:hyperlink>
      <w:r w:rsidRPr="00803511">
        <w:rPr>
          <w:rStyle w:val="KeinLeerraumZchn"/>
          <w:rFonts w:cs="Arial"/>
          <w:szCs w:val="20"/>
        </w:rPr>
        <w:t xml:space="preserve"> in Ungarn. Die Anhänger der </w:t>
      </w:r>
      <w:proofErr w:type="spellStart"/>
      <w:r w:rsidRPr="00803511">
        <w:rPr>
          <w:rStyle w:val="KeinLeerraumZchn"/>
          <w:rFonts w:cs="Arial"/>
          <w:szCs w:val="20"/>
        </w:rPr>
        <w:t>Pfeilkreuzler</w:t>
      </w:r>
      <w:proofErr w:type="spellEnd"/>
      <w:r w:rsidRPr="00803511">
        <w:rPr>
          <w:rStyle w:val="KeinLeerraumZchn"/>
          <w:rFonts w:cs="Arial"/>
          <w:szCs w:val="20"/>
        </w:rPr>
        <w:t xml:space="preserve"> waren für den blutigen Terror und viele Morde an Juden der letzten Kriegsmonate in Ungarn verantwortlich. </w:t>
      </w:r>
      <w:r w:rsidRPr="00803511">
        <w:rPr>
          <w:rStyle w:val="KeinLeerraumZchn"/>
          <w:rFonts w:cs="Arial"/>
          <w:szCs w:val="20"/>
        </w:rPr>
        <w:br/>
        <w:t>vgl. http://universal_lexikon.deacademic.com/284694/Pfeilkreuzler, besucht am 18.8.2014.</w:t>
      </w:r>
    </w:p>
  </w:footnote>
  <w:footnote w:id="6">
    <w:p w14:paraId="77EC4E31"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Europa war während des Kalten Krieges von 1947 bis 1989 </w:t>
      </w:r>
      <w:r w:rsidRPr="00803511">
        <w:rPr>
          <w:rStyle w:val="KeinLeerraumZchn"/>
          <w:rFonts w:cs="Arial"/>
          <w:szCs w:val="20"/>
        </w:rPr>
        <w:t xml:space="preserve">zweigeteilt, nämlich einerseits in die westlichen, liberalen Demokratien (Westeuropa) und andererseits in die kommunistischen Länder Europas (Osteuropa). Der Begriff </w:t>
      </w:r>
      <w:r w:rsidRPr="00803511">
        <w:rPr>
          <w:rStyle w:val="KeinLeerraumZchn"/>
          <w:rFonts w:cs="Arial"/>
          <w:i/>
          <w:szCs w:val="20"/>
        </w:rPr>
        <w:t>Eiserner Vorhang</w:t>
      </w:r>
      <w:r w:rsidRPr="00803511">
        <w:rPr>
          <w:rStyle w:val="KeinLeerraumZchn"/>
          <w:rFonts w:cs="Arial"/>
          <w:szCs w:val="20"/>
        </w:rPr>
        <w:t xml:space="preserve"> bezeichnete die Grenzschutzanlagen der komm</w:t>
      </w:r>
      <w:r w:rsidRPr="00803511">
        <w:rPr>
          <w:rStyle w:val="KeinLeerraumZchn"/>
          <w:rFonts w:cs="Arial"/>
          <w:szCs w:val="20"/>
        </w:rPr>
        <w:t>u</w:t>
      </w:r>
      <w:r w:rsidRPr="00803511">
        <w:rPr>
          <w:rStyle w:val="KeinLeerraumZchn"/>
          <w:rFonts w:cs="Arial"/>
          <w:szCs w:val="20"/>
        </w:rPr>
        <w:t>nistischen Länder.</w:t>
      </w:r>
      <w:r w:rsidRPr="00803511">
        <w:rPr>
          <w:rStyle w:val="KeinLeerraumZchn"/>
          <w:rFonts w:cs="Arial"/>
          <w:szCs w:val="20"/>
        </w:rPr>
        <w:br/>
        <w:t>Vgl. http://www.politik-lexikon.at/eiserner-vorhang/, besucht am 14.9.2014.</w:t>
      </w:r>
    </w:p>
  </w:footnote>
  <w:footnote w:id="7">
    <w:p w14:paraId="3F809487"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Zusammengefasst aus: Bornstein, H. (2000</w:t>
      </w:r>
      <w:r w:rsidRPr="00803511">
        <w:rPr>
          <w:rFonts w:cs="Arial"/>
          <w:i/>
          <w:szCs w:val="20"/>
        </w:rPr>
        <w:t>). Insel Schweiz. Hilfs- und Rettungsaktivitäten 1939-1946</w:t>
      </w:r>
      <w:r w:rsidRPr="00803511">
        <w:rPr>
          <w:rFonts w:cs="Arial"/>
          <w:szCs w:val="20"/>
        </w:rPr>
        <w:t xml:space="preserve">. Zürich: </w:t>
      </w:r>
      <w:proofErr w:type="spellStart"/>
      <w:r w:rsidRPr="00803511">
        <w:rPr>
          <w:rFonts w:cs="Arial"/>
          <w:szCs w:val="20"/>
        </w:rPr>
        <w:t>Chronos</w:t>
      </w:r>
      <w:proofErr w:type="spellEnd"/>
      <w:r w:rsidRPr="00803511">
        <w:rPr>
          <w:rFonts w:cs="Arial"/>
          <w:szCs w:val="20"/>
        </w:rPr>
        <w:t>.</w:t>
      </w:r>
    </w:p>
  </w:footnote>
  <w:footnote w:id="8">
    <w:p w14:paraId="42CEDA15"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Um das Jahr 1913 entstand in Galizien, im heutigen Polen, die jüdisch-sozialistische Jugendbewegung </w:t>
      </w:r>
      <w:proofErr w:type="spellStart"/>
      <w:r w:rsidRPr="00803511">
        <w:rPr>
          <w:rFonts w:cs="Arial"/>
          <w:i/>
          <w:szCs w:val="20"/>
        </w:rPr>
        <w:t>Hash</w:t>
      </w:r>
      <w:r w:rsidRPr="00803511">
        <w:rPr>
          <w:rFonts w:cs="Arial"/>
          <w:i/>
          <w:szCs w:val="20"/>
        </w:rPr>
        <w:t>o</w:t>
      </w:r>
      <w:r w:rsidRPr="00803511">
        <w:rPr>
          <w:rFonts w:cs="Arial"/>
          <w:i/>
          <w:szCs w:val="20"/>
        </w:rPr>
        <w:t>mer</w:t>
      </w:r>
      <w:proofErr w:type="spellEnd"/>
      <w:r w:rsidRPr="00803511">
        <w:rPr>
          <w:rFonts w:cs="Arial"/>
          <w:i/>
          <w:szCs w:val="20"/>
        </w:rPr>
        <w:t xml:space="preserve"> </w:t>
      </w:r>
      <w:proofErr w:type="spellStart"/>
      <w:r w:rsidRPr="00803511">
        <w:rPr>
          <w:rFonts w:cs="Arial"/>
          <w:i/>
          <w:szCs w:val="20"/>
        </w:rPr>
        <w:t>Hatzair</w:t>
      </w:r>
      <w:proofErr w:type="spellEnd"/>
      <w:r w:rsidRPr="00803511">
        <w:rPr>
          <w:rFonts w:cs="Arial"/>
          <w:i/>
          <w:szCs w:val="20"/>
        </w:rPr>
        <w:t>,</w:t>
      </w:r>
      <w:r w:rsidRPr="00803511">
        <w:rPr>
          <w:rFonts w:cs="Arial"/>
          <w:szCs w:val="20"/>
        </w:rPr>
        <w:t xml:space="preserve"> welche als Reaktion gegenüber den chassidischen Gemeinschaften einerseits (Sammelbegriff für voneinander unabhängige jüdische Bewegungen, welchen die strenge Einhaltung von religiösen Regeln und der moralische Anspruch gemeinsam ist) und einem sich ausbreitenden Antisemitismus andererseits gegründet wu</w:t>
      </w:r>
      <w:r w:rsidRPr="00803511">
        <w:rPr>
          <w:rFonts w:cs="Arial"/>
          <w:szCs w:val="20"/>
        </w:rPr>
        <w:t>r</w:t>
      </w:r>
      <w:r w:rsidRPr="00803511">
        <w:rPr>
          <w:rFonts w:cs="Arial"/>
          <w:szCs w:val="20"/>
        </w:rPr>
        <w:t>de. Im Laufe der Jahre wuchs daraus eine lebendige und international aktive jüdisch-sozialistische Pfadfinde</w:t>
      </w:r>
      <w:r w:rsidRPr="00803511">
        <w:rPr>
          <w:rFonts w:cs="Arial"/>
          <w:szCs w:val="20"/>
        </w:rPr>
        <w:t>r</w:t>
      </w:r>
      <w:r w:rsidRPr="00803511">
        <w:rPr>
          <w:rFonts w:cs="Arial"/>
          <w:szCs w:val="20"/>
        </w:rPr>
        <w:t xml:space="preserve">bewegung. </w:t>
      </w:r>
    </w:p>
    <w:p w14:paraId="149125B5" w14:textId="77777777" w:rsidR="00AA6704" w:rsidRPr="00803511" w:rsidRDefault="00AA6704" w:rsidP="00AA6704">
      <w:pPr>
        <w:pStyle w:val="KeinLeerraum"/>
        <w:ind w:left="284"/>
        <w:rPr>
          <w:rFonts w:cs="Arial"/>
          <w:szCs w:val="20"/>
        </w:rPr>
      </w:pPr>
      <w:r w:rsidRPr="00803511">
        <w:rPr>
          <w:rFonts w:cs="Arial"/>
          <w:szCs w:val="20"/>
        </w:rPr>
        <w:t>Nach der deutschen Besetzung von Gebieten, in denen Juden lebten, wurde der Widerstand gegen den Nationa</w:t>
      </w:r>
      <w:r w:rsidRPr="00803511">
        <w:rPr>
          <w:rFonts w:cs="Arial"/>
          <w:szCs w:val="20"/>
        </w:rPr>
        <w:t>l</w:t>
      </w:r>
      <w:r w:rsidRPr="00803511">
        <w:rPr>
          <w:rFonts w:cs="Arial"/>
          <w:szCs w:val="20"/>
        </w:rPr>
        <w:t xml:space="preserve">sozialismus zur Hauptaufgabe der Organisation. Die </w:t>
      </w:r>
      <w:proofErr w:type="spellStart"/>
      <w:r w:rsidRPr="00803511">
        <w:rPr>
          <w:rFonts w:cs="Arial"/>
          <w:szCs w:val="20"/>
        </w:rPr>
        <w:t>Hashomer</w:t>
      </w:r>
      <w:proofErr w:type="spellEnd"/>
      <w:r w:rsidRPr="00803511">
        <w:rPr>
          <w:rFonts w:cs="Arial"/>
          <w:szCs w:val="20"/>
        </w:rPr>
        <w:t xml:space="preserve"> </w:t>
      </w:r>
      <w:proofErr w:type="spellStart"/>
      <w:r w:rsidRPr="00803511">
        <w:rPr>
          <w:rFonts w:cs="Arial"/>
          <w:szCs w:val="20"/>
        </w:rPr>
        <w:t>Hatzair</w:t>
      </w:r>
      <w:proofErr w:type="spellEnd"/>
      <w:r w:rsidRPr="00803511">
        <w:rPr>
          <w:rFonts w:cs="Arial"/>
          <w:szCs w:val="20"/>
        </w:rPr>
        <w:t xml:space="preserve"> wurde zu einer Untergrundorganisation und beteiligte sich an Fluchtaktionen.</w:t>
      </w:r>
      <w:r w:rsidRPr="00803511">
        <w:rPr>
          <w:rFonts w:cs="Arial"/>
          <w:b/>
          <w:szCs w:val="20"/>
        </w:rPr>
        <w:t xml:space="preserve"> </w:t>
      </w:r>
      <w:proofErr w:type="spellStart"/>
      <w:r w:rsidRPr="00803511">
        <w:rPr>
          <w:rFonts w:cs="Arial"/>
          <w:szCs w:val="20"/>
        </w:rPr>
        <w:t>Hashomer</w:t>
      </w:r>
      <w:proofErr w:type="spellEnd"/>
      <w:r w:rsidRPr="00803511">
        <w:rPr>
          <w:rFonts w:cs="Arial"/>
          <w:szCs w:val="20"/>
        </w:rPr>
        <w:t xml:space="preserve"> </w:t>
      </w:r>
      <w:proofErr w:type="spellStart"/>
      <w:r w:rsidRPr="00803511">
        <w:rPr>
          <w:rFonts w:cs="Arial"/>
          <w:szCs w:val="20"/>
        </w:rPr>
        <w:t>Hatzair</w:t>
      </w:r>
      <w:proofErr w:type="spellEnd"/>
      <w:r w:rsidRPr="00803511">
        <w:rPr>
          <w:rFonts w:cs="Arial"/>
          <w:szCs w:val="20"/>
        </w:rPr>
        <w:t xml:space="preserve"> ist heute die älteste noch aktive jüdische Jugendbew</w:t>
      </w:r>
      <w:r w:rsidRPr="00803511">
        <w:rPr>
          <w:rFonts w:cs="Arial"/>
          <w:szCs w:val="20"/>
        </w:rPr>
        <w:t>e</w:t>
      </w:r>
      <w:r w:rsidRPr="00803511">
        <w:rPr>
          <w:rFonts w:cs="Arial"/>
          <w:szCs w:val="20"/>
        </w:rPr>
        <w:t>gung.</w:t>
      </w:r>
      <w:r w:rsidRPr="00803511">
        <w:rPr>
          <w:rFonts w:cs="Arial"/>
          <w:szCs w:val="20"/>
        </w:rPr>
        <w:br/>
        <w:t xml:space="preserve">Vgl. </w:t>
      </w:r>
      <w:proofErr w:type="spellStart"/>
      <w:r w:rsidRPr="00803511">
        <w:rPr>
          <w:rFonts w:cs="Arial"/>
          <w:szCs w:val="20"/>
        </w:rPr>
        <w:t>Hashomer</w:t>
      </w:r>
      <w:proofErr w:type="spellEnd"/>
      <w:r w:rsidRPr="00803511">
        <w:rPr>
          <w:rFonts w:cs="Arial"/>
          <w:szCs w:val="20"/>
        </w:rPr>
        <w:t xml:space="preserve"> </w:t>
      </w:r>
      <w:proofErr w:type="spellStart"/>
      <w:r w:rsidRPr="00803511">
        <w:rPr>
          <w:rFonts w:cs="Arial"/>
          <w:szCs w:val="20"/>
        </w:rPr>
        <w:t>Hatzair</w:t>
      </w:r>
      <w:proofErr w:type="spellEnd"/>
      <w:r w:rsidRPr="00803511">
        <w:rPr>
          <w:rFonts w:cs="Arial"/>
          <w:szCs w:val="20"/>
        </w:rPr>
        <w:t xml:space="preserve"> Schweiz: http://www.hashomer.ch, besucht am 19.5.2014.</w:t>
      </w:r>
    </w:p>
    <w:p w14:paraId="1F604E92" w14:textId="77777777" w:rsidR="00AA6704" w:rsidRPr="00803511" w:rsidRDefault="00AA6704" w:rsidP="00AA6704">
      <w:pPr>
        <w:pStyle w:val="KeinLeerraum"/>
        <w:ind w:left="284" w:hanging="284"/>
        <w:rPr>
          <w:rStyle w:val="Hervorhebung"/>
          <w:rFonts w:cs="Arial"/>
          <w:szCs w:val="20"/>
        </w:rPr>
      </w:pPr>
    </w:p>
    <w:p w14:paraId="4CB30B42" w14:textId="77777777" w:rsidR="00AA6704" w:rsidRPr="00803511" w:rsidRDefault="00AA6704" w:rsidP="00AA6704">
      <w:pPr>
        <w:pStyle w:val="Funotentext"/>
        <w:ind w:left="284" w:hanging="284"/>
        <w:rPr>
          <w:rFonts w:ascii="Arial" w:hAnsi="Arial" w:cs="Arial"/>
          <w:lang w:val="de-DE"/>
        </w:rPr>
      </w:pPr>
    </w:p>
  </w:footnote>
  <w:footnote w:id="9">
    <w:p w14:paraId="0BC3C31D" w14:textId="77777777" w:rsidR="00AA6704" w:rsidRPr="00803511" w:rsidRDefault="00AA6704" w:rsidP="00AA6704">
      <w:pPr>
        <w:pStyle w:val="KeinLeerraum"/>
        <w:ind w:left="284" w:hanging="284"/>
        <w:rPr>
          <w:rFonts w:cs="Arial"/>
          <w:szCs w:val="20"/>
          <w:lang w:val="fr-CH"/>
        </w:rPr>
      </w:pPr>
      <w:r w:rsidRPr="00803511">
        <w:rPr>
          <w:rStyle w:val="Funotenzeichen"/>
          <w:rFonts w:cs="Arial"/>
          <w:szCs w:val="20"/>
        </w:rPr>
        <w:footnoteRef/>
      </w:r>
      <w:r w:rsidRPr="00803511">
        <w:rPr>
          <w:rFonts w:cs="Arial"/>
          <w:szCs w:val="20"/>
          <w:lang w:val="fr-CH"/>
        </w:rPr>
        <w:t xml:space="preserve"> </w:t>
      </w:r>
      <w:r w:rsidRPr="00803511">
        <w:rPr>
          <w:rFonts w:cs="Arial"/>
          <w:szCs w:val="20"/>
          <w:lang w:val="fr-CH"/>
        </w:rPr>
        <w:tab/>
      </w:r>
      <w:proofErr w:type="spellStart"/>
      <w:r w:rsidRPr="00803511">
        <w:rPr>
          <w:rFonts w:cs="Arial"/>
          <w:szCs w:val="20"/>
          <w:lang w:val="fr-CH"/>
        </w:rPr>
        <w:t>Vgl</w:t>
      </w:r>
      <w:proofErr w:type="spellEnd"/>
      <w:r w:rsidRPr="00803511">
        <w:rPr>
          <w:rFonts w:cs="Arial"/>
          <w:szCs w:val="20"/>
          <w:lang w:val="fr-CH"/>
        </w:rPr>
        <w:t xml:space="preserve">. </w:t>
      </w:r>
      <w:proofErr w:type="spellStart"/>
      <w:proofErr w:type="gramStart"/>
      <w:r w:rsidRPr="00803511">
        <w:rPr>
          <w:rFonts w:cs="Arial"/>
          <w:szCs w:val="20"/>
          <w:lang w:val="fr-CH"/>
        </w:rPr>
        <w:t>Archimob</w:t>
      </w:r>
      <w:proofErr w:type="spellEnd"/>
      <w:r w:rsidRPr="00803511">
        <w:rPr>
          <w:rFonts w:cs="Arial"/>
          <w:szCs w:val="20"/>
          <w:lang w:val="fr-CH"/>
        </w:rPr>
        <w:t>:</w:t>
      </w:r>
      <w:proofErr w:type="gramEnd"/>
      <w:r w:rsidRPr="00803511">
        <w:rPr>
          <w:rFonts w:cs="Arial"/>
          <w:szCs w:val="20"/>
          <w:lang w:val="fr-CH"/>
        </w:rPr>
        <w:t xml:space="preserve"> http://www.archimob.ch (ID 53) &amp; Espace interculturel Sierre, </w:t>
      </w:r>
      <w:proofErr w:type="spellStart"/>
      <w:r w:rsidRPr="00803511">
        <w:rPr>
          <w:rFonts w:cs="Arial"/>
          <w:szCs w:val="20"/>
          <w:lang w:val="fr-CH"/>
        </w:rPr>
        <w:t>Témoinage</w:t>
      </w:r>
      <w:proofErr w:type="spellEnd"/>
      <w:r w:rsidRPr="00803511">
        <w:rPr>
          <w:rFonts w:cs="Arial"/>
          <w:szCs w:val="20"/>
          <w:lang w:val="fr-CH"/>
        </w:rPr>
        <w:t xml:space="preserve"> de Marguerite Con</w:t>
      </w:r>
      <w:r w:rsidRPr="00803511">
        <w:rPr>
          <w:rFonts w:cs="Arial"/>
          <w:szCs w:val="20"/>
          <w:lang w:val="fr-CH"/>
        </w:rPr>
        <w:t>s</w:t>
      </w:r>
      <w:r w:rsidRPr="00803511">
        <w:rPr>
          <w:rFonts w:cs="Arial"/>
          <w:szCs w:val="20"/>
          <w:lang w:val="fr-CH"/>
        </w:rPr>
        <w:t>tantin.</w:t>
      </w:r>
    </w:p>
  </w:footnote>
  <w:footnote w:id="10">
    <w:p w14:paraId="7020E4BB"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w:t>
      </w:r>
      <w:r w:rsidRPr="00803511">
        <w:rPr>
          <w:rFonts w:cs="Arial"/>
          <w:szCs w:val="20"/>
        </w:rPr>
        <w:tab/>
        <w:t xml:space="preserve">Der Verteidigungsplan der Schweiz hiess </w:t>
      </w:r>
      <w:proofErr w:type="spellStart"/>
      <w:r w:rsidRPr="00803511">
        <w:rPr>
          <w:rFonts w:cs="Arial"/>
          <w:i/>
          <w:szCs w:val="20"/>
        </w:rPr>
        <w:t>Réduit</w:t>
      </w:r>
      <w:proofErr w:type="spellEnd"/>
      <w:r w:rsidRPr="00803511">
        <w:rPr>
          <w:rFonts w:cs="Arial"/>
          <w:i/>
          <w:szCs w:val="20"/>
        </w:rPr>
        <w:t xml:space="preserve"> National</w:t>
      </w:r>
      <w:r w:rsidRPr="00803511">
        <w:rPr>
          <w:rFonts w:cs="Arial"/>
          <w:szCs w:val="20"/>
        </w:rPr>
        <w:t xml:space="preserve"> und entstand im Sommer 1940 auf der Basis von vo</w:t>
      </w:r>
      <w:r w:rsidRPr="00803511">
        <w:rPr>
          <w:rFonts w:cs="Arial"/>
          <w:szCs w:val="20"/>
        </w:rPr>
        <w:t>r</w:t>
      </w:r>
      <w:r w:rsidRPr="00803511">
        <w:rPr>
          <w:rFonts w:cs="Arial"/>
          <w:szCs w:val="20"/>
        </w:rPr>
        <w:t>herigen Verteidigungskonzepten. Dieser Plan sollte Deutschland signalisieren, dass die Schweiz für einen mö</w:t>
      </w:r>
      <w:r w:rsidRPr="00803511">
        <w:rPr>
          <w:rFonts w:cs="Arial"/>
          <w:szCs w:val="20"/>
        </w:rPr>
        <w:t>g</w:t>
      </w:r>
      <w:r w:rsidRPr="00803511">
        <w:rPr>
          <w:rFonts w:cs="Arial"/>
          <w:szCs w:val="20"/>
        </w:rPr>
        <w:t>lichen Angriff bereit war. In diesem Plan lag das Schwergewicht auf der Verte</w:t>
      </w:r>
      <w:r w:rsidRPr="00803511">
        <w:rPr>
          <w:rFonts w:cs="Arial"/>
          <w:szCs w:val="20"/>
        </w:rPr>
        <w:t>i</w:t>
      </w:r>
      <w:r w:rsidRPr="00803511">
        <w:rPr>
          <w:rFonts w:cs="Arial"/>
          <w:szCs w:val="20"/>
        </w:rPr>
        <w:t>digung des Alpenraums, da hier die Unterzahl an Flugzeugen und Panzern unbedeutend war. Auch an den offenen Grenzen im Norden waren Truppen stationiert, sowie im Mittelland. Ihre Aufgabe war die Verzögerung der Einnahme des Mittellandes. Das Ziel der Schweizer Armee war es, möglichst lange Widerstand leisten zu können und bei Kriegsende noch unabhängig zu sein</w:t>
      </w:r>
      <w:r w:rsidRPr="00803511">
        <w:rPr>
          <w:rFonts w:cs="Arial"/>
          <w:szCs w:val="20"/>
        </w:rPr>
        <w:br/>
        <w:t>Vgl. Tanner, 1998: S. 91-92.</w:t>
      </w:r>
    </w:p>
  </w:footnote>
  <w:footnote w:id="11">
    <w:p w14:paraId="38F3D8CA" w14:textId="77777777" w:rsidR="00AA6704" w:rsidRPr="00803511" w:rsidRDefault="00AA6704" w:rsidP="00AA6704">
      <w:pPr>
        <w:pStyle w:val="KeinLeerraum"/>
        <w:ind w:left="284" w:hanging="284"/>
        <w:rPr>
          <w:rFonts w:cs="Arial"/>
          <w:szCs w:val="20"/>
        </w:rPr>
      </w:pPr>
      <w:r w:rsidRPr="00803511">
        <w:rPr>
          <w:rStyle w:val="Funotenzeichen"/>
          <w:rFonts w:cs="Arial"/>
          <w:szCs w:val="20"/>
        </w:rPr>
        <w:footnoteRef/>
      </w:r>
      <w:r w:rsidRPr="00803511">
        <w:rPr>
          <w:rFonts w:cs="Arial"/>
          <w:szCs w:val="20"/>
        </w:rPr>
        <w:t xml:space="preserve"> Vgl. Archiv für Zeitgeschichte: http://onlinearchives.ethz.ch/load.aspx?guid=81bc1e77a3ed4209bb9af5eb2c33d45a, besucht am 20.5.2014 &amp; Hartmann, L., 1985: S. 22-29.</w:t>
      </w:r>
    </w:p>
  </w:footnote>
  <w:footnote w:id="12">
    <w:p w14:paraId="7DD084C9" w14:textId="77777777" w:rsidR="00AA6704" w:rsidRPr="00803511" w:rsidRDefault="00AA6704" w:rsidP="00AA6704">
      <w:pPr>
        <w:pStyle w:val="Funotentext"/>
        <w:ind w:left="284" w:hanging="284"/>
        <w:rPr>
          <w:rFonts w:ascii="Arial" w:hAnsi="Arial" w:cs="Arial"/>
          <w:lang w:val="de-CH"/>
        </w:rPr>
      </w:pPr>
      <w:r w:rsidRPr="00803511">
        <w:rPr>
          <w:rStyle w:val="Funotenzeichen"/>
          <w:rFonts w:ascii="Arial" w:hAnsi="Arial" w:cs="Arial"/>
        </w:rPr>
        <w:footnoteRef/>
      </w:r>
      <w:r w:rsidRPr="00803511">
        <w:rPr>
          <w:rFonts w:ascii="Arial" w:hAnsi="Arial" w:cs="Arial"/>
          <w:lang w:val="de-CH"/>
        </w:rPr>
        <w:t xml:space="preserve"> </w:t>
      </w:r>
      <w:r w:rsidRPr="00803511">
        <w:rPr>
          <w:rStyle w:val="KeinLeerraumZchn"/>
          <w:rFonts w:eastAsia="Cambria" w:cs="Arial"/>
          <w:lang w:val="de-CH"/>
        </w:rPr>
        <w:t>Der Nationalsozialismus fand auch in der Schweiz ab 1933 begeisterte Anhänger, welche sich in Fronten zusa</w:t>
      </w:r>
      <w:r w:rsidRPr="00803511">
        <w:rPr>
          <w:rStyle w:val="KeinLeerraumZchn"/>
          <w:rFonts w:eastAsia="Cambria" w:cs="Arial"/>
          <w:lang w:val="de-CH"/>
        </w:rPr>
        <w:t>m</w:t>
      </w:r>
      <w:r w:rsidRPr="00803511">
        <w:rPr>
          <w:rStyle w:val="KeinLeerraumZchn"/>
          <w:rFonts w:eastAsia="Cambria" w:cs="Arial"/>
          <w:lang w:val="de-CH"/>
        </w:rPr>
        <w:t xml:space="preserve">menschlossen. </w:t>
      </w:r>
      <w:r w:rsidRPr="00803511">
        <w:rPr>
          <w:rStyle w:val="KeinLeerraumZchn"/>
          <w:rFonts w:eastAsia="Cambria" w:cs="Arial"/>
          <w:lang w:val="de-CH"/>
        </w:rPr>
        <w:br/>
        <w:t>Vgl. http://www.geschichte-schweiz.ch/frontenbewegung-zweiter-weltkrieg.html, besucht am 11.9.2014.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0"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03511"/>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A6704"/>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455C"/>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34DBA"/>
    <w:rsid w:val="00E43C59"/>
    <w:rsid w:val="00E5527D"/>
    <w:rsid w:val="00E83980"/>
    <w:rsid w:val="00EA05C9"/>
    <w:rsid w:val="00EA6FC8"/>
    <w:rsid w:val="00EA7681"/>
    <w:rsid w:val="00EC4E25"/>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6762"/>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KeinLeerraum">
    <w:name w:val="No Spacing"/>
    <w:aliases w:val="Fussnote"/>
    <w:basedOn w:val="StandardWeb"/>
    <w:link w:val="KeinLeerraumZchn"/>
    <w:autoRedefine/>
    <w:uiPriority w:val="1"/>
    <w:qFormat/>
    <w:rsid w:val="00AA6704"/>
    <w:pPr>
      <w:shd w:val="clear" w:color="auto" w:fill="FFFFFF"/>
      <w:spacing w:before="0" w:beforeAutospacing="0" w:after="0" w:afterAutospacing="0"/>
    </w:pPr>
    <w:rPr>
      <w:rFonts w:ascii="Arial" w:hAnsi="Arial"/>
      <w:sz w:val="20"/>
      <w:szCs w:val="22"/>
      <w:lang w:eastAsia="de-CH"/>
    </w:rPr>
  </w:style>
  <w:style w:type="character" w:customStyle="1" w:styleId="KeinLeerraumZchn">
    <w:name w:val="Kein Leerraum Zchn"/>
    <w:aliases w:val="Fussnote Zchn"/>
    <w:link w:val="KeinLeerraum"/>
    <w:uiPriority w:val="1"/>
    <w:rsid w:val="00AA6704"/>
    <w:rPr>
      <w:rFonts w:ascii="Arial" w:eastAsia="Times New Roman" w:hAnsi="Arial" w:cs="Times New Roman"/>
      <w:sz w:val="20"/>
      <w:szCs w:val="22"/>
      <w:shd w:val="clear" w:color="auto" w:fill="FFFFFF"/>
      <w:lang w:eastAsia="de-CH"/>
    </w:rPr>
  </w:style>
  <w:style w:type="character" w:styleId="Hervorhebung">
    <w:name w:val="Emphasis"/>
    <w:qFormat/>
    <w:rsid w:val="00AA6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Isra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wikipedia.org/wiki/Kollekti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wikipedia.org/wiki/Basisdemokrati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universal_lexikon.deacademic.com/328/Besatzung" TargetMode="External"/><Relationship Id="rId2" Type="http://schemas.openxmlformats.org/officeDocument/2006/relationships/hyperlink" Target="http://de.wikipedia.org/wiki/Zweiter_Weltkrieg" TargetMode="External"/><Relationship Id="rId1" Type="http://schemas.openxmlformats.org/officeDocument/2006/relationships/hyperlink" Target="http://de.wikipedia.org/wiki/SS-Totenkopfverb%C3%A4nde" TargetMode="External"/><Relationship Id="rId4" Type="http://schemas.openxmlformats.org/officeDocument/2006/relationships/hyperlink" Target="http://universal_lexikon.deacademic.com/9735/Stell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2026</Words>
  <Characters>12765</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2021-10-14T13:11:00Z</dcterms:modified>
</cp:coreProperties>
</file>