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FF1D4D" w:rsidRDefault="00FF3E4A" w:rsidP="00FF1D4D">
      <w:pPr>
        <w:spacing w:before="120"/>
        <w:ind w:right="686"/>
        <w:rPr>
          <w:rFonts w:ascii="Arial" w:hAnsi="Arial" w:cs="Arial"/>
          <w:lang w:val="de-DE"/>
        </w:rPr>
      </w:pPr>
    </w:p>
    <w:p w14:paraId="39A76A7A" w14:textId="77777777" w:rsidR="00292ED4" w:rsidRPr="00A14888" w:rsidRDefault="00292ED4" w:rsidP="00292ED4">
      <w:pPr>
        <w:spacing w:after="120" w:line="276" w:lineRule="auto"/>
        <w:ind w:right="686"/>
        <w:rPr>
          <w:rFonts w:ascii="Arial" w:hAnsi="Arial" w:cs="Arial"/>
          <w:lang w:val="de-DE"/>
        </w:rPr>
      </w:pPr>
      <w:r>
        <w:rPr>
          <w:rFonts w:ascii="Arial" w:hAnsi="Arial" w:cs="Arial"/>
          <w:lang w:val="de-DE"/>
        </w:rPr>
        <w:t>Imperialismus</w:t>
      </w:r>
      <w:r w:rsidRPr="00A14888">
        <w:rPr>
          <w:rFonts w:ascii="Arial" w:hAnsi="Arial" w:cs="Arial"/>
          <w:lang w:val="de-DE"/>
        </w:rPr>
        <w:t xml:space="preserve">: </w:t>
      </w:r>
      <w:r>
        <w:rPr>
          <w:rFonts w:ascii="Arial" w:hAnsi="Arial" w:cs="Arial"/>
          <w:lang w:val="de-DE"/>
        </w:rPr>
        <w:t>Imperiale Sicht</w:t>
      </w:r>
    </w:p>
    <w:p w14:paraId="66AC94F2" w14:textId="77777777" w:rsidR="00292ED4" w:rsidRDefault="00292ED4" w:rsidP="00292ED4">
      <w:pPr>
        <w:spacing w:after="120" w:line="276" w:lineRule="auto"/>
        <w:ind w:right="686"/>
        <w:jc w:val="both"/>
        <w:rPr>
          <w:rFonts w:ascii="Arial" w:hAnsi="Arial" w:cs="Arial"/>
          <w:lang w:val="de-DE"/>
        </w:rPr>
      </w:pPr>
      <w:r w:rsidRPr="00A14888">
        <w:rPr>
          <w:rFonts w:ascii="Arial" w:hAnsi="Arial" w:cs="Arial"/>
          <w:lang w:val="de-DE"/>
        </w:rPr>
        <w:t xml:space="preserve">Kapitel </w:t>
      </w:r>
      <w:r>
        <w:rPr>
          <w:rFonts w:ascii="Arial" w:hAnsi="Arial" w:cs="Arial"/>
          <w:lang w:val="de-DE"/>
        </w:rPr>
        <w:t>5</w:t>
      </w:r>
      <w:r w:rsidRPr="00A14888">
        <w:rPr>
          <w:rFonts w:ascii="Arial" w:hAnsi="Arial" w:cs="Arial"/>
          <w:lang w:val="de-DE"/>
        </w:rPr>
        <w:t xml:space="preserve">: </w:t>
      </w:r>
      <w:r>
        <w:rPr>
          <w:rFonts w:ascii="Arial" w:hAnsi="Arial" w:cs="Arial"/>
          <w:lang w:val="de-DE"/>
        </w:rPr>
        <w:t>Quellen</w:t>
      </w:r>
    </w:p>
    <w:p w14:paraId="1516C8B1" w14:textId="24C0AA7B" w:rsidR="00FF1D4D" w:rsidRPr="00FF1D4D" w:rsidRDefault="00FF1D4D" w:rsidP="00FF1D4D">
      <w:pPr>
        <w:pStyle w:val="Textkrper"/>
        <w:tabs>
          <w:tab w:val="right" w:pos="9044"/>
        </w:tabs>
        <w:spacing w:before="120"/>
        <w:rPr>
          <w:rFonts w:cs="Arial"/>
          <w:b/>
          <w:szCs w:val="24"/>
          <w:lang w:val="de-DE"/>
        </w:rPr>
      </w:pPr>
      <w:r w:rsidRPr="00FF1D4D">
        <w:rPr>
          <w:rFonts w:cs="Arial"/>
          <w:b/>
          <w:noProof/>
          <w:szCs w:val="24"/>
          <w:lang w:val="de-DE" w:eastAsia="en-US"/>
        </w:rPr>
        <mc:AlternateContent>
          <mc:Choice Requires="wps">
            <w:drawing>
              <wp:anchor distT="0" distB="0" distL="114300" distR="114300" simplePos="0" relativeHeight="251660288" behindDoc="0" locked="0" layoutInCell="1" allowOverlap="1" wp14:anchorId="528981C9" wp14:editId="0044D351">
                <wp:simplePos x="0" y="0"/>
                <wp:positionH relativeFrom="column">
                  <wp:posOffset>3925570</wp:posOffset>
                </wp:positionH>
                <wp:positionV relativeFrom="paragraph">
                  <wp:posOffset>-137795</wp:posOffset>
                </wp:positionV>
                <wp:extent cx="2119630" cy="2453005"/>
                <wp:effectExtent l="0" t="0" r="0" b="0"/>
                <wp:wrapSquare wrapText="bothSides"/>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9630" cy="2453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4EB63" w14:textId="27E2994F" w:rsidR="00FF1D4D" w:rsidRDefault="00FF1D4D" w:rsidP="00FF1D4D">
                            <w:pPr>
                              <w:rPr>
                                <w:lang w:val="de-DE"/>
                              </w:rPr>
                            </w:pP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28981C9" id="_x0000_t202" coordsize="21600,21600" o:spt="202" path="m,l,21600r21600,l21600,xe">
                <v:stroke joinstyle="miter"/>
                <v:path gradientshapeok="t" o:connecttype="rect"/>
              </v:shapetype>
              <v:shape id="Text Box 18" o:spid="_x0000_s1026" type="#_x0000_t202" style="position:absolute;margin-left:309.1pt;margin-top:-10.85pt;width:166.9pt;height:193.1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" stroked="f">
                <v:path arrowok="t"/>
                <v:textbox style="mso-fit-shape-to-text:t">
                  <w:txbxContent>
                    <w:p w14:paraId="6CB4EB63" w14:textId="27E2994F" w:rsidR="00FF1D4D" w:rsidRDefault="00FF1D4D" w:rsidP="00FF1D4D">
                      <w:pPr>
                        <w:rPr>
                          <w:lang w:val="de-DE"/>
                        </w:rPr>
                      </w:pPr>
                    </w:p>
                  </w:txbxContent>
                </v:textbox>
                <w10:wrap type="square"/>
              </v:shape>
            </w:pict>
          </mc:Fallback>
        </mc:AlternateContent>
      </w:r>
    </w:p>
    <w:p w14:paraId="261DE2E7" w14:textId="77777777" w:rsidR="00FF1D4D" w:rsidRPr="00FF1D4D" w:rsidRDefault="00FF1D4D" w:rsidP="00FF1D4D">
      <w:pPr>
        <w:pStyle w:val="Textkrper"/>
        <w:tabs>
          <w:tab w:val="right" w:pos="9044"/>
        </w:tabs>
        <w:spacing w:before="120"/>
        <w:rPr>
          <w:rFonts w:cs="Arial"/>
          <w:b/>
          <w:sz w:val="32"/>
          <w:szCs w:val="32"/>
          <w:lang w:val="de-DE"/>
        </w:rPr>
      </w:pPr>
      <w:r w:rsidRPr="00FF1D4D">
        <w:rPr>
          <w:rFonts w:cs="Arial"/>
          <w:b/>
          <w:sz w:val="32"/>
          <w:szCs w:val="32"/>
          <w:lang w:val="de-DE"/>
        </w:rPr>
        <w:t>Eine Untermauerung des Imperialismus</w:t>
      </w:r>
    </w:p>
    <w:p w14:paraId="63967F06" w14:textId="77777777" w:rsidR="00FF1D4D" w:rsidRPr="00FF1D4D" w:rsidRDefault="00FF1D4D" w:rsidP="00FF1D4D">
      <w:pPr>
        <w:pStyle w:val="Textkrper"/>
        <w:tabs>
          <w:tab w:val="right" w:pos="9044"/>
        </w:tabs>
        <w:spacing w:before="120"/>
        <w:rPr>
          <w:rFonts w:cs="Arial"/>
          <w:szCs w:val="24"/>
          <w:lang w:val="de-DE"/>
        </w:rPr>
      </w:pPr>
    </w:p>
    <w:p w14:paraId="1F93F17B" w14:textId="33C8430A" w:rsidR="00FF1D4D" w:rsidRPr="00FF1D4D" w:rsidRDefault="00FF1D4D" w:rsidP="00FF1D4D">
      <w:pPr>
        <w:pStyle w:val="Textkrper"/>
        <w:tabs>
          <w:tab w:val="right" w:pos="9044"/>
        </w:tabs>
        <w:spacing w:before="120"/>
        <w:rPr>
          <w:rFonts w:cs="Arial"/>
          <w:b/>
          <w:szCs w:val="24"/>
          <w:lang w:val="de-CH"/>
        </w:rPr>
      </w:pPr>
      <w:r w:rsidRPr="00FF1D4D">
        <w:rPr>
          <w:rFonts w:cs="Arial"/>
          <w:szCs w:val="24"/>
          <w:lang w:val="de-DE"/>
        </w:rPr>
        <w:t xml:space="preserve">Heinrich von Treitschke (1834-1896) war ein ursprünglich liberaler, freiheitsliebender Mensch, wandelte sich aber im Verlauf des Lebens immer mehr zu einem konservativen Anhänger der </w:t>
      </w:r>
      <w:proofErr w:type="spellStart"/>
      <w:r w:rsidRPr="00FF1D4D">
        <w:rPr>
          <w:rFonts w:cs="Arial"/>
          <w:szCs w:val="24"/>
          <w:lang w:val="de-DE"/>
        </w:rPr>
        <w:t>preussischen</w:t>
      </w:r>
      <w:proofErr w:type="spellEnd"/>
      <w:r w:rsidRPr="00FF1D4D">
        <w:rPr>
          <w:rFonts w:cs="Arial"/>
          <w:szCs w:val="24"/>
          <w:lang w:val="de-DE"/>
        </w:rPr>
        <w:t xml:space="preserve"> Monarchie und damit auch des Imperialismus des Deutschen Reiches. Als Politiker und Historiker stellte sich in dessen Dienst. So schrieb er 1890:</w:t>
      </w:r>
    </w:p>
    <w:p w14:paraId="09A3CF88" w14:textId="77777777" w:rsidR="00FF1D4D" w:rsidRPr="00FF1D4D" w:rsidRDefault="00FF1D4D" w:rsidP="00FF1D4D">
      <w:pPr>
        <w:pStyle w:val="Textkrper"/>
        <w:tabs>
          <w:tab w:val="right" w:pos="9044"/>
        </w:tabs>
        <w:spacing w:before="120" w:line="360" w:lineRule="auto"/>
        <w:rPr>
          <w:rFonts w:cs="Arial"/>
          <w:szCs w:val="24"/>
          <w:lang w:val="de-DE"/>
        </w:rPr>
      </w:pPr>
    </w:p>
    <w:tbl>
      <w:tblPr>
        <w:tblW w:w="0" w:type="auto"/>
        <w:tblCellMar>
          <w:left w:w="70" w:type="dxa"/>
          <w:right w:w="70" w:type="dxa"/>
        </w:tblCellMar>
        <w:tblLook w:val="0000" w:firstRow="0" w:lastRow="0" w:firstColumn="0" w:lastColumn="0" w:noHBand="0" w:noVBand="0"/>
      </w:tblPr>
      <w:tblGrid>
        <w:gridCol w:w="10490"/>
        <w:gridCol w:w="567"/>
      </w:tblGrid>
      <w:tr w:rsidR="00FF1D4D" w:rsidRPr="00FF1D4D" w14:paraId="7B1C2D9F" w14:textId="77777777" w:rsidTr="00FF1D4D">
        <w:tc>
          <w:tcPr>
            <w:tcW w:w="10490" w:type="dxa"/>
          </w:tcPr>
          <w:p w14:paraId="6C5D51B2" w14:textId="1BCDF22A" w:rsidR="00FF1D4D" w:rsidRPr="00FF1D4D" w:rsidRDefault="00FF1D4D" w:rsidP="00FF1D4D">
            <w:pPr>
              <w:pStyle w:val="Textkrper"/>
              <w:widowControl w:val="0"/>
              <w:spacing w:before="120" w:line="360" w:lineRule="auto"/>
              <w:rPr>
                <w:rFonts w:cs="Arial"/>
                <w:szCs w:val="24"/>
                <w:lang w:val="de-CH"/>
              </w:rPr>
            </w:pPr>
            <w:r w:rsidRPr="00FF1D4D">
              <w:rPr>
                <w:rFonts w:cs="Arial"/>
                <w:szCs w:val="24"/>
                <w:lang w:val="de-CH"/>
              </w:rPr>
              <w:t>Alle grossen Völker der Geschichte haben, wenn sie stark geworden waren, den Drang gefühlt, Barbarenländern den Stempel ihres Wesens aufzudrücken. Und heute sehen wir die Völker Europas drauf und dran, weit über den Erdkreis eine Massen-Aristokratie der weissen Rasse zu schaffen. Wer bei diesem gewaltigen Wettkampf nicht mitwirkt, wird später einmal eine klägliche Rolle spielen. Es ist daher eine Lebensfrage für eine grosse Nation heute, kolonialen Drang zu zeigen. Das erste Volk der Geschichte, das die Majestät des Welthandels erkannt hatte, die Phöniker, sind auch grosse Kolonisatoren gewesen. Dann folgt die Kolonisation der Griechen im östlichen und westlichen Becken des Mittelmeers, dann die Römer, im Mittelalter die Deutschen, Spanier und Portugiesen, schliesslich Holland und England, nachdem die Deutschen ganz und gar aus der Zahl der maritimen Mächte gestrichen waren für lange Zeit.</w:t>
            </w:r>
          </w:p>
          <w:p w14:paraId="531409D5" w14:textId="46CFF433" w:rsidR="00FF1D4D" w:rsidRPr="00FF1D4D" w:rsidRDefault="00FF1D4D" w:rsidP="00FF1D4D">
            <w:pPr>
              <w:pStyle w:val="Textkrper"/>
              <w:widowControl w:val="0"/>
              <w:spacing w:before="120" w:line="360" w:lineRule="auto"/>
              <w:rPr>
                <w:rFonts w:cs="Arial"/>
                <w:szCs w:val="24"/>
                <w:lang w:val="de-CH"/>
              </w:rPr>
            </w:pPr>
            <w:r w:rsidRPr="00FF1D4D">
              <w:rPr>
                <w:rFonts w:cs="Arial"/>
                <w:szCs w:val="24"/>
                <w:lang w:val="de-CH"/>
              </w:rPr>
              <w:t xml:space="preserve">Für das nationale Leben am segensreichsten sind sicherlich die Ackerbaukolonien. In Gegenden, die in ihrem Klima dem </w:t>
            </w:r>
            <w:proofErr w:type="spellStart"/>
            <w:r w:rsidRPr="00FF1D4D">
              <w:rPr>
                <w:rFonts w:cs="Arial"/>
                <w:szCs w:val="24"/>
                <w:lang w:val="de-CH"/>
              </w:rPr>
              <w:t>unserigen</w:t>
            </w:r>
            <w:proofErr w:type="spellEnd"/>
            <w:r w:rsidRPr="00FF1D4D">
              <w:rPr>
                <w:rFonts w:cs="Arial"/>
                <w:szCs w:val="24"/>
                <w:lang w:val="de-CH"/>
              </w:rPr>
              <w:t xml:space="preserve"> einigermassen entsprechen und eine grosse Auswanderung aus dem Mutterlande gestatten, kann unter günstigen wirtschaftlichen Bedingungen eine so rasende Volksvermehrung stattfinden wie in Amerika. Von solchen Kolonien droht aber auch am leichtesten die Gefahr, dass sie sich gegen das Mutterland wenden und sich loszureissen suchen. [...] </w:t>
            </w:r>
          </w:p>
          <w:p w14:paraId="42CA0712" w14:textId="52811BC7" w:rsidR="00FF1D4D" w:rsidRPr="00FF1D4D" w:rsidRDefault="00FF1D4D" w:rsidP="00FF1D4D">
            <w:pPr>
              <w:pStyle w:val="Textkrper2"/>
              <w:widowControl w:val="0"/>
              <w:tabs>
                <w:tab w:val="right" w:pos="9216"/>
              </w:tabs>
              <w:spacing w:before="120" w:line="360" w:lineRule="auto"/>
              <w:jc w:val="left"/>
            </w:pPr>
            <w:r w:rsidRPr="00FF1D4D">
              <w:t>So ist jene Kolonisation, welche das einheitliche Volkstum erhält, für die Zukunft der Welt ein Faktor von ungeheurer Bedeutung geworden. Von ihr wird es abhängen, in welchem Masse jedes Volk an der Beherrschung der Welt durch die weisse Rasse teilnehmen wird; es ist sehr gut denkbar, dass einmal ein Land, das keine Kolonien hat, gar nicht mehr zu den europäischen Grossmächten zählen wird, so mächtig es sonst sein mag. Darum dürfen wir nicht in jenen Zustand der Erstarrung kommen, der die Folge einer rein festländischen Politik ist, und das Ergebnis unseres nächsten glücklichen Krieges muss womöglich die Erwerbung einer Kolonie sein.</w:t>
            </w:r>
          </w:p>
          <w:p w14:paraId="5B7E1D72" w14:textId="5F8E437D" w:rsidR="00FF1D4D" w:rsidRPr="00FF1D4D" w:rsidRDefault="00FF1D4D" w:rsidP="00FF1D4D">
            <w:pPr>
              <w:widowControl w:val="0"/>
              <w:tabs>
                <w:tab w:val="right" w:pos="9216"/>
              </w:tabs>
              <w:spacing w:before="120" w:line="360" w:lineRule="auto"/>
              <w:rPr>
                <w:rFonts w:ascii="Arial" w:hAnsi="Arial" w:cs="Arial"/>
              </w:rPr>
            </w:pPr>
            <w:r w:rsidRPr="00FF1D4D">
              <w:rPr>
                <w:rFonts w:ascii="Arial" w:hAnsi="Arial" w:cs="Arial"/>
              </w:rPr>
              <w:t>Aber nicht nur die Ackerbaukolonien, auch andere sind für das Mutterland von grosser Bedeu</w:t>
            </w:r>
            <w:r>
              <w:rPr>
                <w:rFonts w:ascii="Arial" w:hAnsi="Arial" w:cs="Arial"/>
              </w:rPr>
              <w:t>t</w:t>
            </w:r>
            <w:r w:rsidRPr="00FF1D4D">
              <w:rPr>
                <w:rFonts w:ascii="Arial" w:hAnsi="Arial" w:cs="Arial"/>
              </w:rPr>
              <w:t xml:space="preserve">ung. So die Pflanzungskolonien, in denen dauernder Aufenthalt europäischer Völker nicht möglich ist, wo aber Eingeborene im Dienst des Mutterlandes arbeiten und die kostbaren Pflanzungsprodukte liefern. [...] Auch Bergbaukolonien sind sehr wertvoll für ein Land. Der eigentliche Lotteriecharakter des Bergbaus aber macht eine gesunde Entwicklung schwierig. Immerhin bringen diese Kolonien (Pflanzungskolonien, Bergbaukolonien, ferner reine Handelskolonien) bedeutenden Gewinn für das Vaterland; sie sind wirtschaftliche Machtquellen. </w:t>
            </w:r>
            <w:r w:rsidRPr="00FF1D4D">
              <w:rPr>
                <w:rFonts w:ascii="Arial" w:hAnsi="Arial" w:cs="Arial"/>
              </w:rPr>
              <w:lastRenderedPageBreak/>
              <w:t xml:space="preserve">Nur kann auch hier das Volk mündig werden und dann sich berechtigt fühlen, dies fremde Joch der </w:t>
            </w:r>
            <w:proofErr w:type="spellStart"/>
            <w:r w:rsidRPr="00FF1D4D">
              <w:rPr>
                <w:rFonts w:ascii="Arial" w:hAnsi="Arial" w:cs="Arial"/>
              </w:rPr>
              <w:t>Kapitalskräfte</w:t>
            </w:r>
            <w:proofErr w:type="spellEnd"/>
            <w:r w:rsidRPr="00FF1D4D">
              <w:rPr>
                <w:rFonts w:ascii="Arial" w:hAnsi="Arial" w:cs="Arial"/>
              </w:rPr>
              <w:t xml:space="preserve"> abzuschütteln. Eine fremde Handelsherrschaft hat immer etwas Gehässiges, und ein Volk, das herangereift ist, empfindet sie als einen schweren Druck. [...]</w:t>
            </w:r>
          </w:p>
          <w:p w14:paraId="103C8B70" w14:textId="6ABC9432" w:rsidR="00FF1D4D" w:rsidRPr="00FF1D4D" w:rsidRDefault="00FF1D4D" w:rsidP="00FF1D4D">
            <w:pPr>
              <w:widowControl w:val="0"/>
              <w:tabs>
                <w:tab w:val="right" w:pos="9216"/>
              </w:tabs>
              <w:spacing w:before="120" w:line="360" w:lineRule="auto"/>
              <w:rPr>
                <w:rFonts w:ascii="Arial" w:hAnsi="Arial" w:cs="Arial"/>
              </w:rPr>
            </w:pPr>
            <w:r w:rsidRPr="00FF1D4D">
              <w:rPr>
                <w:rFonts w:ascii="Arial" w:hAnsi="Arial" w:cs="Arial"/>
              </w:rPr>
              <w:t>Zivilisierung eines barbarischen Volkes ist das beste. Man muss die Wahl stellen, entweder unterzugehen in der überlegenen herrschenden Nation oder sich ausrotten zu lassen. [...] Und so grausam ein solcher Entwicklungsprozess auch ist, er bleibt doch ein Segen für die Menschheit. Es ist das Gesunde geschehen: Das edle Volkstum hat das minder edle überwunden und in sich aufgenommen. [...]</w:t>
            </w:r>
          </w:p>
          <w:p w14:paraId="7DBE062D" w14:textId="77777777" w:rsidR="00FF1D4D" w:rsidRPr="00FF1D4D" w:rsidRDefault="00FF1D4D" w:rsidP="00FF1D4D">
            <w:pPr>
              <w:widowControl w:val="0"/>
              <w:tabs>
                <w:tab w:val="right" w:pos="9216"/>
              </w:tabs>
              <w:spacing w:before="120" w:line="360" w:lineRule="auto"/>
              <w:rPr>
                <w:rFonts w:ascii="Arial" w:hAnsi="Arial" w:cs="Arial"/>
                <w:lang w:val="de-DE"/>
              </w:rPr>
            </w:pPr>
            <w:r w:rsidRPr="00FF1D4D">
              <w:rPr>
                <w:rFonts w:ascii="Arial" w:hAnsi="Arial" w:cs="Arial"/>
              </w:rPr>
              <w:t>Das Normale ist natürlich, wenn der politische Sieger imstande ist, auch seine Kultur und Sitte auf den Unterworfenen zu bringen.</w:t>
            </w:r>
            <w:r w:rsidRPr="00FF1D4D">
              <w:rPr>
                <w:rFonts w:ascii="Arial" w:hAnsi="Arial" w:cs="Arial"/>
                <w:lang w:val="de-DE"/>
              </w:rPr>
              <w:t xml:space="preserve"> </w:t>
            </w:r>
          </w:p>
        </w:tc>
        <w:tc>
          <w:tcPr>
            <w:tcW w:w="567" w:type="dxa"/>
          </w:tcPr>
          <w:p w14:paraId="3A01C2F7" w14:textId="77777777" w:rsidR="00FF1D4D" w:rsidRDefault="00FF1D4D" w:rsidP="00FF1D4D">
            <w:pPr>
              <w:pStyle w:val="Textkrper"/>
              <w:widowControl w:val="0"/>
              <w:spacing w:before="120" w:line="360" w:lineRule="auto"/>
              <w:rPr>
                <w:rFonts w:cs="Arial"/>
                <w:szCs w:val="24"/>
                <w:lang w:val="de-DE"/>
              </w:rPr>
            </w:pPr>
            <w:r w:rsidRPr="00FF1D4D">
              <w:rPr>
                <w:rFonts w:cs="Arial"/>
                <w:szCs w:val="24"/>
                <w:lang w:val="de-DE"/>
              </w:rPr>
              <w:lastRenderedPageBreak/>
              <w:t>1</w:t>
            </w:r>
            <w:r w:rsidRPr="00FF1D4D">
              <w:rPr>
                <w:rFonts w:cs="Arial"/>
                <w:szCs w:val="24"/>
                <w:lang w:val="de-DE"/>
              </w:rPr>
              <w:br/>
              <w:t>2</w:t>
            </w:r>
            <w:r w:rsidRPr="00FF1D4D">
              <w:rPr>
                <w:rFonts w:cs="Arial"/>
                <w:szCs w:val="24"/>
                <w:lang w:val="de-DE"/>
              </w:rPr>
              <w:br/>
              <w:t>3</w:t>
            </w:r>
            <w:r w:rsidRPr="00FF1D4D">
              <w:rPr>
                <w:rFonts w:cs="Arial"/>
                <w:szCs w:val="24"/>
                <w:lang w:val="de-DE"/>
              </w:rPr>
              <w:br/>
              <w:t>4</w:t>
            </w:r>
            <w:r w:rsidRPr="00FF1D4D">
              <w:rPr>
                <w:rFonts w:cs="Arial"/>
                <w:szCs w:val="24"/>
                <w:lang w:val="de-DE"/>
              </w:rPr>
              <w:br/>
              <w:t>5</w:t>
            </w:r>
            <w:r w:rsidRPr="00FF1D4D">
              <w:rPr>
                <w:rFonts w:cs="Arial"/>
                <w:szCs w:val="24"/>
                <w:lang w:val="de-DE"/>
              </w:rPr>
              <w:br/>
              <w:t>6</w:t>
            </w:r>
            <w:r w:rsidRPr="00FF1D4D">
              <w:rPr>
                <w:rFonts w:cs="Arial"/>
                <w:szCs w:val="24"/>
                <w:lang w:val="de-DE"/>
              </w:rPr>
              <w:br/>
              <w:t>7</w:t>
            </w:r>
            <w:r w:rsidRPr="00FF1D4D">
              <w:rPr>
                <w:rFonts w:cs="Arial"/>
                <w:szCs w:val="24"/>
                <w:lang w:val="de-DE"/>
              </w:rPr>
              <w:br/>
              <w:t>8</w:t>
            </w:r>
            <w:r w:rsidRPr="00FF1D4D">
              <w:rPr>
                <w:rFonts w:cs="Arial"/>
                <w:szCs w:val="24"/>
                <w:lang w:val="de-DE"/>
              </w:rPr>
              <w:br/>
              <w:t>9</w:t>
            </w:r>
            <w:r w:rsidRPr="00FF1D4D">
              <w:rPr>
                <w:rFonts w:cs="Arial"/>
                <w:szCs w:val="24"/>
                <w:lang w:val="de-DE"/>
              </w:rPr>
              <w:br/>
              <w:t>10</w:t>
            </w:r>
          </w:p>
          <w:p w14:paraId="766787B4" w14:textId="77777777" w:rsidR="00FF1D4D" w:rsidRDefault="00FF1D4D" w:rsidP="00FF1D4D">
            <w:pPr>
              <w:pStyle w:val="Textkrper"/>
              <w:widowControl w:val="0"/>
              <w:spacing w:before="120" w:line="360" w:lineRule="auto"/>
              <w:rPr>
                <w:rFonts w:cs="Arial"/>
                <w:szCs w:val="24"/>
                <w:lang w:val="de-DE"/>
              </w:rPr>
            </w:pPr>
            <w:r w:rsidRPr="00FF1D4D">
              <w:rPr>
                <w:rFonts w:cs="Arial"/>
                <w:szCs w:val="24"/>
                <w:lang w:val="de-DE"/>
              </w:rPr>
              <w:t>11</w:t>
            </w:r>
            <w:r w:rsidRPr="00FF1D4D">
              <w:rPr>
                <w:rFonts w:cs="Arial"/>
                <w:szCs w:val="24"/>
                <w:lang w:val="de-DE"/>
              </w:rPr>
              <w:br/>
              <w:t>12</w:t>
            </w:r>
            <w:r w:rsidRPr="00FF1D4D">
              <w:rPr>
                <w:rFonts w:cs="Arial"/>
                <w:szCs w:val="24"/>
                <w:lang w:val="de-DE"/>
              </w:rPr>
              <w:br/>
              <w:t>13</w:t>
            </w:r>
            <w:r>
              <w:rPr>
                <w:rFonts w:cs="Arial"/>
                <w:szCs w:val="24"/>
                <w:lang w:val="de-DE"/>
              </w:rPr>
              <w:br/>
            </w:r>
            <w:r w:rsidRPr="00FF1D4D">
              <w:rPr>
                <w:rFonts w:cs="Arial"/>
                <w:szCs w:val="24"/>
                <w:lang w:val="de-DE"/>
              </w:rPr>
              <w:t>14</w:t>
            </w:r>
            <w:r w:rsidRPr="00FF1D4D">
              <w:rPr>
                <w:rFonts w:cs="Arial"/>
                <w:szCs w:val="24"/>
                <w:lang w:val="de-DE"/>
              </w:rPr>
              <w:br/>
              <w:t>15</w:t>
            </w:r>
            <w:r w:rsidRPr="00FF1D4D">
              <w:rPr>
                <w:rFonts w:cs="Arial"/>
                <w:szCs w:val="24"/>
                <w:lang w:val="de-DE"/>
              </w:rPr>
              <w:br/>
              <w:t>16</w:t>
            </w:r>
          </w:p>
          <w:p w14:paraId="2388BB90" w14:textId="77777777" w:rsidR="00FF1D4D" w:rsidRDefault="00FF1D4D" w:rsidP="00FF1D4D">
            <w:pPr>
              <w:pStyle w:val="Textkrper"/>
              <w:widowControl w:val="0"/>
              <w:spacing w:before="120" w:line="360" w:lineRule="auto"/>
              <w:rPr>
                <w:rFonts w:cs="Arial"/>
                <w:szCs w:val="24"/>
                <w:lang w:val="de-DE"/>
              </w:rPr>
            </w:pPr>
            <w:r w:rsidRPr="00FF1D4D">
              <w:rPr>
                <w:rFonts w:cs="Arial"/>
                <w:szCs w:val="24"/>
                <w:lang w:val="de-DE"/>
              </w:rPr>
              <w:t>17</w:t>
            </w:r>
            <w:r w:rsidRPr="00FF1D4D">
              <w:rPr>
                <w:rFonts w:cs="Arial"/>
                <w:szCs w:val="24"/>
                <w:lang w:val="de-DE"/>
              </w:rPr>
              <w:br/>
              <w:t>18</w:t>
            </w:r>
            <w:r w:rsidRPr="00FF1D4D">
              <w:rPr>
                <w:rFonts w:cs="Arial"/>
                <w:szCs w:val="24"/>
                <w:lang w:val="de-DE"/>
              </w:rPr>
              <w:br/>
              <w:t>19</w:t>
            </w:r>
            <w:r w:rsidRPr="00FF1D4D">
              <w:rPr>
                <w:rFonts w:cs="Arial"/>
                <w:szCs w:val="24"/>
                <w:lang w:val="de-DE"/>
              </w:rPr>
              <w:br/>
              <w:t>20</w:t>
            </w:r>
            <w:r>
              <w:rPr>
                <w:rFonts w:cs="Arial"/>
                <w:szCs w:val="24"/>
                <w:lang w:val="de-DE"/>
              </w:rPr>
              <w:br/>
            </w:r>
            <w:r w:rsidRPr="00FF1D4D">
              <w:rPr>
                <w:rFonts w:cs="Arial"/>
                <w:szCs w:val="24"/>
                <w:lang w:val="de-DE"/>
              </w:rPr>
              <w:t>21</w:t>
            </w:r>
            <w:r w:rsidRPr="00FF1D4D">
              <w:rPr>
                <w:rFonts w:cs="Arial"/>
                <w:szCs w:val="24"/>
                <w:lang w:val="de-DE"/>
              </w:rPr>
              <w:br/>
              <w:t>22</w:t>
            </w:r>
            <w:r w:rsidRPr="00FF1D4D">
              <w:rPr>
                <w:rFonts w:cs="Arial"/>
                <w:szCs w:val="24"/>
                <w:lang w:val="de-DE"/>
              </w:rPr>
              <w:br/>
              <w:t>23</w:t>
            </w:r>
            <w:r w:rsidRPr="00FF1D4D">
              <w:rPr>
                <w:rFonts w:cs="Arial"/>
                <w:szCs w:val="24"/>
                <w:lang w:val="de-DE"/>
              </w:rPr>
              <w:br/>
              <w:t>24</w:t>
            </w:r>
          </w:p>
          <w:p w14:paraId="4C87822C" w14:textId="77777777" w:rsidR="00FF1D4D" w:rsidRDefault="00FF1D4D" w:rsidP="00FF1D4D">
            <w:pPr>
              <w:pStyle w:val="Textkrper"/>
              <w:widowControl w:val="0"/>
              <w:spacing w:before="120" w:line="360" w:lineRule="auto"/>
              <w:rPr>
                <w:rFonts w:cs="Arial"/>
                <w:szCs w:val="24"/>
                <w:lang w:val="de-DE"/>
              </w:rPr>
            </w:pPr>
            <w:r w:rsidRPr="00FF1D4D">
              <w:rPr>
                <w:rFonts w:cs="Arial"/>
                <w:szCs w:val="24"/>
                <w:lang w:val="de-DE"/>
              </w:rPr>
              <w:t>25</w:t>
            </w:r>
            <w:r w:rsidRPr="00FF1D4D">
              <w:rPr>
                <w:rFonts w:cs="Arial"/>
                <w:szCs w:val="24"/>
                <w:lang w:val="de-DE"/>
              </w:rPr>
              <w:br/>
              <w:t>26</w:t>
            </w:r>
            <w:r w:rsidRPr="00FF1D4D">
              <w:rPr>
                <w:rFonts w:cs="Arial"/>
                <w:szCs w:val="24"/>
                <w:lang w:val="de-DE"/>
              </w:rPr>
              <w:br/>
              <w:t>27</w:t>
            </w:r>
            <w:r w:rsidRPr="00FF1D4D">
              <w:rPr>
                <w:rFonts w:cs="Arial"/>
                <w:szCs w:val="24"/>
                <w:lang w:val="de-DE"/>
              </w:rPr>
              <w:br/>
              <w:t>28</w:t>
            </w:r>
            <w:r w:rsidRPr="00FF1D4D">
              <w:rPr>
                <w:rFonts w:cs="Arial"/>
                <w:szCs w:val="24"/>
                <w:lang w:val="de-DE"/>
              </w:rPr>
              <w:br/>
              <w:t>29</w:t>
            </w:r>
            <w:r>
              <w:rPr>
                <w:rFonts w:cs="Arial"/>
                <w:szCs w:val="24"/>
                <w:lang w:val="de-DE"/>
              </w:rPr>
              <w:br/>
            </w:r>
            <w:r w:rsidRPr="00FF1D4D">
              <w:rPr>
                <w:rFonts w:cs="Arial"/>
                <w:szCs w:val="24"/>
                <w:lang w:val="de-DE"/>
              </w:rPr>
              <w:t>30</w:t>
            </w:r>
            <w:r w:rsidRPr="00FF1D4D">
              <w:rPr>
                <w:rFonts w:cs="Arial"/>
                <w:szCs w:val="24"/>
                <w:lang w:val="de-DE"/>
              </w:rPr>
              <w:br/>
              <w:t>31</w:t>
            </w:r>
            <w:r w:rsidRPr="00FF1D4D">
              <w:rPr>
                <w:rFonts w:cs="Arial"/>
                <w:szCs w:val="24"/>
                <w:lang w:val="de-DE"/>
              </w:rPr>
              <w:br/>
            </w:r>
            <w:r w:rsidRPr="00FF1D4D">
              <w:rPr>
                <w:rFonts w:cs="Arial"/>
                <w:szCs w:val="24"/>
                <w:lang w:val="de-DE"/>
              </w:rPr>
              <w:lastRenderedPageBreak/>
              <w:t>32</w:t>
            </w:r>
            <w:r w:rsidRPr="00FF1D4D">
              <w:rPr>
                <w:rFonts w:cs="Arial"/>
                <w:szCs w:val="24"/>
                <w:lang w:val="de-DE"/>
              </w:rPr>
              <w:br/>
              <w:t>33</w:t>
            </w:r>
            <w:r w:rsidRPr="00FF1D4D">
              <w:rPr>
                <w:rFonts w:cs="Arial"/>
                <w:szCs w:val="24"/>
                <w:lang w:val="de-DE"/>
              </w:rPr>
              <w:br/>
              <w:t>34</w:t>
            </w:r>
          </w:p>
          <w:p w14:paraId="4E6EFA15" w14:textId="77777777" w:rsidR="00FF1D4D" w:rsidRDefault="00FF1D4D" w:rsidP="00FF1D4D">
            <w:pPr>
              <w:pStyle w:val="Textkrper"/>
              <w:widowControl w:val="0"/>
              <w:spacing w:before="120" w:line="360" w:lineRule="auto"/>
              <w:rPr>
                <w:rFonts w:cs="Arial"/>
                <w:szCs w:val="24"/>
                <w:lang w:val="de-DE"/>
              </w:rPr>
            </w:pPr>
            <w:r w:rsidRPr="00FF1D4D">
              <w:rPr>
                <w:rFonts w:cs="Arial"/>
                <w:szCs w:val="24"/>
                <w:lang w:val="de-DE"/>
              </w:rPr>
              <w:t>35</w:t>
            </w:r>
            <w:r>
              <w:rPr>
                <w:rFonts w:cs="Arial"/>
                <w:szCs w:val="24"/>
                <w:lang w:val="de-DE"/>
              </w:rPr>
              <w:br/>
            </w:r>
            <w:r w:rsidRPr="00FF1D4D">
              <w:rPr>
                <w:rFonts w:cs="Arial"/>
                <w:szCs w:val="24"/>
                <w:lang w:val="de-DE"/>
              </w:rPr>
              <w:t>36</w:t>
            </w:r>
            <w:r w:rsidRPr="00FF1D4D">
              <w:rPr>
                <w:rFonts w:cs="Arial"/>
                <w:szCs w:val="24"/>
                <w:lang w:val="de-DE"/>
              </w:rPr>
              <w:br/>
              <w:t>37</w:t>
            </w:r>
            <w:r w:rsidRPr="00FF1D4D">
              <w:rPr>
                <w:rFonts w:cs="Arial"/>
                <w:szCs w:val="24"/>
                <w:lang w:val="de-DE"/>
              </w:rPr>
              <w:br/>
              <w:t>38</w:t>
            </w:r>
            <w:r w:rsidRPr="00FF1D4D">
              <w:rPr>
                <w:rFonts w:cs="Arial"/>
                <w:szCs w:val="24"/>
                <w:lang w:val="de-DE"/>
              </w:rPr>
              <w:br/>
              <w:t>39</w:t>
            </w:r>
          </w:p>
          <w:p w14:paraId="2F87783B" w14:textId="3688133D" w:rsidR="00FF1D4D" w:rsidRPr="00FF1D4D" w:rsidRDefault="00FF1D4D" w:rsidP="00FF1D4D">
            <w:pPr>
              <w:pStyle w:val="Textkrper"/>
              <w:widowControl w:val="0"/>
              <w:spacing w:before="120" w:line="360" w:lineRule="auto"/>
              <w:rPr>
                <w:rFonts w:cs="Arial"/>
                <w:szCs w:val="24"/>
                <w:lang w:val="de-DE"/>
              </w:rPr>
            </w:pPr>
            <w:r w:rsidRPr="00FF1D4D">
              <w:rPr>
                <w:rFonts w:cs="Arial"/>
                <w:szCs w:val="24"/>
                <w:lang w:val="de-DE"/>
              </w:rPr>
              <w:t>40</w:t>
            </w:r>
            <w:r w:rsidRPr="00FF1D4D">
              <w:rPr>
                <w:rFonts w:cs="Arial"/>
                <w:szCs w:val="24"/>
                <w:lang w:val="de-DE"/>
              </w:rPr>
              <w:br/>
              <w:t>41</w:t>
            </w:r>
          </w:p>
        </w:tc>
      </w:tr>
    </w:tbl>
    <w:p w14:paraId="030F23D4" w14:textId="77777777" w:rsidR="00FF1D4D" w:rsidRPr="00FF1D4D" w:rsidRDefault="00FF1D4D" w:rsidP="00FF1D4D">
      <w:pPr>
        <w:spacing w:before="120"/>
        <w:rPr>
          <w:rFonts w:ascii="Arial" w:hAnsi="Arial" w:cs="Arial"/>
          <w:b/>
        </w:rPr>
      </w:pPr>
    </w:p>
    <w:p w14:paraId="76DE2141" w14:textId="200BDF90" w:rsidR="00FF1D4D" w:rsidRDefault="00FF1D4D" w:rsidP="00FF1D4D">
      <w:pPr>
        <w:spacing w:before="120"/>
        <w:rPr>
          <w:rFonts w:ascii="Arial" w:hAnsi="Arial" w:cs="Arial"/>
        </w:rPr>
      </w:pPr>
      <w:r w:rsidRPr="00FF1D4D">
        <w:rPr>
          <w:rFonts w:ascii="Arial" w:hAnsi="Arial" w:cs="Arial"/>
        </w:rPr>
        <w:t xml:space="preserve">Der Text ist schwer zu überblicken; notiere deshalb zu deinen Antworten die Nummern der Zeilen, die dir den Hinweis gebracht haben. So kannst du andern helfen.  </w:t>
      </w:r>
    </w:p>
    <w:p w14:paraId="028C4B77" w14:textId="77777777" w:rsidR="00FF1D4D" w:rsidRPr="00FF1D4D" w:rsidRDefault="00FF1D4D" w:rsidP="00FF1D4D">
      <w:pPr>
        <w:spacing w:before="120"/>
        <w:rPr>
          <w:rFonts w:ascii="Arial" w:hAnsi="Arial" w:cs="Arial"/>
        </w:rPr>
      </w:pPr>
    </w:p>
    <w:tbl>
      <w:tblPr>
        <w:tblW w:w="11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6"/>
        <w:gridCol w:w="5670"/>
      </w:tblGrid>
      <w:tr w:rsidR="00FF1D4D" w:rsidRPr="00FF1D4D" w14:paraId="50EC54C8" w14:textId="77777777" w:rsidTr="00EF3C4F">
        <w:tc>
          <w:tcPr>
            <w:tcW w:w="5846" w:type="dxa"/>
            <w:tcBorders>
              <w:top w:val="nil"/>
              <w:left w:val="nil"/>
            </w:tcBorders>
          </w:tcPr>
          <w:p w14:paraId="467C8C61" w14:textId="77777777" w:rsidR="00FF1D4D" w:rsidRDefault="00FF1D4D" w:rsidP="00FF1D4D">
            <w:pPr>
              <w:spacing w:before="120"/>
              <w:rPr>
                <w:rFonts w:ascii="Arial" w:hAnsi="Arial" w:cs="Arial"/>
              </w:rPr>
            </w:pPr>
            <w:r>
              <w:rPr>
                <w:rFonts w:ascii="Arial" w:hAnsi="Arial" w:cs="Arial"/>
              </w:rPr>
              <w:t xml:space="preserve">1. </w:t>
            </w:r>
            <w:r w:rsidRPr="00FF1D4D">
              <w:rPr>
                <w:rFonts w:ascii="Arial" w:hAnsi="Arial" w:cs="Arial"/>
              </w:rPr>
              <w:t>Welche Arten von Kolonien unterscheidet Heinrich von Treitschke…?</w:t>
            </w:r>
          </w:p>
          <w:p w14:paraId="40175CA8" w14:textId="1FD19637" w:rsidR="00EF3C4F" w:rsidRPr="00FF1D4D" w:rsidRDefault="00EF3C4F" w:rsidP="00FF1D4D">
            <w:pPr>
              <w:spacing w:before="120"/>
              <w:rPr>
                <w:rFonts w:ascii="Arial" w:hAnsi="Arial" w:cs="Arial"/>
              </w:rPr>
            </w:pPr>
          </w:p>
        </w:tc>
        <w:tc>
          <w:tcPr>
            <w:tcW w:w="5670" w:type="dxa"/>
            <w:tcBorders>
              <w:top w:val="nil"/>
              <w:right w:val="nil"/>
            </w:tcBorders>
          </w:tcPr>
          <w:p w14:paraId="5B4A6AB4" w14:textId="03076385" w:rsidR="00FF1D4D" w:rsidRPr="00FF1D4D" w:rsidRDefault="00FF1D4D" w:rsidP="00FF1D4D">
            <w:pPr>
              <w:spacing w:before="120"/>
              <w:ind w:left="318" w:hanging="318"/>
              <w:rPr>
                <w:rFonts w:ascii="Arial" w:hAnsi="Arial" w:cs="Arial"/>
              </w:rPr>
            </w:pPr>
            <w:r w:rsidRPr="00FF1D4D">
              <w:rPr>
                <w:rFonts w:ascii="Arial" w:hAnsi="Arial" w:cs="Arial"/>
              </w:rPr>
              <w:t xml:space="preserve">2. </w:t>
            </w:r>
            <w:r>
              <w:rPr>
                <w:rFonts w:ascii="Arial" w:hAnsi="Arial" w:cs="Arial"/>
              </w:rPr>
              <w:t>…un</w:t>
            </w:r>
            <w:r w:rsidRPr="00FF1D4D">
              <w:rPr>
                <w:rFonts w:ascii="Arial" w:hAnsi="Arial" w:cs="Arial"/>
              </w:rPr>
              <w:t>d welches sind ihre Vor- (+) und Nachteile (–)</w:t>
            </w:r>
          </w:p>
        </w:tc>
      </w:tr>
      <w:tr w:rsidR="00FF1D4D" w:rsidRPr="00FF1D4D" w14:paraId="6CAB94A7" w14:textId="77777777" w:rsidTr="00EF3C4F">
        <w:tc>
          <w:tcPr>
            <w:tcW w:w="5846" w:type="dxa"/>
          </w:tcPr>
          <w:p w14:paraId="157D4AE2" w14:textId="77777777" w:rsidR="00FF1D4D" w:rsidRPr="00FF1D4D" w:rsidRDefault="00FF1D4D" w:rsidP="00FF1D4D">
            <w:pPr>
              <w:spacing w:before="120"/>
              <w:rPr>
                <w:rFonts w:ascii="Arial" w:hAnsi="Arial" w:cs="Arial"/>
              </w:rPr>
            </w:pPr>
          </w:p>
        </w:tc>
        <w:tc>
          <w:tcPr>
            <w:tcW w:w="5670" w:type="dxa"/>
          </w:tcPr>
          <w:p w14:paraId="02AE8BDC" w14:textId="666CE499" w:rsidR="00FF1D4D" w:rsidRDefault="00FF1D4D" w:rsidP="00FF1D4D">
            <w:pPr>
              <w:spacing w:before="120"/>
              <w:rPr>
                <w:rFonts w:ascii="Arial" w:hAnsi="Arial" w:cs="Arial"/>
              </w:rPr>
            </w:pPr>
          </w:p>
          <w:p w14:paraId="7A8AA229" w14:textId="77777777" w:rsidR="00EF3C4F" w:rsidRPr="00FF1D4D" w:rsidRDefault="00EF3C4F" w:rsidP="00FF1D4D">
            <w:pPr>
              <w:spacing w:before="120"/>
              <w:rPr>
                <w:rFonts w:ascii="Arial" w:hAnsi="Arial" w:cs="Arial"/>
              </w:rPr>
            </w:pPr>
          </w:p>
          <w:p w14:paraId="7D381C88" w14:textId="77777777" w:rsidR="00FF1D4D" w:rsidRPr="00FF1D4D" w:rsidRDefault="00FF1D4D" w:rsidP="00FF1D4D">
            <w:pPr>
              <w:spacing w:before="120"/>
              <w:rPr>
                <w:rFonts w:ascii="Arial" w:hAnsi="Arial" w:cs="Arial"/>
              </w:rPr>
            </w:pPr>
          </w:p>
        </w:tc>
      </w:tr>
      <w:tr w:rsidR="00FF1D4D" w:rsidRPr="00FF1D4D" w14:paraId="51B65BE2" w14:textId="77777777" w:rsidTr="00EF3C4F">
        <w:tc>
          <w:tcPr>
            <w:tcW w:w="5846" w:type="dxa"/>
          </w:tcPr>
          <w:p w14:paraId="0D72B632" w14:textId="77777777" w:rsidR="00FF1D4D" w:rsidRPr="00FF1D4D" w:rsidRDefault="00FF1D4D" w:rsidP="00FF1D4D">
            <w:pPr>
              <w:spacing w:before="120"/>
              <w:rPr>
                <w:rFonts w:ascii="Arial" w:hAnsi="Arial" w:cs="Arial"/>
              </w:rPr>
            </w:pPr>
          </w:p>
        </w:tc>
        <w:tc>
          <w:tcPr>
            <w:tcW w:w="5670" w:type="dxa"/>
          </w:tcPr>
          <w:p w14:paraId="04C44275" w14:textId="77777777" w:rsidR="00FF1D4D" w:rsidRPr="00FF1D4D" w:rsidRDefault="00FF1D4D" w:rsidP="00FF1D4D">
            <w:pPr>
              <w:spacing w:before="120"/>
              <w:rPr>
                <w:rFonts w:ascii="Arial" w:hAnsi="Arial" w:cs="Arial"/>
              </w:rPr>
            </w:pPr>
          </w:p>
          <w:p w14:paraId="37BC8AD5" w14:textId="77777777" w:rsidR="00FF1D4D" w:rsidRDefault="00FF1D4D" w:rsidP="00FF1D4D">
            <w:pPr>
              <w:spacing w:before="120"/>
              <w:rPr>
                <w:rFonts w:ascii="Arial" w:hAnsi="Arial" w:cs="Arial"/>
              </w:rPr>
            </w:pPr>
          </w:p>
          <w:p w14:paraId="78362F02" w14:textId="337C0445" w:rsidR="00EF3C4F" w:rsidRPr="00FF1D4D" w:rsidRDefault="00EF3C4F" w:rsidP="00FF1D4D">
            <w:pPr>
              <w:spacing w:before="120"/>
              <w:rPr>
                <w:rFonts w:ascii="Arial" w:hAnsi="Arial" w:cs="Arial"/>
              </w:rPr>
            </w:pPr>
          </w:p>
        </w:tc>
      </w:tr>
      <w:tr w:rsidR="00FF1D4D" w:rsidRPr="00FF1D4D" w14:paraId="18F04448" w14:textId="77777777" w:rsidTr="00EF3C4F">
        <w:tc>
          <w:tcPr>
            <w:tcW w:w="5846" w:type="dxa"/>
          </w:tcPr>
          <w:p w14:paraId="5BEFC631" w14:textId="77777777" w:rsidR="00FF1D4D" w:rsidRPr="00FF1D4D" w:rsidRDefault="00FF1D4D" w:rsidP="00FF1D4D">
            <w:pPr>
              <w:spacing w:before="120"/>
              <w:rPr>
                <w:rFonts w:ascii="Arial" w:hAnsi="Arial" w:cs="Arial"/>
              </w:rPr>
            </w:pPr>
          </w:p>
        </w:tc>
        <w:tc>
          <w:tcPr>
            <w:tcW w:w="5670" w:type="dxa"/>
          </w:tcPr>
          <w:p w14:paraId="18931E85" w14:textId="5726D6F5" w:rsidR="00FF1D4D" w:rsidRDefault="00FF1D4D" w:rsidP="00FF1D4D">
            <w:pPr>
              <w:spacing w:before="120"/>
              <w:rPr>
                <w:rFonts w:ascii="Arial" w:hAnsi="Arial" w:cs="Arial"/>
              </w:rPr>
            </w:pPr>
          </w:p>
          <w:p w14:paraId="560B83B1" w14:textId="77777777" w:rsidR="00EF3C4F" w:rsidRPr="00FF1D4D" w:rsidRDefault="00EF3C4F" w:rsidP="00FF1D4D">
            <w:pPr>
              <w:spacing w:before="120"/>
              <w:rPr>
                <w:rFonts w:ascii="Arial" w:hAnsi="Arial" w:cs="Arial"/>
              </w:rPr>
            </w:pPr>
          </w:p>
          <w:p w14:paraId="5F068A30" w14:textId="77777777" w:rsidR="00FF1D4D" w:rsidRPr="00FF1D4D" w:rsidRDefault="00FF1D4D" w:rsidP="00FF1D4D">
            <w:pPr>
              <w:spacing w:before="120"/>
              <w:rPr>
                <w:rFonts w:ascii="Arial" w:hAnsi="Arial" w:cs="Arial"/>
              </w:rPr>
            </w:pPr>
          </w:p>
        </w:tc>
      </w:tr>
      <w:tr w:rsidR="00FF1D4D" w:rsidRPr="00FF1D4D" w14:paraId="05E31CF3" w14:textId="77777777" w:rsidTr="00EF3C4F">
        <w:tc>
          <w:tcPr>
            <w:tcW w:w="5846" w:type="dxa"/>
          </w:tcPr>
          <w:p w14:paraId="547846C3" w14:textId="77777777" w:rsidR="00FF1D4D" w:rsidRPr="00FF1D4D" w:rsidRDefault="00FF1D4D" w:rsidP="00FF1D4D">
            <w:pPr>
              <w:spacing w:before="120"/>
              <w:rPr>
                <w:rFonts w:ascii="Arial" w:hAnsi="Arial" w:cs="Arial"/>
              </w:rPr>
            </w:pPr>
          </w:p>
        </w:tc>
        <w:tc>
          <w:tcPr>
            <w:tcW w:w="5670" w:type="dxa"/>
          </w:tcPr>
          <w:p w14:paraId="253F810E" w14:textId="77777777" w:rsidR="00FF1D4D" w:rsidRPr="00FF1D4D" w:rsidRDefault="00FF1D4D" w:rsidP="00FF1D4D">
            <w:pPr>
              <w:spacing w:before="120"/>
              <w:rPr>
                <w:rFonts w:ascii="Arial" w:hAnsi="Arial" w:cs="Arial"/>
              </w:rPr>
            </w:pPr>
          </w:p>
          <w:p w14:paraId="1F8E6D27" w14:textId="77777777" w:rsidR="00FF1D4D" w:rsidRDefault="00FF1D4D" w:rsidP="00FF1D4D">
            <w:pPr>
              <w:spacing w:before="120"/>
              <w:rPr>
                <w:rFonts w:ascii="Arial" w:hAnsi="Arial" w:cs="Arial"/>
              </w:rPr>
            </w:pPr>
          </w:p>
          <w:p w14:paraId="1046C43D" w14:textId="12C80C59" w:rsidR="00EF3C4F" w:rsidRPr="00FF1D4D" w:rsidRDefault="00EF3C4F" w:rsidP="00FF1D4D">
            <w:pPr>
              <w:spacing w:before="120"/>
              <w:rPr>
                <w:rFonts w:ascii="Arial" w:hAnsi="Arial" w:cs="Arial"/>
              </w:rPr>
            </w:pPr>
          </w:p>
        </w:tc>
      </w:tr>
    </w:tbl>
    <w:p w14:paraId="74DA4002" w14:textId="77777777" w:rsidR="00FF1D4D" w:rsidRPr="00FF1D4D" w:rsidRDefault="00FF1D4D" w:rsidP="00FF1D4D">
      <w:pPr>
        <w:spacing w:before="120"/>
        <w:ind w:left="284" w:hanging="284"/>
        <w:rPr>
          <w:rFonts w:ascii="Arial" w:hAnsi="Arial" w:cs="Arial"/>
        </w:rPr>
      </w:pPr>
    </w:p>
    <w:p w14:paraId="73D69398" w14:textId="77777777" w:rsidR="00FF1D4D" w:rsidRPr="00FF1D4D" w:rsidRDefault="00FF1D4D" w:rsidP="00FF1D4D">
      <w:pPr>
        <w:spacing w:before="120"/>
        <w:ind w:left="284" w:hanging="284"/>
        <w:rPr>
          <w:rFonts w:ascii="Arial" w:hAnsi="Arial" w:cs="Arial"/>
        </w:rPr>
      </w:pPr>
      <w:r w:rsidRPr="00FF1D4D">
        <w:rPr>
          <w:rFonts w:ascii="Arial" w:hAnsi="Arial" w:cs="Arial"/>
        </w:rPr>
        <w:t>3.</w:t>
      </w:r>
      <w:r w:rsidRPr="00FF1D4D">
        <w:rPr>
          <w:rFonts w:ascii="Arial" w:hAnsi="Arial" w:cs="Arial"/>
        </w:rPr>
        <w:tab/>
        <w:t xml:space="preserve">Bei welchen Volkgruppen sieht Heinrich von Treitschke die grössten Gefahren? – Markiere von 1 bis 3 die absteigenden Gefahren, die ausgehen von… </w:t>
      </w:r>
    </w:p>
    <w:p w14:paraId="09E92CA0" w14:textId="77777777" w:rsidR="00FF1D4D" w:rsidRPr="00FF1D4D" w:rsidRDefault="00FF1D4D" w:rsidP="00FF1D4D">
      <w:pPr>
        <w:spacing w:before="120"/>
        <w:ind w:left="284" w:hanging="284"/>
        <w:rPr>
          <w:rFonts w:ascii="Arial" w:hAnsi="Arial" w:cs="Arial"/>
        </w:rPr>
      </w:pPr>
      <w:r w:rsidRPr="00FF1D4D">
        <w:rPr>
          <w:rFonts w:ascii="Arial" w:hAnsi="Arial" w:cs="Arial"/>
          <w:b/>
          <w:noProof/>
        </w:rPr>
        <mc:AlternateContent>
          <mc:Choice Requires="wps">
            <w:drawing>
              <wp:anchor distT="0" distB="0" distL="114300" distR="114300" simplePos="0" relativeHeight="251661312" behindDoc="0" locked="0" layoutInCell="1" allowOverlap="1" wp14:anchorId="6B6B6EFD" wp14:editId="138DD255">
                <wp:simplePos x="0" y="0"/>
                <wp:positionH relativeFrom="column">
                  <wp:posOffset>194945</wp:posOffset>
                </wp:positionH>
                <wp:positionV relativeFrom="paragraph">
                  <wp:posOffset>17145</wp:posOffset>
                </wp:positionV>
                <wp:extent cx="371475" cy="171450"/>
                <wp:effectExtent l="0" t="0" r="0" b="6350"/>
                <wp:wrapSquare wrapText="bothSides"/>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 cy="171450"/>
                        </a:xfrm>
                        <a:prstGeom prst="rect">
                          <a:avLst/>
                        </a:prstGeom>
                        <a:solidFill>
                          <a:srgbClr val="FFFFFF"/>
                        </a:solidFill>
                        <a:ln w="9525">
                          <a:solidFill>
                            <a:srgbClr val="000000"/>
                          </a:solidFill>
                          <a:miter lim="800000"/>
                          <a:headEnd/>
                          <a:tailEnd/>
                        </a:ln>
                      </wps:spPr>
                      <wps:txbx>
                        <w:txbxContent>
                          <w:p w14:paraId="556E7094" w14:textId="77777777" w:rsidR="00FF1D4D" w:rsidRPr="00351FB0" w:rsidRDefault="00FF1D4D" w:rsidP="00FF1D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B6EFD" id="Text Box 19" o:spid="_x0000_s1027" type="#_x0000_t202" style="position:absolute;left:0;text-align:left;margin-left:15.35pt;margin-top:1.35pt;width:29.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">
                <v:path arrowok="t"/>
                <v:textbox>
                  <w:txbxContent>
                    <w:p w14:paraId="556E7094" w14:textId="77777777" w:rsidR="00FF1D4D" w:rsidRPr="00351FB0" w:rsidRDefault="00FF1D4D" w:rsidP="00FF1D4D"/>
                  </w:txbxContent>
                </v:textbox>
                <w10:wrap type="square"/>
              </v:shape>
            </w:pict>
          </mc:Fallback>
        </mc:AlternateContent>
      </w:r>
      <w:r w:rsidRPr="00FF1D4D">
        <w:rPr>
          <w:rFonts w:ascii="Arial" w:hAnsi="Arial" w:cs="Arial"/>
          <w:b/>
          <w:noProof/>
          <w:lang w:val="de-DE"/>
        </w:rPr>
        <mc:AlternateContent>
          <mc:Choice Requires="wps">
            <w:drawing>
              <wp:anchor distT="0" distB="0" distL="114300" distR="114300" simplePos="0" relativeHeight="251662336" behindDoc="0" locked="0" layoutInCell="1" allowOverlap="1" wp14:anchorId="42CAB077" wp14:editId="74E097CC">
                <wp:simplePos x="0" y="0"/>
                <wp:positionH relativeFrom="column">
                  <wp:posOffset>194945</wp:posOffset>
                </wp:positionH>
                <wp:positionV relativeFrom="paragraph">
                  <wp:posOffset>207645</wp:posOffset>
                </wp:positionV>
                <wp:extent cx="371475" cy="171450"/>
                <wp:effectExtent l="0" t="0" r="0" b="6350"/>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 cy="171450"/>
                        </a:xfrm>
                        <a:prstGeom prst="rect">
                          <a:avLst/>
                        </a:prstGeom>
                        <a:solidFill>
                          <a:srgbClr val="FFFFFF"/>
                        </a:solidFill>
                        <a:ln w="9525">
                          <a:solidFill>
                            <a:srgbClr val="000000"/>
                          </a:solidFill>
                          <a:miter lim="800000"/>
                          <a:headEnd/>
                          <a:tailEnd/>
                        </a:ln>
                      </wps:spPr>
                      <wps:txbx>
                        <w:txbxContent>
                          <w:p w14:paraId="576CFA0C" w14:textId="77777777" w:rsidR="00FF1D4D" w:rsidRPr="00351FB0" w:rsidRDefault="00FF1D4D" w:rsidP="00FF1D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AB077" id="Text Box 20" o:spid="_x0000_s1028" type="#_x0000_t202" style="position:absolute;left:0;text-align:left;margin-left:15.35pt;margin-top:16.35pt;width:29.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">
                <v:path arrowok="t"/>
                <v:textbox>
                  <w:txbxContent>
                    <w:p w14:paraId="576CFA0C" w14:textId="77777777" w:rsidR="00FF1D4D" w:rsidRPr="00351FB0" w:rsidRDefault="00FF1D4D" w:rsidP="00FF1D4D"/>
                  </w:txbxContent>
                </v:textbox>
                <w10:wrap type="square"/>
              </v:shape>
            </w:pict>
          </mc:Fallback>
        </mc:AlternateContent>
      </w:r>
      <w:r w:rsidRPr="00FF1D4D">
        <w:rPr>
          <w:rFonts w:ascii="Arial" w:hAnsi="Arial" w:cs="Arial"/>
          <w:b/>
          <w:noProof/>
          <w:lang w:val="de-DE"/>
        </w:rPr>
        <mc:AlternateContent>
          <mc:Choice Requires="wps">
            <w:drawing>
              <wp:anchor distT="0" distB="0" distL="114300" distR="114300" simplePos="0" relativeHeight="251663360" behindDoc="0" locked="0" layoutInCell="1" allowOverlap="1" wp14:anchorId="672C73C1" wp14:editId="2F619CB0">
                <wp:simplePos x="0" y="0"/>
                <wp:positionH relativeFrom="column">
                  <wp:posOffset>194945</wp:posOffset>
                </wp:positionH>
                <wp:positionV relativeFrom="paragraph">
                  <wp:posOffset>398145</wp:posOffset>
                </wp:positionV>
                <wp:extent cx="371475" cy="171450"/>
                <wp:effectExtent l="0" t="0" r="0" b="6350"/>
                <wp:wrapSquare wrapText="bothSides"/>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 cy="171450"/>
                        </a:xfrm>
                        <a:prstGeom prst="rect">
                          <a:avLst/>
                        </a:prstGeom>
                        <a:solidFill>
                          <a:srgbClr val="FFFFFF"/>
                        </a:solidFill>
                        <a:ln w="9525">
                          <a:solidFill>
                            <a:srgbClr val="000000"/>
                          </a:solidFill>
                          <a:miter lim="800000"/>
                          <a:headEnd/>
                          <a:tailEnd/>
                        </a:ln>
                      </wps:spPr>
                      <wps:txbx>
                        <w:txbxContent>
                          <w:p w14:paraId="3C973DE8" w14:textId="77777777" w:rsidR="00FF1D4D" w:rsidRPr="00351FB0" w:rsidRDefault="00FF1D4D" w:rsidP="00FF1D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C73C1" id="Text Box 21" o:spid="_x0000_s1029" type="#_x0000_t202" style="position:absolute;left:0;text-align:left;margin-left:15.35pt;margin-top:31.35pt;width:29.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">
                <v:path arrowok="t"/>
                <v:textbox>
                  <w:txbxContent>
                    <w:p w14:paraId="3C973DE8" w14:textId="77777777" w:rsidR="00FF1D4D" w:rsidRPr="00351FB0" w:rsidRDefault="00FF1D4D" w:rsidP="00FF1D4D"/>
                  </w:txbxContent>
                </v:textbox>
                <w10:wrap type="square"/>
              </v:shape>
            </w:pict>
          </mc:Fallback>
        </mc:AlternateContent>
      </w:r>
      <w:r w:rsidRPr="00FF1D4D">
        <w:rPr>
          <w:rFonts w:ascii="Arial" w:hAnsi="Arial" w:cs="Arial"/>
        </w:rPr>
        <w:t xml:space="preserve">… unzufriedenen Eingeborenen in den Kolonien </w:t>
      </w:r>
    </w:p>
    <w:p w14:paraId="5161BA16" w14:textId="77777777" w:rsidR="00FF1D4D" w:rsidRPr="00FF1D4D" w:rsidRDefault="00FF1D4D" w:rsidP="00FF1D4D">
      <w:pPr>
        <w:spacing w:before="120"/>
        <w:ind w:left="645"/>
        <w:rPr>
          <w:rFonts w:ascii="Arial" w:hAnsi="Arial" w:cs="Arial"/>
        </w:rPr>
      </w:pPr>
      <w:r w:rsidRPr="00FF1D4D">
        <w:rPr>
          <w:rFonts w:ascii="Arial" w:hAnsi="Arial" w:cs="Arial"/>
        </w:rPr>
        <w:t xml:space="preserve">… anderen imperialen Mächten </w:t>
      </w:r>
    </w:p>
    <w:p w14:paraId="2D2CAE2B" w14:textId="77777777" w:rsidR="00FF1D4D" w:rsidRPr="00FF1D4D" w:rsidRDefault="00FF1D4D" w:rsidP="00FF1D4D">
      <w:pPr>
        <w:spacing w:before="120"/>
        <w:ind w:left="645"/>
        <w:rPr>
          <w:rFonts w:ascii="Arial" w:hAnsi="Arial" w:cs="Arial"/>
        </w:rPr>
      </w:pPr>
      <w:r w:rsidRPr="00FF1D4D">
        <w:rPr>
          <w:rFonts w:ascii="Arial" w:hAnsi="Arial" w:cs="Arial"/>
        </w:rPr>
        <w:t xml:space="preserve">… Siedlern des eigenen Landes </w:t>
      </w:r>
    </w:p>
    <w:p w14:paraId="262268BC" w14:textId="77777777" w:rsidR="00FF1D4D" w:rsidRPr="00FF1D4D" w:rsidRDefault="00FF1D4D" w:rsidP="00FF1D4D">
      <w:pPr>
        <w:spacing w:before="120"/>
        <w:ind w:left="284" w:hanging="284"/>
        <w:rPr>
          <w:rFonts w:ascii="Arial" w:hAnsi="Arial" w:cs="Arial"/>
        </w:rPr>
      </w:pPr>
    </w:p>
    <w:p w14:paraId="1118C838" w14:textId="417E2801" w:rsidR="00FF1D4D" w:rsidRPr="00FF1D4D" w:rsidRDefault="00FF1D4D" w:rsidP="00FF1D4D">
      <w:pPr>
        <w:spacing w:before="120"/>
        <w:ind w:left="284" w:hanging="284"/>
        <w:rPr>
          <w:rFonts w:ascii="Arial" w:hAnsi="Arial" w:cs="Arial"/>
        </w:rPr>
      </w:pPr>
      <w:r w:rsidRPr="00FF1D4D">
        <w:rPr>
          <w:rFonts w:ascii="Arial" w:hAnsi="Arial" w:cs="Arial"/>
        </w:rPr>
        <w:t xml:space="preserve">4. Verglichen </w:t>
      </w:r>
      <w:r w:rsidR="00EF3C4F" w:rsidRPr="00FF1D4D">
        <w:rPr>
          <w:rFonts w:ascii="Arial" w:hAnsi="Arial" w:cs="Arial"/>
        </w:rPr>
        <w:t>mit der anderen Bild</w:t>
      </w:r>
      <w:r w:rsidRPr="00FF1D4D">
        <w:rPr>
          <w:rFonts w:ascii="Arial" w:hAnsi="Arial" w:cs="Arial"/>
        </w:rPr>
        <w:t xml:space="preserve"> oder Textquellen, wo sieht der Politiker und Wissenschaftler die grössten Probleme?</w:t>
      </w:r>
    </w:p>
    <w:p w14:paraId="7EC5D09A" w14:textId="5135B7EA" w:rsidR="00FF1D4D" w:rsidRPr="00FF1D4D" w:rsidRDefault="00FF1D4D" w:rsidP="00FF1D4D">
      <w:pPr>
        <w:spacing w:before="120"/>
        <w:rPr>
          <w:rFonts w:ascii="Arial" w:hAnsi="Arial" w:cs="Arial"/>
          <w:b/>
          <w:sz w:val="32"/>
          <w:szCs w:val="32"/>
        </w:rPr>
      </w:pPr>
      <w:r w:rsidRPr="00FF1D4D">
        <w:rPr>
          <w:rFonts w:ascii="Arial" w:hAnsi="Arial" w:cs="Arial"/>
        </w:rPr>
        <w:t xml:space="preserve"> </w:t>
      </w:r>
      <w:r w:rsidRPr="00FF1D4D">
        <w:rPr>
          <w:rFonts w:ascii="Arial" w:hAnsi="Arial" w:cs="Arial"/>
          <w:b/>
        </w:rPr>
        <w:br w:type="page"/>
      </w:r>
      <w:r w:rsidRPr="00FF1D4D">
        <w:rPr>
          <w:rFonts w:ascii="Arial" w:hAnsi="Arial" w:cs="Arial"/>
          <w:noProof/>
          <w:sz w:val="32"/>
          <w:szCs w:val="32"/>
          <w:lang w:val="de-DE"/>
        </w:rPr>
        <w:lastRenderedPageBreak/>
        <mc:AlternateContent>
          <mc:Choice Requires="wps">
            <w:drawing>
              <wp:anchor distT="0" distB="0" distL="114300" distR="114300" simplePos="0" relativeHeight="251659264" behindDoc="0" locked="0" layoutInCell="1" allowOverlap="1" wp14:anchorId="4EC4E327" wp14:editId="27689675">
                <wp:simplePos x="0" y="0"/>
                <wp:positionH relativeFrom="column">
                  <wp:posOffset>7491095</wp:posOffset>
                </wp:positionH>
                <wp:positionV relativeFrom="paragraph">
                  <wp:posOffset>18415</wp:posOffset>
                </wp:positionV>
                <wp:extent cx="108000" cy="10800000"/>
                <wp:effectExtent l="0" t="0" r="635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4E625" w14:textId="77777777" w:rsidR="00FF1D4D" w:rsidRDefault="00FF1D4D" w:rsidP="00FF1D4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E327" id="Text Box 15" o:spid="_x0000_s1030" type="#_x0000_t202" style="position:absolute;margin-left:589.85pt;margin-top:1.4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" fillcolor="silver" stroked="f">
                <v:path arrowok="t"/>
                <v:textbox>
                  <w:txbxContent>
                    <w:p w14:paraId="4774E625" w14:textId="77777777" w:rsidR="00FF1D4D" w:rsidRDefault="00FF1D4D" w:rsidP="00FF1D4D">
                      <w:pPr>
                        <w:rPr>
                          <w:rFonts w:ascii="Calibri" w:hAnsi="Calibri"/>
                        </w:rPr>
                      </w:pPr>
                    </w:p>
                  </w:txbxContent>
                </v:textbox>
              </v:shape>
            </w:pict>
          </mc:Fallback>
        </mc:AlternateContent>
      </w:r>
      <w:r w:rsidRPr="00FF1D4D">
        <w:rPr>
          <w:rFonts w:ascii="Arial" w:hAnsi="Arial" w:cs="Arial"/>
          <w:b/>
          <w:sz w:val="32"/>
          <w:szCs w:val="32"/>
        </w:rPr>
        <w:t xml:space="preserve">Erläuterungen </w:t>
      </w:r>
    </w:p>
    <w:p w14:paraId="05E08FFF" w14:textId="4B4C8276" w:rsidR="00FF1D4D" w:rsidRPr="00FF1D4D" w:rsidRDefault="00FF1D4D" w:rsidP="00FF1D4D">
      <w:pPr>
        <w:spacing w:before="120"/>
        <w:rPr>
          <w:rFonts w:ascii="Arial" w:hAnsi="Arial" w:cs="Arial"/>
          <w:b/>
        </w:rPr>
      </w:pPr>
    </w:p>
    <w:p w14:paraId="1300DA6B" w14:textId="25F91075" w:rsidR="00FF1D4D" w:rsidRPr="00FF1D4D" w:rsidRDefault="00FF1D4D" w:rsidP="00FF1D4D">
      <w:pPr>
        <w:spacing w:before="120"/>
        <w:rPr>
          <w:rFonts w:ascii="Arial" w:hAnsi="Arial" w:cs="Arial"/>
          <w:lang w:val="de-DE"/>
        </w:rPr>
      </w:pPr>
      <w:r w:rsidRPr="00FF1D4D">
        <w:rPr>
          <w:rFonts w:ascii="Arial" w:hAnsi="Arial" w:cs="Arial"/>
        </w:rPr>
        <w:t>Diese Aufgabe eignet sich vor allem für Schülerinnen und Schüler</w:t>
      </w:r>
      <w:r w:rsidRPr="00FF1D4D">
        <w:rPr>
          <w:rFonts w:ascii="Arial" w:hAnsi="Arial" w:cs="Arial"/>
          <w:lang w:val="de-DE"/>
        </w:rPr>
        <w:t xml:space="preserve">, welche über die bisher angebotenen, platten volkstümlichen Quellen hinaus etwas eintauchen wollen in die seriöse, wenn auch einseitige Sicht auf den Erwerb von Kolonien. In Klammern sind die Zeilennummern angegeben. </w:t>
      </w:r>
    </w:p>
    <w:p w14:paraId="22C7F7DD" w14:textId="77777777" w:rsidR="00FF1D4D" w:rsidRPr="00FF1D4D" w:rsidRDefault="00FF1D4D" w:rsidP="00FF1D4D">
      <w:pPr>
        <w:spacing w:before="120"/>
        <w:rPr>
          <w:rFonts w:ascii="Arial" w:hAnsi="Arial" w:cs="Arial"/>
          <w:noProof/>
          <w:lang w:val="de-DE"/>
        </w:rPr>
      </w:pPr>
    </w:p>
    <w:tbl>
      <w:tblPr>
        <w:tblW w:w="11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6"/>
        <w:gridCol w:w="5670"/>
      </w:tblGrid>
      <w:tr w:rsidR="00FF1D4D" w:rsidRPr="00FF1D4D" w14:paraId="78813516" w14:textId="77777777" w:rsidTr="00EF3C4F">
        <w:tc>
          <w:tcPr>
            <w:tcW w:w="5846" w:type="dxa"/>
            <w:tcBorders>
              <w:top w:val="nil"/>
              <w:left w:val="nil"/>
            </w:tcBorders>
          </w:tcPr>
          <w:p w14:paraId="6C7CAD94" w14:textId="77777777" w:rsidR="00FF1D4D" w:rsidRPr="00FF1D4D" w:rsidRDefault="00FF1D4D" w:rsidP="00FF1D4D">
            <w:pPr>
              <w:spacing w:before="120"/>
              <w:ind w:left="284" w:hanging="284"/>
              <w:rPr>
                <w:rFonts w:ascii="Arial" w:hAnsi="Arial" w:cs="Arial"/>
              </w:rPr>
            </w:pPr>
            <w:r w:rsidRPr="00FF1D4D">
              <w:rPr>
                <w:rFonts w:ascii="Arial" w:hAnsi="Arial" w:cs="Arial"/>
              </w:rPr>
              <w:t xml:space="preserve">1. </w:t>
            </w:r>
            <w:r w:rsidRPr="00FF1D4D">
              <w:rPr>
                <w:rFonts w:ascii="Arial" w:hAnsi="Arial" w:cs="Arial"/>
              </w:rPr>
              <w:tab/>
              <w:t>Welche Arten von Kolonien unterscheidet Heinrich von Treitschke…?</w:t>
            </w:r>
          </w:p>
        </w:tc>
        <w:tc>
          <w:tcPr>
            <w:tcW w:w="5670" w:type="dxa"/>
            <w:tcBorders>
              <w:top w:val="nil"/>
              <w:right w:val="nil"/>
            </w:tcBorders>
          </w:tcPr>
          <w:p w14:paraId="061BEDDF" w14:textId="77777777" w:rsidR="00FF1D4D" w:rsidRPr="00FF1D4D" w:rsidRDefault="00FF1D4D" w:rsidP="00FF1D4D">
            <w:pPr>
              <w:spacing w:before="120"/>
              <w:ind w:left="318" w:hanging="318"/>
              <w:rPr>
                <w:rFonts w:ascii="Arial" w:hAnsi="Arial" w:cs="Arial"/>
              </w:rPr>
            </w:pPr>
            <w:r w:rsidRPr="00FF1D4D">
              <w:rPr>
                <w:rFonts w:ascii="Arial" w:hAnsi="Arial" w:cs="Arial"/>
              </w:rPr>
              <w:t>2. …und welches sind ihre Vor- (+) und Nachteile (–)</w:t>
            </w:r>
          </w:p>
        </w:tc>
      </w:tr>
      <w:tr w:rsidR="00FF1D4D" w:rsidRPr="00FF1D4D" w14:paraId="3F826321" w14:textId="77777777" w:rsidTr="00EF3C4F">
        <w:tc>
          <w:tcPr>
            <w:tcW w:w="5846" w:type="dxa"/>
          </w:tcPr>
          <w:p w14:paraId="0FDE8C39" w14:textId="62E0B34D" w:rsidR="00FF1D4D" w:rsidRPr="00FF1D4D" w:rsidRDefault="00FF1D4D" w:rsidP="00FF1D4D">
            <w:pPr>
              <w:numPr>
                <w:ilvl w:val="0"/>
                <w:numId w:val="4"/>
              </w:numPr>
              <w:spacing w:before="120"/>
              <w:ind w:left="357" w:hanging="357"/>
              <w:rPr>
                <w:rFonts w:ascii="Arial" w:hAnsi="Arial" w:cs="Arial"/>
              </w:rPr>
            </w:pPr>
            <w:r w:rsidRPr="00FF1D4D">
              <w:rPr>
                <w:rFonts w:ascii="Arial" w:hAnsi="Arial" w:cs="Arial"/>
              </w:rPr>
              <w:t>Ackerbaukolonie (1</w:t>
            </w:r>
            <w:r w:rsidR="00EF3C4F">
              <w:rPr>
                <w:rFonts w:ascii="Arial" w:hAnsi="Arial" w:cs="Arial"/>
              </w:rPr>
              <w:t>1</w:t>
            </w:r>
            <w:r w:rsidRPr="00FF1D4D">
              <w:rPr>
                <w:rFonts w:ascii="Arial" w:hAnsi="Arial" w:cs="Arial"/>
              </w:rPr>
              <w:t>–2</w:t>
            </w:r>
            <w:r w:rsidR="00EF3C4F">
              <w:rPr>
                <w:rFonts w:ascii="Arial" w:hAnsi="Arial" w:cs="Arial"/>
              </w:rPr>
              <w:t>4</w:t>
            </w:r>
            <w:r w:rsidRPr="00FF1D4D">
              <w:rPr>
                <w:rFonts w:ascii="Arial" w:hAnsi="Arial" w:cs="Arial"/>
              </w:rPr>
              <w:t>): dauernde Niederlassung von Siedlern und Siedlerinnen aus dem Mutterland</w:t>
            </w:r>
          </w:p>
        </w:tc>
        <w:tc>
          <w:tcPr>
            <w:tcW w:w="5670" w:type="dxa"/>
          </w:tcPr>
          <w:p w14:paraId="67B62AAA" w14:textId="351E2359" w:rsidR="00FF1D4D" w:rsidRPr="00FF1D4D" w:rsidRDefault="00FF1D4D" w:rsidP="00FF1D4D">
            <w:pPr>
              <w:tabs>
                <w:tab w:val="left" w:pos="284"/>
              </w:tabs>
              <w:spacing w:before="120"/>
              <w:ind w:left="284" w:hanging="284"/>
              <w:rPr>
                <w:rFonts w:ascii="Arial" w:hAnsi="Arial" w:cs="Arial"/>
              </w:rPr>
            </w:pPr>
            <w:r w:rsidRPr="00FF1D4D">
              <w:rPr>
                <w:rFonts w:ascii="Arial" w:hAnsi="Arial" w:cs="Arial"/>
              </w:rPr>
              <w:t xml:space="preserve">+ </w:t>
            </w:r>
            <w:r w:rsidRPr="00FF1D4D">
              <w:rPr>
                <w:rFonts w:ascii="Arial" w:hAnsi="Arial" w:cs="Arial"/>
              </w:rPr>
              <w:tab/>
              <w:t>ermöglichen Wachstum des eigenen Volkes (1</w:t>
            </w:r>
            <w:r w:rsidR="00EF3C4F">
              <w:rPr>
                <w:rFonts w:ascii="Arial" w:hAnsi="Arial" w:cs="Arial"/>
              </w:rPr>
              <w:t>3</w:t>
            </w:r>
            <w:r w:rsidRPr="00FF1D4D">
              <w:rPr>
                <w:rFonts w:ascii="Arial" w:hAnsi="Arial" w:cs="Arial"/>
              </w:rPr>
              <w:t>/1</w:t>
            </w:r>
            <w:r w:rsidR="00EF3C4F">
              <w:rPr>
                <w:rFonts w:ascii="Arial" w:hAnsi="Arial" w:cs="Arial"/>
              </w:rPr>
              <w:t>4</w:t>
            </w:r>
            <w:r w:rsidRPr="00FF1D4D">
              <w:rPr>
                <w:rFonts w:ascii="Arial" w:hAnsi="Arial" w:cs="Arial"/>
              </w:rPr>
              <w:t>)</w:t>
            </w:r>
          </w:p>
          <w:p w14:paraId="528FB24B" w14:textId="613BA2E6" w:rsidR="00FF1D4D" w:rsidRPr="00FF1D4D" w:rsidRDefault="00FF1D4D" w:rsidP="00FF1D4D">
            <w:pPr>
              <w:tabs>
                <w:tab w:val="left" w:pos="284"/>
              </w:tabs>
              <w:spacing w:before="120"/>
              <w:ind w:left="284" w:hanging="284"/>
              <w:rPr>
                <w:rFonts w:ascii="Arial" w:hAnsi="Arial" w:cs="Arial"/>
              </w:rPr>
            </w:pPr>
            <w:r w:rsidRPr="00FF1D4D">
              <w:rPr>
                <w:rFonts w:ascii="Arial" w:hAnsi="Arial" w:cs="Arial"/>
              </w:rPr>
              <w:t>+ ermöglichen die Beteiligung an der Weltherrschaft (</w:t>
            </w:r>
            <w:r w:rsidR="00EF3C4F">
              <w:rPr>
                <w:rFonts w:ascii="Arial" w:hAnsi="Arial" w:cs="Arial"/>
              </w:rPr>
              <w:t>19</w:t>
            </w:r>
            <w:r w:rsidRPr="00FF1D4D">
              <w:rPr>
                <w:rFonts w:ascii="Arial" w:hAnsi="Arial" w:cs="Arial"/>
              </w:rPr>
              <w:t>)</w:t>
            </w:r>
          </w:p>
          <w:p w14:paraId="6DB7CEB8" w14:textId="3D169003" w:rsidR="00FF1D4D" w:rsidRPr="00FF1D4D" w:rsidRDefault="00FF1D4D" w:rsidP="00FF1D4D">
            <w:pPr>
              <w:numPr>
                <w:ilvl w:val="0"/>
                <w:numId w:val="5"/>
              </w:numPr>
              <w:tabs>
                <w:tab w:val="left" w:pos="284"/>
              </w:tabs>
              <w:spacing w:before="120"/>
              <w:ind w:left="284" w:hanging="284"/>
              <w:rPr>
                <w:rFonts w:ascii="Arial" w:hAnsi="Arial" w:cs="Arial"/>
              </w:rPr>
            </w:pPr>
            <w:r w:rsidRPr="00FF1D4D">
              <w:rPr>
                <w:rFonts w:ascii="Arial" w:hAnsi="Arial" w:cs="Arial"/>
              </w:rPr>
              <w:t>Gefahr, dass sie sich vom Mutterland lösen (1</w:t>
            </w:r>
            <w:r w:rsidR="00EF3C4F">
              <w:rPr>
                <w:rFonts w:ascii="Arial" w:hAnsi="Arial" w:cs="Arial"/>
              </w:rPr>
              <w:t>6</w:t>
            </w:r>
            <w:r w:rsidRPr="00FF1D4D">
              <w:rPr>
                <w:rFonts w:ascii="Arial" w:hAnsi="Arial" w:cs="Arial"/>
              </w:rPr>
              <w:t>) [wie die USA]</w:t>
            </w:r>
          </w:p>
        </w:tc>
      </w:tr>
      <w:tr w:rsidR="00FF1D4D" w:rsidRPr="00FF1D4D" w14:paraId="2DED6F58" w14:textId="77777777" w:rsidTr="00EF3C4F">
        <w:tc>
          <w:tcPr>
            <w:tcW w:w="5846" w:type="dxa"/>
          </w:tcPr>
          <w:p w14:paraId="0821AD40" w14:textId="4B357F0B" w:rsidR="00FF1D4D" w:rsidRPr="00FF1D4D" w:rsidRDefault="00FF1D4D" w:rsidP="00FF1D4D">
            <w:pPr>
              <w:numPr>
                <w:ilvl w:val="0"/>
                <w:numId w:val="4"/>
              </w:numPr>
              <w:spacing w:before="120"/>
              <w:ind w:left="357" w:hanging="357"/>
              <w:rPr>
                <w:rFonts w:ascii="Arial" w:hAnsi="Arial" w:cs="Arial"/>
              </w:rPr>
            </w:pPr>
            <w:r w:rsidRPr="00FF1D4D">
              <w:rPr>
                <w:rFonts w:ascii="Arial" w:hAnsi="Arial" w:cs="Arial"/>
              </w:rPr>
              <w:t>Pflanzungskolonie (2</w:t>
            </w:r>
            <w:r w:rsidR="00EF3C4F">
              <w:rPr>
                <w:rFonts w:ascii="Arial" w:hAnsi="Arial" w:cs="Arial"/>
              </w:rPr>
              <w:t>5</w:t>
            </w:r>
            <w:r w:rsidRPr="00FF1D4D">
              <w:rPr>
                <w:rFonts w:ascii="Arial" w:hAnsi="Arial" w:cs="Arial"/>
              </w:rPr>
              <w:t>–2</w:t>
            </w:r>
            <w:r w:rsidR="00EF3C4F">
              <w:rPr>
                <w:rFonts w:ascii="Arial" w:hAnsi="Arial" w:cs="Arial"/>
              </w:rPr>
              <w:t>8</w:t>
            </w:r>
            <w:r w:rsidRPr="00FF1D4D">
              <w:rPr>
                <w:rFonts w:ascii="Arial" w:hAnsi="Arial" w:cs="Arial"/>
              </w:rPr>
              <w:t xml:space="preserve">): Aus ihnen werden Pflanzen für die Kolonialmacht angebaut und geerntet. </w:t>
            </w:r>
          </w:p>
        </w:tc>
        <w:tc>
          <w:tcPr>
            <w:tcW w:w="5670" w:type="dxa"/>
          </w:tcPr>
          <w:p w14:paraId="0F0035F0" w14:textId="77777777" w:rsidR="00FF1D4D" w:rsidRPr="00FF1D4D" w:rsidRDefault="00FF1D4D" w:rsidP="00FF1D4D">
            <w:pPr>
              <w:spacing w:before="120"/>
              <w:ind w:left="284" w:hanging="284"/>
              <w:rPr>
                <w:rFonts w:ascii="Arial" w:hAnsi="Arial" w:cs="Arial"/>
              </w:rPr>
            </w:pPr>
            <w:r w:rsidRPr="00FF1D4D">
              <w:rPr>
                <w:rFonts w:ascii="Arial" w:hAnsi="Arial" w:cs="Arial"/>
              </w:rPr>
              <w:t>+</w:t>
            </w:r>
            <w:r w:rsidRPr="00FF1D4D">
              <w:rPr>
                <w:rFonts w:ascii="Arial" w:hAnsi="Arial" w:cs="Arial"/>
              </w:rPr>
              <w:tab/>
              <w:t>grosse Bedeutung (26/27)</w:t>
            </w:r>
          </w:p>
          <w:p w14:paraId="1621E8D2" w14:textId="77777777" w:rsidR="00FF1D4D" w:rsidRPr="00FF1D4D" w:rsidRDefault="00FF1D4D" w:rsidP="00FF1D4D">
            <w:pPr>
              <w:spacing w:before="120"/>
              <w:ind w:left="284" w:hanging="284"/>
              <w:rPr>
                <w:rFonts w:ascii="Arial" w:hAnsi="Arial" w:cs="Arial"/>
              </w:rPr>
            </w:pPr>
            <w:r w:rsidRPr="00FF1D4D">
              <w:rPr>
                <w:rFonts w:ascii="Arial" w:hAnsi="Arial" w:cs="Arial"/>
              </w:rPr>
              <w:t>+</w:t>
            </w:r>
            <w:r w:rsidRPr="00FF1D4D">
              <w:rPr>
                <w:rFonts w:ascii="Arial" w:hAnsi="Arial" w:cs="Arial"/>
              </w:rPr>
              <w:tab/>
              <w:t>grosser Gewinn (32)</w:t>
            </w:r>
          </w:p>
        </w:tc>
      </w:tr>
      <w:tr w:rsidR="00FF1D4D" w:rsidRPr="00FF1D4D" w14:paraId="5C320B04" w14:textId="77777777" w:rsidTr="00EF3C4F">
        <w:tc>
          <w:tcPr>
            <w:tcW w:w="5846" w:type="dxa"/>
          </w:tcPr>
          <w:p w14:paraId="08D55F82" w14:textId="6E3F5055" w:rsidR="00FF1D4D" w:rsidRPr="00FF1D4D" w:rsidRDefault="00FF1D4D" w:rsidP="00FF1D4D">
            <w:pPr>
              <w:numPr>
                <w:ilvl w:val="0"/>
                <w:numId w:val="4"/>
              </w:numPr>
              <w:spacing w:before="120"/>
              <w:ind w:left="357" w:hanging="357"/>
              <w:rPr>
                <w:rFonts w:ascii="Arial" w:hAnsi="Arial" w:cs="Arial"/>
              </w:rPr>
            </w:pPr>
            <w:r w:rsidRPr="00FF1D4D">
              <w:rPr>
                <w:rFonts w:ascii="Arial" w:hAnsi="Arial" w:cs="Arial"/>
              </w:rPr>
              <w:t>Bergbaukolonie (</w:t>
            </w:r>
            <w:r w:rsidR="00EF3C4F">
              <w:rPr>
                <w:rFonts w:ascii="Arial" w:hAnsi="Arial" w:cs="Arial"/>
              </w:rPr>
              <w:t>28</w:t>
            </w:r>
            <w:r w:rsidRPr="00FF1D4D">
              <w:rPr>
                <w:rFonts w:ascii="Arial" w:hAnsi="Arial" w:cs="Arial"/>
              </w:rPr>
              <w:t>): Aus ihnen werden mineralische Rohstoffe für die Kolonialmacht ausgebeutet.</w:t>
            </w:r>
          </w:p>
        </w:tc>
        <w:tc>
          <w:tcPr>
            <w:tcW w:w="5670" w:type="dxa"/>
          </w:tcPr>
          <w:p w14:paraId="7CBDBE36" w14:textId="77777777" w:rsidR="00FF1D4D" w:rsidRPr="00FF1D4D" w:rsidRDefault="00FF1D4D" w:rsidP="00FF1D4D">
            <w:pPr>
              <w:spacing w:before="120"/>
              <w:ind w:left="284" w:hanging="284"/>
              <w:rPr>
                <w:rFonts w:ascii="Arial" w:hAnsi="Arial" w:cs="Arial"/>
              </w:rPr>
            </w:pPr>
            <w:r w:rsidRPr="00FF1D4D">
              <w:rPr>
                <w:rFonts w:ascii="Arial" w:hAnsi="Arial" w:cs="Arial"/>
              </w:rPr>
              <w:t>+</w:t>
            </w:r>
            <w:r w:rsidRPr="00FF1D4D">
              <w:rPr>
                <w:rFonts w:ascii="Arial" w:hAnsi="Arial" w:cs="Arial"/>
              </w:rPr>
              <w:tab/>
              <w:t>grosser Gewinn (32)</w:t>
            </w:r>
          </w:p>
          <w:p w14:paraId="16372278" w14:textId="77777777" w:rsidR="00FF1D4D" w:rsidRPr="00FF1D4D" w:rsidRDefault="00FF1D4D" w:rsidP="00FF1D4D">
            <w:pPr>
              <w:spacing w:before="120"/>
              <w:ind w:left="284" w:hanging="284"/>
              <w:rPr>
                <w:rFonts w:ascii="Arial" w:hAnsi="Arial" w:cs="Arial"/>
              </w:rPr>
            </w:pPr>
            <w:r w:rsidRPr="00FF1D4D">
              <w:rPr>
                <w:rFonts w:ascii="Arial" w:hAnsi="Arial" w:cs="Arial"/>
              </w:rPr>
              <w:t>–</w:t>
            </w:r>
            <w:r w:rsidRPr="00FF1D4D">
              <w:rPr>
                <w:rFonts w:ascii="Arial" w:hAnsi="Arial" w:cs="Arial"/>
              </w:rPr>
              <w:tab/>
              <w:t xml:space="preserve">Gefahr, dass Einheimische sich unabhängig erklären (33/34)  </w:t>
            </w:r>
          </w:p>
        </w:tc>
      </w:tr>
      <w:tr w:rsidR="00FF1D4D" w:rsidRPr="00FF1D4D" w14:paraId="0E69D424" w14:textId="77777777" w:rsidTr="00EF3C4F">
        <w:tc>
          <w:tcPr>
            <w:tcW w:w="5846" w:type="dxa"/>
          </w:tcPr>
          <w:p w14:paraId="06DD85DA" w14:textId="42E4544F" w:rsidR="00FF1D4D" w:rsidRPr="00FF1D4D" w:rsidRDefault="00FF1D4D" w:rsidP="00FF1D4D">
            <w:pPr>
              <w:numPr>
                <w:ilvl w:val="0"/>
                <w:numId w:val="4"/>
              </w:numPr>
              <w:spacing w:before="120"/>
              <w:ind w:left="357" w:hanging="357"/>
              <w:rPr>
                <w:rFonts w:ascii="Arial" w:hAnsi="Arial" w:cs="Arial"/>
              </w:rPr>
            </w:pPr>
            <w:r w:rsidRPr="00FF1D4D">
              <w:rPr>
                <w:rFonts w:ascii="Arial" w:hAnsi="Arial" w:cs="Arial"/>
              </w:rPr>
              <w:t>reine Handelskolonie (3</w:t>
            </w:r>
            <w:r w:rsidR="00EF3C4F">
              <w:rPr>
                <w:rFonts w:ascii="Arial" w:hAnsi="Arial" w:cs="Arial"/>
              </w:rPr>
              <w:t>1</w:t>
            </w:r>
            <w:r w:rsidRPr="00FF1D4D">
              <w:rPr>
                <w:rFonts w:ascii="Arial" w:hAnsi="Arial" w:cs="Arial"/>
              </w:rPr>
              <w:t>): Sie dienen nur als Handelsstützpunkte</w:t>
            </w:r>
          </w:p>
        </w:tc>
        <w:tc>
          <w:tcPr>
            <w:tcW w:w="5670" w:type="dxa"/>
          </w:tcPr>
          <w:p w14:paraId="7B64B729" w14:textId="77777777" w:rsidR="00FF1D4D" w:rsidRPr="00FF1D4D" w:rsidRDefault="00FF1D4D" w:rsidP="00FF1D4D">
            <w:pPr>
              <w:spacing w:before="120"/>
              <w:ind w:left="284" w:hanging="284"/>
              <w:rPr>
                <w:rFonts w:ascii="Arial" w:hAnsi="Arial" w:cs="Arial"/>
              </w:rPr>
            </w:pPr>
            <w:r w:rsidRPr="00FF1D4D">
              <w:rPr>
                <w:rFonts w:ascii="Arial" w:hAnsi="Arial" w:cs="Arial"/>
              </w:rPr>
              <w:t>+</w:t>
            </w:r>
            <w:r w:rsidRPr="00FF1D4D">
              <w:rPr>
                <w:rFonts w:ascii="Arial" w:hAnsi="Arial" w:cs="Arial"/>
              </w:rPr>
              <w:tab/>
              <w:t>grosser Gewinn (32)</w:t>
            </w:r>
          </w:p>
          <w:p w14:paraId="61D39E39" w14:textId="77777777" w:rsidR="00FF1D4D" w:rsidRPr="00FF1D4D" w:rsidRDefault="00FF1D4D" w:rsidP="00FF1D4D">
            <w:pPr>
              <w:spacing w:before="120"/>
              <w:ind w:left="284" w:hanging="284"/>
              <w:rPr>
                <w:rFonts w:ascii="Arial" w:hAnsi="Arial" w:cs="Arial"/>
              </w:rPr>
            </w:pPr>
            <w:r w:rsidRPr="00FF1D4D">
              <w:rPr>
                <w:rFonts w:ascii="Arial" w:hAnsi="Arial" w:cs="Arial"/>
              </w:rPr>
              <w:t>–</w:t>
            </w:r>
            <w:r w:rsidRPr="00FF1D4D">
              <w:rPr>
                <w:rFonts w:ascii="Arial" w:hAnsi="Arial" w:cs="Arial"/>
              </w:rPr>
              <w:tab/>
              <w:t xml:space="preserve">Gefahr, dass Einheimische sich unabhängig erklären (33/34)  </w:t>
            </w:r>
          </w:p>
        </w:tc>
      </w:tr>
    </w:tbl>
    <w:p w14:paraId="0CFC1DFB" w14:textId="77777777" w:rsidR="00FF1D4D" w:rsidRPr="00FF1D4D" w:rsidRDefault="00FF1D4D" w:rsidP="00FF1D4D">
      <w:pPr>
        <w:spacing w:before="120"/>
        <w:ind w:left="284" w:hanging="284"/>
        <w:rPr>
          <w:rFonts w:ascii="Arial" w:hAnsi="Arial" w:cs="Arial"/>
        </w:rPr>
      </w:pPr>
    </w:p>
    <w:p w14:paraId="3F16E2CD" w14:textId="77777777" w:rsidR="00FF1D4D" w:rsidRPr="00FF1D4D" w:rsidRDefault="00FF1D4D" w:rsidP="00FF1D4D">
      <w:pPr>
        <w:spacing w:before="120"/>
        <w:ind w:left="284" w:hanging="284"/>
        <w:rPr>
          <w:rFonts w:ascii="Arial" w:hAnsi="Arial" w:cs="Arial"/>
        </w:rPr>
      </w:pPr>
      <w:r w:rsidRPr="00FF1D4D">
        <w:rPr>
          <w:rFonts w:ascii="Arial" w:hAnsi="Arial" w:cs="Arial"/>
        </w:rPr>
        <w:t>3.</w:t>
      </w:r>
      <w:r w:rsidRPr="00FF1D4D">
        <w:rPr>
          <w:rFonts w:ascii="Arial" w:hAnsi="Arial" w:cs="Arial"/>
        </w:rPr>
        <w:tab/>
        <w:t xml:space="preserve">Bei welchen Volkgruppen sieht Heinrich von Treitschke die grössten Gefahren? – Markiere von 1 bis 3 die absteigenden Gefahren, die ausgehen von… </w:t>
      </w:r>
    </w:p>
    <w:p w14:paraId="6C07AA49" w14:textId="77777777" w:rsidR="00FF1D4D" w:rsidRPr="00FF1D4D" w:rsidRDefault="00FF1D4D" w:rsidP="00FF1D4D">
      <w:pPr>
        <w:spacing w:before="120"/>
        <w:ind w:left="567" w:hanging="283"/>
        <w:rPr>
          <w:rFonts w:ascii="Arial" w:hAnsi="Arial" w:cs="Arial"/>
        </w:rPr>
      </w:pPr>
      <w:r w:rsidRPr="00FF1D4D">
        <w:rPr>
          <w:rFonts w:ascii="Arial" w:hAnsi="Arial" w:cs="Arial"/>
        </w:rPr>
        <w:t>3   … unzufriedenen Eingeborenen in den Kolonien (33–36)</w:t>
      </w:r>
    </w:p>
    <w:p w14:paraId="7D1CAE39" w14:textId="77777777" w:rsidR="00FF1D4D" w:rsidRPr="00FF1D4D" w:rsidRDefault="00FF1D4D" w:rsidP="00FF1D4D">
      <w:pPr>
        <w:numPr>
          <w:ilvl w:val="0"/>
          <w:numId w:val="6"/>
        </w:numPr>
        <w:spacing w:before="120"/>
        <w:ind w:left="567" w:hanging="283"/>
        <w:rPr>
          <w:rFonts w:ascii="Arial" w:hAnsi="Arial" w:cs="Arial"/>
        </w:rPr>
      </w:pPr>
      <w:r w:rsidRPr="00FF1D4D">
        <w:rPr>
          <w:rFonts w:ascii="Arial" w:hAnsi="Arial" w:cs="Arial"/>
        </w:rPr>
        <w:t>… anderen imperialen Mächten (4/5, 19–25)</w:t>
      </w:r>
    </w:p>
    <w:p w14:paraId="5054BCB6" w14:textId="77777777" w:rsidR="00FF1D4D" w:rsidRPr="00FF1D4D" w:rsidRDefault="00FF1D4D" w:rsidP="00FF1D4D">
      <w:pPr>
        <w:numPr>
          <w:ilvl w:val="0"/>
          <w:numId w:val="6"/>
        </w:numPr>
        <w:spacing w:before="120"/>
        <w:ind w:left="567" w:hanging="283"/>
        <w:rPr>
          <w:rFonts w:ascii="Arial" w:hAnsi="Arial" w:cs="Arial"/>
        </w:rPr>
      </w:pPr>
      <w:r w:rsidRPr="00FF1D4D">
        <w:rPr>
          <w:rFonts w:ascii="Arial" w:hAnsi="Arial" w:cs="Arial"/>
        </w:rPr>
        <w:t xml:space="preserve">… Siedlern des eigenen Landes </w:t>
      </w:r>
    </w:p>
    <w:p w14:paraId="5DD883A2" w14:textId="77777777" w:rsidR="00FF1D4D" w:rsidRPr="00FF1D4D" w:rsidRDefault="00FF1D4D" w:rsidP="00FF1D4D">
      <w:pPr>
        <w:spacing w:before="120"/>
        <w:ind w:left="284" w:hanging="284"/>
        <w:rPr>
          <w:rFonts w:ascii="Arial" w:hAnsi="Arial" w:cs="Arial"/>
          <w:noProof/>
          <w:lang w:val="de-DE"/>
        </w:rPr>
      </w:pPr>
      <w:r w:rsidRPr="00FF1D4D">
        <w:rPr>
          <w:rFonts w:ascii="Arial" w:hAnsi="Arial" w:cs="Arial"/>
          <w:noProof/>
          <w:lang w:val="de-DE"/>
        </w:rPr>
        <w:tab/>
      </w:r>
    </w:p>
    <w:p w14:paraId="563EBECF" w14:textId="77777777" w:rsidR="00FF1D4D" w:rsidRPr="00FF1D4D" w:rsidRDefault="00FF1D4D" w:rsidP="00FF1D4D">
      <w:pPr>
        <w:spacing w:before="120"/>
        <w:ind w:left="284" w:hanging="284"/>
        <w:rPr>
          <w:rFonts w:ascii="Arial" w:hAnsi="Arial" w:cs="Arial"/>
          <w:noProof/>
          <w:lang w:val="de-DE"/>
        </w:rPr>
      </w:pPr>
      <w:r w:rsidRPr="00FF1D4D">
        <w:rPr>
          <w:rFonts w:ascii="Arial" w:hAnsi="Arial" w:cs="Arial"/>
          <w:noProof/>
          <w:lang w:val="de-DE"/>
        </w:rPr>
        <w:t>4.</w:t>
      </w:r>
      <w:r w:rsidRPr="00FF1D4D">
        <w:rPr>
          <w:rFonts w:ascii="Arial" w:hAnsi="Arial" w:cs="Arial"/>
          <w:noProof/>
          <w:lang w:val="de-DE"/>
        </w:rPr>
        <w:tab/>
        <w:t>Anders als die populären Schriften sahen die Politiker die grösse Gefahr vor allem darin, dass das eigenen Land neben den andern nicht konkurrenzfähig bleibt und dann «untergeht».</w:t>
      </w:r>
    </w:p>
    <w:p w14:paraId="402AE6B0" w14:textId="77777777" w:rsidR="00FF1D4D" w:rsidRPr="00FF1D4D" w:rsidRDefault="00FF1D4D" w:rsidP="00FF1D4D">
      <w:pPr>
        <w:spacing w:before="120"/>
        <w:ind w:left="284" w:hanging="284"/>
        <w:rPr>
          <w:rFonts w:ascii="Arial" w:hAnsi="Arial" w:cs="Arial"/>
          <w:noProof/>
          <w:lang w:val="de-DE"/>
        </w:rPr>
      </w:pPr>
    </w:p>
    <w:p w14:paraId="711DDD51" w14:textId="20C1B35A" w:rsidR="00FF1D4D" w:rsidRPr="00FF1D4D" w:rsidRDefault="00FF1D4D" w:rsidP="00FF1D4D">
      <w:pPr>
        <w:spacing w:before="120"/>
        <w:ind w:left="284" w:hanging="284"/>
        <w:rPr>
          <w:rFonts w:ascii="Arial" w:hAnsi="Arial" w:cs="Arial"/>
          <w:noProof/>
          <w:lang w:val="de-DE"/>
        </w:rPr>
      </w:pPr>
      <w:r w:rsidRPr="00FF1D4D">
        <w:rPr>
          <w:rFonts w:ascii="Arial" w:hAnsi="Arial" w:cs="Arial"/>
          <w:noProof/>
          <w:lang w:val="de-DE"/>
        </w:rPr>
        <w:tab/>
        <w:t>Diese Einteilung ist natürlich etwas künstlich, denn gerade auch in populären Schriften und Verlautbarungen wurde der Wettlauf unter den Kolonialmächten durchaus thematisiert. Diese Propaganda wurde aber von oben her gesteuert, während die von den unterjochten Eingeborenen ausgehenden Gefahren eher verschwiegen wurden.</w:t>
      </w:r>
    </w:p>
    <w:sectPr w:rsidR="00FF1D4D" w:rsidRPr="00FF1D4D" w:rsidSect="00FF1D4D">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D282" w14:textId="77777777" w:rsidR="00DC1F18" w:rsidRDefault="00DC1F18" w:rsidP="007E39E7">
      <w:r>
        <w:separator/>
      </w:r>
    </w:p>
  </w:endnote>
  <w:endnote w:type="continuationSeparator" w:id="0">
    <w:p w14:paraId="6BB6ABE6" w14:textId="77777777" w:rsidR="00DC1F18" w:rsidRDefault="00DC1F18"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147A" w14:textId="77777777" w:rsidR="00DC1F18" w:rsidRDefault="00DC1F18" w:rsidP="007E39E7">
      <w:r>
        <w:separator/>
      </w:r>
    </w:p>
  </w:footnote>
  <w:footnote w:type="continuationSeparator" w:id="0">
    <w:p w14:paraId="4F7A7785" w14:textId="77777777" w:rsidR="00DC1F18" w:rsidRDefault="00DC1F18"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1"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296"/>
    <w:multiLevelType w:val="hybridMultilevel"/>
    <w:tmpl w:val="9C528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85508D"/>
    <w:multiLevelType w:val="hybridMultilevel"/>
    <w:tmpl w:val="D1A06C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F6E02"/>
    <w:multiLevelType w:val="hybridMultilevel"/>
    <w:tmpl w:val="C1346EE4"/>
    <w:lvl w:ilvl="0" w:tplc="CC7AF8BA">
      <w:start w:val="1"/>
      <w:numFmt w:val="decimal"/>
      <w:lvlText w:val="%1"/>
      <w:lvlJc w:val="left"/>
      <w:pPr>
        <w:ind w:left="288" w:hanging="360"/>
      </w:pPr>
      <w:rPr>
        <w:rFonts w:hint="default"/>
      </w:rPr>
    </w:lvl>
    <w:lvl w:ilvl="1" w:tplc="04070019" w:tentative="1">
      <w:start w:val="1"/>
      <w:numFmt w:val="lowerLetter"/>
      <w:lvlText w:val="%2."/>
      <w:lvlJc w:val="left"/>
      <w:pPr>
        <w:ind w:left="1008" w:hanging="360"/>
      </w:pPr>
    </w:lvl>
    <w:lvl w:ilvl="2" w:tplc="0407001B" w:tentative="1">
      <w:start w:val="1"/>
      <w:numFmt w:val="lowerRoman"/>
      <w:lvlText w:val="%3."/>
      <w:lvlJc w:val="right"/>
      <w:pPr>
        <w:ind w:left="1728" w:hanging="180"/>
      </w:pPr>
    </w:lvl>
    <w:lvl w:ilvl="3" w:tplc="0407000F" w:tentative="1">
      <w:start w:val="1"/>
      <w:numFmt w:val="decimal"/>
      <w:lvlText w:val="%4."/>
      <w:lvlJc w:val="left"/>
      <w:pPr>
        <w:ind w:left="2448" w:hanging="360"/>
      </w:pPr>
    </w:lvl>
    <w:lvl w:ilvl="4" w:tplc="04070019" w:tentative="1">
      <w:start w:val="1"/>
      <w:numFmt w:val="lowerLetter"/>
      <w:lvlText w:val="%5."/>
      <w:lvlJc w:val="left"/>
      <w:pPr>
        <w:ind w:left="3168" w:hanging="360"/>
      </w:pPr>
    </w:lvl>
    <w:lvl w:ilvl="5" w:tplc="0407001B" w:tentative="1">
      <w:start w:val="1"/>
      <w:numFmt w:val="lowerRoman"/>
      <w:lvlText w:val="%6."/>
      <w:lvlJc w:val="right"/>
      <w:pPr>
        <w:ind w:left="3888" w:hanging="180"/>
      </w:pPr>
    </w:lvl>
    <w:lvl w:ilvl="6" w:tplc="0407000F" w:tentative="1">
      <w:start w:val="1"/>
      <w:numFmt w:val="decimal"/>
      <w:lvlText w:val="%7."/>
      <w:lvlJc w:val="left"/>
      <w:pPr>
        <w:ind w:left="4608" w:hanging="360"/>
      </w:pPr>
    </w:lvl>
    <w:lvl w:ilvl="7" w:tplc="04070019" w:tentative="1">
      <w:start w:val="1"/>
      <w:numFmt w:val="lowerLetter"/>
      <w:lvlText w:val="%8."/>
      <w:lvlJc w:val="left"/>
      <w:pPr>
        <w:ind w:left="5328" w:hanging="360"/>
      </w:pPr>
    </w:lvl>
    <w:lvl w:ilvl="8" w:tplc="0407001B" w:tentative="1">
      <w:start w:val="1"/>
      <w:numFmt w:val="lowerRoman"/>
      <w:lvlText w:val="%9."/>
      <w:lvlJc w:val="right"/>
      <w:pPr>
        <w:ind w:left="6048" w:hanging="180"/>
      </w:pPr>
    </w:lvl>
  </w:abstractNum>
  <w:abstractNum w:abstractNumId="4" w15:restartNumberingAfterBreak="0">
    <w:nsid w:val="31234811"/>
    <w:multiLevelType w:val="hybridMultilevel"/>
    <w:tmpl w:val="F6BC1192"/>
    <w:lvl w:ilvl="0" w:tplc="6C764942">
      <w:start w:val="2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DB6170"/>
    <w:multiLevelType w:val="hybridMultilevel"/>
    <w:tmpl w:val="C7F2406A"/>
    <w:lvl w:ilvl="0" w:tplc="2438C4B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780346"/>
    <w:multiLevelType w:val="hybridMultilevel"/>
    <w:tmpl w:val="71D21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4"/>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321F"/>
    <w:rsid w:val="0008643D"/>
    <w:rsid w:val="000A03F7"/>
    <w:rsid w:val="000A1642"/>
    <w:rsid w:val="000D5BEB"/>
    <w:rsid w:val="000F6FD6"/>
    <w:rsid w:val="0010172F"/>
    <w:rsid w:val="00151A29"/>
    <w:rsid w:val="001521BA"/>
    <w:rsid w:val="001843EA"/>
    <w:rsid w:val="0018593D"/>
    <w:rsid w:val="0019603D"/>
    <w:rsid w:val="001B57F6"/>
    <w:rsid w:val="00217364"/>
    <w:rsid w:val="00221452"/>
    <w:rsid w:val="0023696B"/>
    <w:rsid w:val="00237F7D"/>
    <w:rsid w:val="00244659"/>
    <w:rsid w:val="00253573"/>
    <w:rsid w:val="00253773"/>
    <w:rsid w:val="00257410"/>
    <w:rsid w:val="00276C2B"/>
    <w:rsid w:val="0028058F"/>
    <w:rsid w:val="00292ED4"/>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A0C87"/>
    <w:rsid w:val="005A12E3"/>
    <w:rsid w:val="005A192D"/>
    <w:rsid w:val="005A3B7D"/>
    <w:rsid w:val="005B7E20"/>
    <w:rsid w:val="005D33B1"/>
    <w:rsid w:val="00603093"/>
    <w:rsid w:val="00605CC2"/>
    <w:rsid w:val="00607713"/>
    <w:rsid w:val="0062125E"/>
    <w:rsid w:val="006378CE"/>
    <w:rsid w:val="006431F1"/>
    <w:rsid w:val="00646771"/>
    <w:rsid w:val="00655289"/>
    <w:rsid w:val="00663341"/>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00C8"/>
    <w:rsid w:val="00B3313A"/>
    <w:rsid w:val="00B37562"/>
    <w:rsid w:val="00B37888"/>
    <w:rsid w:val="00B41B55"/>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C1F18"/>
    <w:rsid w:val="00DD56A3"/>
    <w:rsid w:val="00DE24E2"/>
    <w:rsid w:val="00DE3E7D"/>
    <w:rsid w:val="00DF7437"/>
    <w:rsid w:val="00E003B0"/>
    <w:rsid w:val="00E068BC"/>
    <w:rsid w:val="00E159A7"/>
    <w:rsid w:val="00E229A2"/>
    <w:rsid w:val="00E34137"/>
    <w:rsid w:val="00E43C59"/>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3C4F"/>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1D4D"/>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FF1D4D"/>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link w:val="TextkrperZchn"/>
    <w:semiHidden/>
    <w:rsid w:val="00FF1D4D"/>
    <w:pPr>
      <w:tabs>
        <w:tab w:val="left" w:pos="426"/>
      </w:tabs>
    </w:pPr>
    <w:rPr>
      <w:rFonts w:ascii="Arial" w:hAnsi="Arial"/>
      <w:szCs w:val="20"/>
      <w:lang w:val="fr-CH"/>
    </w:rPr>
  </w:style>
  <w:style w:type="character" w:customStyle="1" w:styleId="TextkrperZchn">
    <w:name w:val="Textkörper Zchn"/>
    <w:basedOn w:val="Absatz-Standardschriftart"/>
    <w:link w:val="Textkrper"/>
    <w:semiHidden/>
    <w:rsid w:val="00FF1D4D"/>
    <w:rPr>
      <w:rFonts w:ascii="Arial" w:eastAsia="Times New Roman" w:hAnsi="Arial" w:cs="Times New Roman"/>
      <w:szCs w:val="20"/>
      <w:lang w:val="fr-CH" w:eastAsia="de-DE"/>
    </w:rPr>
  </w:style>
  <w:style w:type="paragraph" w:styleId="Textkrper2">
    <w:name w:val="Body Text 2"/>
    <w:basedOn w:val="Standard"/>
    <w:link w:val="Textkrper2Zchn"/>
    <w:semiHidden/>
    <w:rsid w:val="00FF1D4D"/>
    <w:pPr>
      <w:jc w:val="both"/>
    </w:pPr>
    <w:rPr>
      <w:rFonts w:ascii="Arial" w:hAnsi="Arial" w:cs="Arial"/>
      <w:lang w:eastAsia="de-CH"/>
    </w:rPr>
  </w:style>
  <w:style w:type="character" w:customStyle="1" w:styleId="Textkrper2Zchn">
    <w:name w:val="Textkörper 2 Zchn"/>
    <w:basedOn w:val="Absatz-Standardschriftart"/>
    <w:link w:val="Textkrper2"/>
    <w:semiHidden/>
    <w:rsid w:val="00FF1D4D"/>
    <w:rPr>
      <w:rFonts w:ascii="Arial" w:eastAsia="Times New Roman" w:hAnsi="Arial" w:cs="Arial"/>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5720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16</cp:revision>
  <cp:lastPrinted>2021-07-14T09:10:00Z</cp:lastPrinted>
  <dcterms:created xsi:type="dcterms:W3CDTF">2021-07-14T08:35:00Z</dcterms:created>
  <dcterms:modified xsi:type="dcterms:W3CDTF">2021-09-30T09:46:00Z</dcterms:modified>
</cp:coreProperties>
</file>