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1A6F23" w:rsidRDefault="00FF3E4A" w:rsidP="001A6F23">
      <w:pPr>
        <w:spacing w:before="120"/>
        <w:ind w:right="686"/>
        <w:rPr>
          <w:rFonts w:ascii="Arial" w:hAnsi="Arial" w:cs="Arial"/>
          <w:lang w:val="de-DE"/>
        </w:rPr>
      </w:pPr>
    </w:p>
    <w:p w14:paraId="033FC297" w14:textId="3A68BD05" w:rsidR="00B10673" w:rsidRPr="001A6F23" w:rsidRDefault="00FF3E4A" w:rsidP="001A6F23">
      <w:pPr>
        <w:spacing w:before="120"/>
        <w:ind w:right="686"/>
        <w:rPr>
          <w:rFonts w:ascii="Arial" w:hAnsi="Arial" w:cs="Arial"/>
          <w:lang w:val="de-DE"/>
        </w:rPr>
      </w:pPr>
      <w:r w:rsidRPr="001A6F23">
        <w:rPr>
          <w:rFonts w:ascii="Arial" w:hAnsi="Arial" w:cs="Arial"/>
          <w:lang w:val="de-DE"/>
        </w:rPr>
        <w:t>Industrialisierung Schweiz</w:t>
      </w:r>
      <w:r w:rsidR="00B10673" w:rsidRPr="001A6F23">
        <w:rPr>
          <w:rFonts w:ascii="Arial" w:hAnsi="Arial" w:cs="Arial"/>
          <w:lang w:val="de-DE"/>
        </w:rPr>
        <w:t xml:space="preserve">: </w:t>
      </w:r>
      <w:r w:rsidR="00EA7F80" w:rsidRPr="001A6F23">
        <w:rPr>
          <w:rFonts w:ascii="Arial" w:hAnsi="Arial" w:cs="Arial"/>
          <w:lang w:val="de-DE"/>
        </w:rPr>
        <w:t>Erste Technische Revolution</w:t>
      </w:r>
    </w:p>
    <w:p w14:paraId="2313C6AE" w14:textId="59006262" w:rsidR="005D33B1" w:rsidRPr="001A6F23" w:rsidRDefault="00B10673" w:rsidP="001A6F23">
      <w:pPr>
        <w:spacing w:before="120"/>
        <w:ind w:right="686"/>
        <w:rPr>
          <w:rFonts w:ascii="Arial" w:hAnsi="Arial" w:cs="Arial"/>
          <w:lang w:val="de-DE"/>
        </w:rPr>
      </w:pPr>
      <w:r w:rsidRPr="001A6F23">
        <w:rPr>
          <w:rFonts w:ascii="Arial" w:hAnsi="Arial" w:cs="Arial"/>
          <w:lang w:val="de-DE"/>
        </w:rPr>
        <w:t xml:space="preserve">Kapitel </w:t>
      </w:r>
      <w:r w:rsidR="00E10178" w:rsidRPr="001A6F23">
        <w:rPr>
          <w:rFonts w:ascii="Arial" w:hAnsi="Arial" w:cs="Arial"/>
          <w:lang w:val="de-DE"/>
        </w:rPr>
        <w:t>2</w:t>
      </w:r>
      <w:r w:rsidRPr="001A6F23">
        <w:rPr>
          <w:rFonts w:ascii="Arial" w:hAnsi="Arial" w:cs="Arial"/>
          <w:lang w:val="de-DE"/>
        </w:rPr>
        <w:t>:</w:t>
      </w:r>
      <w:r w:rsidR="00E10178" w:rsidRPr="001A6F23">
        <w:rPr>
          <w:rFonts w:ascii="Arial" w:hAnsi="Arial" w:cs="Arial"/>
          <w:lang w:val="de-DE"/>
        </w:rPr>
        <w:t xml:space="preserve"> Umstellung</w:t>
      </w:r>
    </w:p>
    <w:p w14:paraId="2933AD5A" w14:textId="77777777" w:rsidR="00E10178" w:rsidRPr="001A6F23" w:rsidRDefault="00E10178" w:rsidP="001A6F23">
      <w:pPr>
        <w:spacing w:before="120"/>
        <w:ind w:right="686"/>
        <w:rPr>
          <w:rFonts w:ascii="Arial" w:hAnsi="Arial" w:cs="Arial"/>
          <w:lang w:val="de-DE"/>
        </w:rPr>
      </w:pPr>
    </w:p>
    <w:p w14:paraId="6B060160" w14:textId="77777777" w:rsidR="002917E2" w:rsidRPr="001A6F23" w:rsidRDefault="002917E2" w:rsidP="001A6F23">
      <w:pPr>
        <w:spacing w:before="120"/>
        <w:rPr>
          <w:rFonts w:ascii="Arial" w:hAnsi="Arial" w:cs="Arial"/>
          <w:b/>
          <w:bCs/>
          <w:sz w:val="32"/>
          <w:szCs w:val="32"/>
        </w:rPr>
      </w:pPr>
      <w:r w:rsidRPr="001A6F23">
        <w:rPr>
          <w:rFonts w:ascii="Arial" w:hAnsi="Arial" w:cs="Arial"/>
          <w:b/>
          <w:bCs/>
          <w:sz w:val="32"/>
          <w:szCs w:val="32"/>
        </w:rPr>
        <w:t xml:space="preserve">Hoch und </w:t>
      </w:r>
      <w:proofErr w:type="gramStart"/>
      <w:r w:rsidRPr="001A6F23">
        <w:rPr>
          <w:rFonts w:ascii="Arial" w:hAnsi="Arial" w:cs="Arial"/>
          <w:b/>
          <w:bCs/>
          <w:sz w:val="32"/>
          <w:szCs w:val="32"/>
        </w:rPr>
        <w:t>Tief</w:t>
      </w:r>
      <w:proofErr w:type="gramEnd"/>
    </w:p>
    <w:p w14:paraId="606FBE34" w14:textId="026A8143" w:rsidR="002917E2" w:rsidRPr="001A6F23" w:rsidRDefault="002917E2" w:rsidP="001A6F23">
      <w:pPr>
        <w:spacing w:before="120"/>
        <w:rPr>
          <w:rFonts w:ascii="Arial" w:hAnsi="Arial" w:cs="Arial"/>
          <w:b/>
          <w:bCs/>
        </w:rPr>
      </w:pPr>
    </w:p>
    <w:p w14:paraId="39E0B452" w14:textId="4AED9678" w:rsidR="002917E2" w:rsidRPr="001A6F23" w:rsidRDefault="001A6F23" w:rsidP="001A6F23">
      <w:pPr>
        <w:pStyle w:val="Textkrper2"/>
        <w:spacing w:before="120"/>
        <w:jc w:val="left"/>
        <w:rPr>
          <w:rFonts w:ascii="Arial" w:hAnsi="Arial" w:cs="Arial"/>
          <w:szCs w:val="24"/>
        </w:rPr>
      </w:pPr>
      <w:r w:rsidRPr="001A6F23">
        <w:rPr>
          <w:noProof/>
          <w:szCs w:val="24"/>
          <w:lang w:val="de-DE"/>
        </w:rPr>
        <mc:AlternateContent>
          <mc:Choice Requires="wps">
            <w:drawing>
              <wp:anchor distT="0" distB="0" distL="114300" distR="114300" simplePos="0" relativeHeight="251665408" behindDoc="0" locked="0" layoutInCell="1" allowOverlap="1" wp14:anchorId="2ED18CD3" wp14:editId="7FA89F93">
                <wp:simplePos x="0" y="0"/>
                <wp:positionH relativeFrom="column">
                  <wp:posOffset>3508888</wp:posOffset>
                </wp:positionH>
                <wp:positionV relativeFrom="paragraph">
                  <wp:posOffset>213319</wp:posOffset>
                </wp:positionV>
                <wp:extent cx="3881755" cy="2704465"/>
                <wp:effectExtent l="0" t="0" r="4445" b="1270"/>
                <wp:wrapSquare wrapText="bothSides"/>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1755" cy="2704465"/>
                        </a:xfrm>
                        <a:prstGeom prst="rect">
                          <a:avLst/>
                        </a:prstGeom>
                        <a:solidFill>
                          <a:srgbClr val="FFFFFF"/>
                        </a:solidFill>
                        <a:ln w="9525">
                          <a:solidFill>
                            <a:srgbClr val="000000"/>
                          </a:solidFill>
                          <a:miter lim="800000"/>
                          <a:headEnd/>
                          <a:tailEnd/>
                        </a:ln>
                      </wps:spPr>
                      <wps:txbx>
                        <w:txbxContent>
                          <w:p w14:paraId="070F9574" w14:textId="2FEB73D5" w:rsidR="001A6F23" w:rsidRDefault="009823D8" w:rsidP="001A6F23">
                            <w:r>
                              <w:rPr>
                                <w:noProof/>
                              </w:rPr>
                              <w:object w:dxaOrig="11550" w:dyaOrig="8151" w14:anchorId="76C77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0.5pt;height:205pt;mso-width-percent:0;mso-height-percent:0;mso-width-percent:0;mso-height-percent:0" o:ole="">
                                  <v:imagedata r:id="rId7" o:title=""/>
                                </v:shape>
                                <o:OLEObject Type="Embed" ProgID="Designer.Drawing.7" ShapeID="_x0000_i1027" DrawAspect="Content" ObjectID="_1693904327" r:id="rId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D18CD3" id="_x0000_t202" coordsize="21600,21600" o:spt="202" path="m,l,21600r21600,l21600,xe">
                <v:stroke joinstyle="miter"/>
                <v:path gradientshapeok="t" o:connecttype="rect"/>
              </v:shapetype>
              <v:shape id="Text Box 8" o:spid="_x0000_s1026" type="#_x0000_t202" style="position:absolute;margin-left:276.3pt;margin-top:16.8pt;width:305.65pt;height:212.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">
                <v:path arrowok="t"/>
                <v:textbox style="mso-fit-shape-to-text:t">
                  <w:txbxContent>
                    <w:p w14:paraId="070F9574" w14:textId="2FEB73D5" w:rsidR="001A6F23" w:rsidRDefault="009823D8" w:rsidP="001A6F23">
                      <w:r>
                        <w:rPr>
                          <w:noProof/>
                        </w:rPr>
                        <w:object w:dxaOrig="11550" w:dyaOrig="8151" w14:anchorId="76C77D28">
                          <v:shape id="_x0000_i1027" type="#_x0000_t75" alt="" style="width:290.5pt;height:205pt;mso-width-percent:0;mso-height-percent:0;mso-width-percent:0;mso-height-percent:0" o:ole="">
                            <v:imagedata r:id="rId7" o:title=""/>
                          </v:shape>
                          <o:OLEObject Type="Embed" ProgID="Designer.Drawing.7" ShapeID="_x0000_i1027" DrawAspect="Content" ObjectID="_1693904327" r:id="rId9"/>
                        </w:object>
                      </w:r>
                    </w:p>
                  </w:txbxContent>
                </v:textbox>
                <w10:wrap type="square"/>
              </v:shape>
            </w:pict>
          </mc:Fallback>
        </mc:AlternateContent>
      </w:r>
      <w:r w:rsidR="002917E2" w:rsidRPr="001A6F23">
        <w:rPr>
          <w:rFonts w:ascii="Arial" w:hAnsi="Arial" w:cs="Arial"/>
          <w:szCs w:val="24"/>
        </w:rPr>
        <w:t xml:space="preserve">Fast alles in der Familie des Johannes und </w:t>
      </w:r>
      <w:proofErr w:type="gramStart"/>
      <w:r w:rsidR="002917E2" w:rsidRPr="001A6F23">
        <w:rPr>
          <w:rFonts w:ascii="Arial" w:hAnsi="Arial" w:cs="Arial"/>
          <w:szCs w:val="24"/>
        </w:rPr>
        <w:t>der Elisabeth</w:t>
      </w:r>
      <w:proofErr w:type="gramEnd"/>
      <w:r w:rsidR="002917E2" w:rsidRPr="001A6F23">
        <w:rPr>
          <w:rFonts w:ascii="Arial" w:hAnsi="Arial" w:cs="Arial"/>
          <w:szCs w:val="24"/>
        </w:rPr>
        <w:t xml:space="preserve"> aus Reinach (heute im Kanton Aargau, damals bernisches Untertanengebiet) drehte sich um Hedwig. Diese Tochter des Ehepaares war nicht nur eine geschickte Spinnerin, sondern auch eine unternehmungslust</w:t>
      </w:r>
      <w:r w:rsidR="002917E2" w:rsidRPr="001A6F23">
        <w:rPr>
          <w:rFonts w:ascii="Arial" w:hAnsi="Arial" w:cs="Arial"/>
          <w:szCs w:val="24"/>
        </w:rPr>
        <w:t>i</w:t>
      </w:r>
      <w:r w:rsidR="002917E2" w:rsidRPr="001A6F23">
        <w:rPr>
          <w:rFonts w:ascii="Arial" w:hAnsi="Arial" w:cs="Arial"/>
          <w:szCs w:val="24"/>
        </w:rPr>
        <w:t>ge Frau. Sie vera</w:t>
      </w:r>
      <w:r w:rsidR="002917E2" w:rsidRPr="001A6F23">
        <w:rPr>
          <w:rFonts w:ascii="Arial" w:hAnsi="Arial" w:cs="Arial"/>
          <w:szCs w:val="24"/>
        </w:rPr>
        <w:t>n</w:t>
      </w:r>
      <w:r w:rsidR="002917E2" w:rsidRPr="001A6F23">
        <w:rPr>
          <w:rFonts w:ascii="Arial" w:hAnsi="Arial" w:cs="Arial"/>
          <w:szCs w:val="24"/>
        </w:rPr>
        <w:t xml:space="preserve">lasste ihren Mann (Frauen konnten damals noch keine </w:t>
      </w:r>
      <w:proofErr w:type="gramStart"/>
      <w:r w:rsidR="002917E2" w:rsidRPr="001A6F23">
        <w:rPr>
          <w:rFonts w:ascii="Arial" w:hAnsi="Arial" w:cs="Arial"/>
          <w:szCs w:val="24"/>
        </w:rPr>
        <w:t>solchen Geschäfte</w:t>
      </w:r>
      <w:proofErr w:type="gramEnd"/>
      <w:r w:rsidR="002917E2" w:rsidRPr="001A6F23">
        <w:rPr>
          <w:rFonts w:ascii="Arial" w:hAnsi="Arial" w:cs="Arial"/>
          <w:szCs w:val="24"/>
        </w:rPr>
        <w:t xml:space="preserve"> abschlie</w:t>
      </w:r>
      <w:r w:rsidR="002917E2" w:rsidRPr="001A6F23">
        <w:rPr>
          <w:rFonts w:ascii="Arial" w:hAnsi="Arial" w:cs="Arial"/>
          <w:szCs w:val="24"/>
        </w:rPr>
        <w:t>s</w:t>
      </w:r>
      <w:r w:rsidR="002917E2" w:rsidRPr="001A6F23">
        <w:rPr>
          <w:rFonts w:ascii="Arial" w:hAnsi="Arial" w:cs="Arial"/>
          <w:szCs w:val="24"/>
        </w:rPr>
        <w:t>sen), einen Webstuhl anz</w:t>
      </w:r>
      <w:r w:rsidR="002917E2" w:rsidRPr="001A6F23">
        <w:rPr>
          <w:rFonts w:ascii="Arial" w:hAnsi="Arial" w:cs="Arial"/>
          <w:szCs w:val="24"/>
        </w:rPr>
        <w:t>u</w:t>
      </w:r>
      <w:r w:rsidR="002917E2" w:rsidRPr="001A6F23">
        <w:rPr>
          <w:rFonts w:ascii="Arial" w:hAnsi="Arial" w:cs="Arial"/>
          <w:szCs w:val="24"/>
        </w:rPr>
        <w:t>schaffen: Spinner/-innen gab es genug, denn die Familie wuchs in der nächsten Gener</w:t>
      </w:r>
      <w:r w:rsidR="002917E2" w:rsidRPr="001A6F23">
        <w:rPr>
          <w:rFonts w:ascii="Arial" w:hAnsi="Arial" w:cs="Arial"/>
          <w:szCs w:val="24"/>
        </w:rPr>
        <w:t>a</w:t>
      </w:r>
      <w:r w:rsidR="002917E2" w:rsidRPr="001A6F23">
        <w:rPr>
          <w:rFonts w:ascii="Arial" w:hAnsi="Arial" w:cs="Arial"/>
          <w:szCs w:val="24"/>
        </w:rPr>
        <w:t>tion rasch an, weil drei von den fünf Geschwistern hatten heir</w:t>
      </w:r>
      <w:r w:rsidR="002917E2" w:rsidRPr="001A6F23">
        <w:rPr>
          <w:rFonts w:ascii="Arial" w:hAnsi="Arial" w:cs="Arial"/>
          <w:szCs w:val="24"/>
        </w:rPr>
        <w:t>a</w:t>
      </w:r>
      <w:r w:rsidR="002917E2" w:rsidRPr="001A6F23">
        <w:rPr>
          <w:rFonts w:ascii="Arial" w:hAnsi="Arial" w:cs="Arial"/>
          <w:szCs w:val="24"/>
        </w:rPr>
        <w:t>ten können. Und wenn sich die Eltern Johannes und Elisabeth noch gesorgt hatten, wie ihre fünf Kinder durchs Leben ko</w:t>
      </w:r>
      <w:r w:rsidR="002917E2" w:rsidRPr="001A6F23">
        <w:rPr>
          <w:rFonts w:ascii="Arial" w:hAnsi="Arial" w:cs="Arial"/>
          <w:szCs w:val="24"/>
        </w:rPr>
        <w:t>m</w:t>
      </w:r>
      <w:r w:rsidR="002917E2" w:rsidRPr="001A6F23">
        <w:rPr>
          <w:rFonts w:ascii="Arial" w:hAnsi="Arial" w:cs="Arial"/>
          <w:szCs w:val="24"/>
        </w:rPr>
        <w:t>men sollten, so machte sich die nächste Generation um die jetzt zwölf Kinder weniger Sorgen. Übe</w:t>
      </w:r>
      <w:r w:rsidR="002917E2" w:rsidRPr="001A6F23">
        <w:rPr>
          <w:rFonts w:ascii="Arial" w:hAnsi="Arial" w:cs="Arial"/>
          <w:szCs w:val="24"/>
        </w:rPr>
        <w:t>r</w:t>
      </w:r>
      <w:r w:rsidR="002917E2" w:rsidRPr="001A6F23">
        <w:rPr>
          <w:rFonts w:ascii="Arial" w:hAnsi="Arial" w:cs="Arial"/>
          <w:szCs w:val="24"/>
        </w:rPr>
        <w:t>all wurde g</w:t>
      </w:r>
      <w:r w:rsidR="002917E2" w:rsidRPr="001A6F23">
        <w:rPr>
          <w:rFonts w:ascii="Arial" w:hAnsi="Arial" w:cs="Arial"/>
          <w:szCs w:val="24"/>
        </w:rPr>
        <w:t>e</w:t>
      </w:r>
      <w:r w:rsidR="002917E2" w:rsidRPr="001A6F23">
        <w:rPr>
          <w:rFonts w:ascii="Arial" w:hAnsi="Arial" w:cs="Arial"/>
          <w:szCs w:val="24"/>
        </w:rPr>
        <w:t xml:space="preserve">sponnen und Kinder konnte man dazu gut brauchen. </w:t>
      </w:r>
    </w:p>
    <w:p w14:paraId="7C72890C" w14:textId="0E650FC4" w:rsidR="002917E2" w:rsidRPr="001A6F23" w:rsidRDefault="002917E2" w:rsidP="001A6F23">
      <w:pPr>
        <w:spacing w:before="120"/>
        <w:rPr>
          <w:rFonts w:ascii="Arial" w:hAnsi="Arial" w:cs="Arial"/>
        </w:rPr>
      </w:pPr>
      <w:r w:rsidRPr="001A6F23">
        <w:rPr>
          <w:rFonts w:ascii="Arial" w:hAnsi="Arial" w:cs="Arial"/>
        </w:rPr>
        <w:t>Als Hedwig 1781 im damals hohen Alter von 61 Jahren starb, war sie getrost, dass ihr Sohn Ernst zusammen mit seiner jungen Frau den Webstuhl weiter in Schwung halten wü</w:t>
      </w:r>
      <w:r w:rsidRPr="001A6F23">
        <w:rPr>
          <w:rFonts w:ascii="Arial" w:hAnsi="Arial" w:cs="Arial"/>
        </w:rPr>
        <w:t>r</w:t>
      </w:r>
      <w:r w:rsidRPr="001A6F23">
        <w:rPr>
          <w:rFonts w:ascii="Arial" w:hAnsi="Arial" w:cs="Arial"/>
        </w:rPr>
        <w:t xml:space="preserve">de. Und der Verleger war immer sehr zufrieden mit der hohen Qualität der Tücher, die sie ihm ablieferte. </w:t>
      </w:r>
    </w:p>
    <w:p w14:paraId="51009AB4" w14:textId="77777777" w:rsidR="002917E2" w:rsidRPr="001A6F23" w:rsidRDefault="002917E2" w:rsidP="001A6F23">
      <w:pPr>
        <w:pStyle w:val="Textkrper2"/>
        <w:spacing w:before="120"/>
        <w:jc w:val="left"/>
        <w:rPr>
          <w:rFonts w:ascii="Arial" w:hAnsi="Arial" w:cs="Arial"/>
          <w:szCs w:val="24"/>
        </w:rPr>
      </w:pPr>
      <w:r w:rsidRPr="001A6F23">
        <w:rPr>
          <w:rFonts w:ascii="Arial" w:hAnsi="Arial" w:cs="Arial"/>
          <w:szCs w:val="24"/>
        </w:rPr>
        <w:t xml:space="preserve">Aber noch in Hedwigs Todesjahr senkte er die Preise. Er </w:t>
      </w:r>
      <w:proofErr w:type="gramStart"/>
      <w:r w:rsidRPr="001A6F23">
        <w:rPr>
          <w:rFonts w:ascii="Arial" w:hAnsi="Arial" w:cs="Arial"/>
          <w:szCs w:val="24"/>
        </w:rPr>
        <w:t>selber</w:t>
      </w:r>
      <w:proofErr w:type="gramEnd"/>
      <w:r w:rsidRPr="001A6F23">
        <w:rPr>
          <w:rFonts w:ascii="Arial" w:hAnsi="Arial" w:cs="Arial"/>
          <w:szCs w:val="24"/>
        </w:rPr>
        <w:t>, so begründete er diesen Schritt, könne seine Tücher nicht mehr zum alten Preis absetzen, denn aus England kämen jetzt Billi</w:t>
      </w:r>
      <w:r w:rsidRPr="001A6F23">
        <w:rPr>
          <w:rFonts w:ascii="Arial" w:hAnsi="Arial" w:cs="Arial"/>
          <w:szCs w:val="24"/>
        </w:rPr>
        <w:t>g</w:t>
      </w:r>
      <w:r w:rsidRPr="001A6F23">
        <w:rPr>
          <w:rFonts w:ascii="Arial" w:hAnsi="Arial" w:cs="Arial"/>
          <w:szCs w:val="24"/>
        </w:rPr>
        <w:t>produkte, deren Garn mit Maschinen gesponnen sei. Und eine einzige Maschine würde gleich viel leisten wie 200 Spinner/-innen! Wie 200! Die Spinner/-innen in der Eidgenossenschaft a</w:t>
      </w:r>
      <w:r w:rsidRPr="001A6F23">
        <w:rPr>
          <w:rFonts w:ascii="Arial" w:hAnsi="Arial" w:cs="Arial"/>
          <w:szCs w:val="24"/>
        </w:rPr>
        <w:t>r</w:t>
      </w:r>
      <w:r w:rsidRPr="001A6F23">
        <w:rPr>
          <w:rFonts w:ascii="Arial" w:hAnsi="Arial" w:cs="Arial"/>
          <w:szCs w:val="24"/>
        </w:rPr>
        <w:t>beiteten noch strenger, aber gegen Maschinen konnten sie nicht mehr mithalten. Sie erhielten nur noch wenig oder gar kein Material mehr, denn der Verleger konnte ja auch nur wenig von se</w:t>
      </w:r>
      <w:r w:rsidRPr="001A6F23">
        <w:rPr>
          <w:rFonts w:ascii="Arial" w:hAnsi="Arial" w:cs="Arial"/>
          <w:szCs w:val="24"/>
        </w:rPr>
        <w:t>i</w:t>
      </w:r>
      <w:r w:rsidRPr="001A6F23">
        <w:rPr>
          <w:rFonts w:ascii="Arial" w:hAnsi="Arial" w:cs="Arial"/>
          <w:szCs w:val="24"/>
        </w:rPr>
        <w:t>nem teureren Tuch absetzen. Aber zurück in die Landwirtschaft konnten die Heimarbeiter/-innen nicht – denn die Zahl der Menschen hatte zugenommen, der Boden war zu knapp. Eine eigentl</w:t>
      </w:r>
      <w:r w:rsidRPr="001A6F23">
        <w:rPr>
          <w:rFonts w:ascii="Arial" w:hAnsi="Arial" w:cs="Arial"/>
          <w:szCs w:val="24"/>
        </w:rPr>
        <w:t>i</w:t>
      </w:r>
      <w:r w:rsidRPr="001A6F23">
        <w:rPr>
          <w:rFonts w:ascii="Arial" w:hAnsi="Arial" w:cs="Arial"/>
          <w:szCs w:val="24"/>
        </w:rPr>
        <w:t>che Krise brach aus, wie sie Johann Heinrich Pestalozzi beschrieben hatte. Dazu kamen noch politische Krisen: der Einmarsch der französischen Armee in die Eidgeno</w:t>
      </w:r>
      <w:r w:rsidRPr="001A6F23">
        <w:rPr>
          <w:rFonts w:ascii="Arial" w:hAnsi="Arial" w:cs="Arial"/>
          <w:szCs w:val="24"/>
        </w:rPr>
        <w:t>s</w:t>
      </w:r>
      <w:r w:rsidRPr="001A6F23">
        <w:rPr>
          <w:rFonts w:ascii="Arial" w:hAnsi="Arial" w:cs="Arial"/>
          <w:szCs w:val="24"/>
        </w:rPr>
        <w:t>senschaft 1798, deren Untergang und die neue Helvetische Republik (</w:t>
      </w:r>
      <w:proofErr w:type="spellStart"/>
      <w:r w:rsidRPr="001A6F23">
        <w:rPr>
          <w:rFonts w:ascii="Arial" w:hAnsi="Arial" w:cs="Arial"/>
          <w:szCs w:val="24"/>
        </w:rPr>
        <w:t>Helvetik</w:t>
      </w:r>
      <w:proofErr w:type="spellEnd"/>
      <w:r w:rsidRPr="001A6F23">
        <w:rPr>
          <w:rFonts w:ascii="Arial" w:hAnsi="Arial" w:cs="Arial"/>
          <w:szCs w:val="24"/>
        </w:rPr>
        <w:t xml:space="preserve">). Die </w:t>
      </w:r>
      <w:proofErr w:type="spellStart"/>
      <w:r w:rsidRPr="001A6F23">
        <w:rPr>
          <w:rFonts w:ascii="Arial" w:hAnsi="Arial" w:cs="Arial"/>
          <w:szCs w:val="24"/>
        </w:rPr>
        <w:t>Reinacher</w:t>
      </w:r>
      <w:proofErr w:type="spellEnd"/>
      <w:r w:rsidRPr="001A6F23">
        <w:rPr>
          <w:rFonts w:ascii="Arial" w:hAnsi="Arial" w:cs="Arial"/>
          <w:szCs w:val="24"/>
        </w:rPr>
        <w:t xml:space="preserve"> waren nicht mehr lä</w:t>
      </w:r>
      <w:r w:rsidRPr="001A6F23">
        <w:rPr>
          <w:rFonts w:ascii="Arial" w:hAnsi="Arial" w:cs="Arial"/>
          <w:szCs w:val="24"/>
        </w:rPr>
        <w:t>n</w:t>
      </w:r>
      <w:r w:rsidRPr="001A6F23">
        <w:rPr>
          <w:rFonts w:ascii="Arial" w:hAnsi="Arial" w:cs="Arial"/>
          <w:szCs w:val="24"/>
        </w:rPr>
        <w:t>ger Berner Untert</w:t>
      </w:r>
      <w:r w:rsidRPr="001A6F23">
        <w:rPr>
          <w:rFonts w:ascii="Arial" w:hAnsi="Arial" w:cs="Arial"/>
          <w:szCs w:val="24"/>
        </w:rPr>
        <w:t>a</w:t>
      </w:r>
      <w:r w:rsidRPr="001A6F23">
        <w:rPr>
          <w:rFonts w:ascii="Arial" w:hAnsi="Arial" w:cs="Arial"/>
          <w:szCs w:val="24"/>
        </w:rPr>
        <w:t xml:space="preserve">nen, aber besser ging es ihnen nicht. </w:t>
      </w:r>
    </w:p>
    <w:p w14:paraId="1F3BC349" w14:textId="77777777" w:rsidR="002917E2" w:rsidRPr="001A6F23" w:rsidRDefault="002917E2" w:rsidP="001A6F23">
      <w:pPr>
        <w:pStyle w:val="Textkrper2"/>
        <w:spacing w:before="120"/>
        <w:jc w:val="left"/>
        <w:rPr>
          <w:rFonts w:ascii="Arial" w:hAnsi="Arial" w:cs="Arial"/>
          <w:szCs w:val="24"/>
        </w:rPr>
      </w:pPr>
      <w:r w:rsidRPr="001A6F23">
        <w:rPr>
          <w:rFonts w:ascii="Arial" w:hAnsi="Arial" w:cs="Arial"/>
          <w:szCs w:val="24"/>
        </w:rPr>
        <w:t>Erst 1806: Weil er Grossbritannien nicht militärisch hatte erobern können, verfügte der Kaiser Napoleon eine Blockade («Kontinentalsperre»). Keine britischen Waren durften mehr nach E</w:t>
      </w:r>
      <w:r w:rsidRPr="001A6F23">
        <w:rPr>
          <w:rFonts w:ascii="Arial" w:hAnsi="Arial" w:cs="Arial"/>
          <w:szCs w:val="24"/>
        </w:rPr>
        <w:t>u</w:t>
      </w:r>
      <w:r w:rsidRPr="001A6F23">
        <w:rPr>
          <w:rFonts w:ascii="Arial" w:hAnsi="Arial" w:cs="Arial"/>
          <w:szCs w:val="24"/>
        </w:rPr>
        <w:t>ropa gebracht werden. Und Napoleons Armeen brauchten schon nur für die einheitlichen Un</w:t>
      </w:r>
      <w:r w:rsidRPr="001A6F23">
        <w:rPr>
          <w:rFonts w:ascii="Arial" w:hAnsi="Arial" w:cs="Arial"/>
          <w:szCs w:val="24"/>
        </w:rPr>
        <w:t>i</w:t>
      </w:r>
      <w:r w:rsidRPr="001A6F23">
        <w:rPr>
          <w:rFonts w:ascii="Arial" w:hAnsi="Arial" w:cs="Arial"/>
          <w:szCs w:val="24"/>
        </w:rPr>
        <w:t>formen sehr viel Tuch. Die Verleger erhielten wieder Aufträge und weil die englische Konku</w:t>
      </w:r>
      <w:r w:rsidRPr="001A6F23">
        <w:rPr>
          <w:rFonts w:ascii="Arial" w:hAnsi="Arial" w:cs="Arial"/>
          <w:szCs w:val="24"/>
        </w:rPr>
        <w:t>r</w:t>
      </w:r>
      <w:r w:rsidRPr="001A6F23">
        <w:rPr>
          <w:rFonts w:ascii="Arial" w:hAnsi="Arial" w:cs="Arial"/>
          <w:szCs w:val="24"/>
        </w:rPr>
        <w:t>renz ausg</w:t>
      </w:r>
      <w:r w:rsidRPr="001A6F23">
        <w:rPr>
          <w:rFonts w:ascii="Arial" w:hAnsi="Arial" w:cs="Arial"/>
          <w:szCs w:val="24"/>
        </w:rPr>
        <w:t>e</w:t>
      </w:r>
      <w:r w:rsidRPr="001A6F23">
        <w:rPr>
          <w:rFonts w:ascii="Arial" w:hAnsi="Arial" w:cs="Arial"/>
          <w:szCs w:val="24"/>
        </w:rPr>
        <w:t>schaltet war, zu g</w:t>
      </w:r>
      <w:r w:rsidRPr="001A6F23">
        <w:rPr>
          <w:rFonts w:ascii="Arial" w:hAnsi="Arial" w:cs="Arial"/>
          <w:szCs w:val="24"/>
        </w:rPr>
        <w:t>u</w:t>
      </w:r>
      <w:r w:rsidRPr="001A6F23">
        <w:rPr>
          <w:rFonts w:ascii="Arial" w:hAnsi="Arial" w:cs="Arial"/>
          <w:szCs w:val="24"/>
        </w:rPr>
        <w:t>ten Preisen. A</w:t>
      </w:r>
      <w:r w:rsidRPr="001A6F23">
        <w:rPr>
          <w:rFonts w:ascii="Arial" w:hAnsi="Arial" w:cs="Arial"/>
          <w:szCs w:val="24"/>
        </w:rPr>
        <w:t>l</w:t>
      </w:r>
      <w:r w:rsidRPr="001A6F23">
        <w:rPr>
          <w:rFonts w:ascii="Arial" w:hAnsi="Arial" w:cs="Arial"/>
          <w:szCs w:val="24"/>
        </w:rPr>
        <w:t>le</w:t>
      </w:r>
      <w:r w:rsidRPr="001A6F23">
        <w:rPr>
          <w:rFonts w:ascii="Arial" w:hAnsi="Arial" w:cs="Arial"/>
          <w:szCs w:val="24"/>
        </w:rPr>
        <w:t>r</w:t>
      </w:r>
      <w:r w:rsidRPr="001A6F23">
        <w:rPr>
          <w:rFonts w:ascii="Arial" w:hAnsi="Arial" w:cs="Arial"/>
          <w:szCs w:val="24"/>
        </w:rPr>
        <w:t>dings… nun begannen sie selbst an Spinnmasch</w:t>
      </w:r>
      <w:r w:rsidRPr="001A6F23">
        <w:rPr>
          <w:rFonts w:ascii="Arial" w:hAnsi="Arial" w:cs="Arial"/>
          <w:szCs w:val="24"/>
        </w:rPr>
        <w:t>i</w:t>
      </w:r>
      <w:r w:rsidRPr="001A6F23">
        <w:rPr>
          <w:rFonts w:ascii="Arial" w:hAnsi="Arial" w:cs="Arial"/>
          <w:szCs w:val="24"/>
        </w:rPr>
        <w:t xml:space="preserve">nen </w:t>
      </w:r>
      <w:proofErr w:type="spellStart"/>
      <w:r w:rsidRPr="001A6F23">
        <w:rPr>
          <w:rFonts w:ascii="Arial" w:hAnsi="Arial" w:cs="Arial"/>
          <w:szCs w:val="24"/>
        </w:rPr>
        <w:t>heru</w:t>
      </w:r>
      <w:r w:rsidRPr="001A6F23">
        <w:rPr>
          <w:rFonts w:ascii="Arial" w:hAnsi="Arial" w:cs="Arial"/>
          <w:szCs w:val="24"/>
        </w:rPr>
        <w:t>m</w:t>
      </w:r>
      <w:r w:rsidRPr="001A6F23">
        <w:rPr>
          <w:rFonts w:ascii="Arial" w:hAnsi="Arial" w:cs="Arial"/>
          <w:szCs w:val="24"/>
        </w:rPr>
        <w:t>zupr</w:t>
      </w:r>
      <w:r w:rsidRPr="001A6F23">
        <w:rPr>
          <w:rFonts w:ascii="Arial" w:hAnsi="Arial" w:cs="Arial"/>
          <w:szCs w:val="24"/>
        </w:rPr>
        <w:t>ö</w:t>
      </w:r>
      <w:r w:rsidRPr="001A6F23">
        <w:rPr>
          <w:rFonts w:ascii="Arial" w:hAnsi="Arial" w:cs="Arial"/>
          <w:szCs w:val="24"/>
        </w:rPr>
        <w:t>beln</w:t>
      </w:r>
      <w:proofErr w:type="spellEnd"/>
      <w:r w:rsidRPr="001A6F23">
        <w:rPr>
          <w:rFonts w:ascii="Arial" w:hAnsi="Arial" w:cs="Arial"/>
          <w:szCs w:val="24"/>
        </w:rPr>
        <w:t>. Sie bauten oft sogar die englischen nach. Webarbeiten vergaben sie noch an die Heimarbe</w:t>
      </w:r>
      <w:r w:rsidRPr="001A6F23">
        <w:rPr>
          <w:rFonts w:ascii="Arial" w:hAnsi="Arial" w:cs="Arial"/>
          <w:szCs w:val="24"/>
        </w:rPr>
        <w:t>i</w:t>
      </w:r>
      <w:r w:rsidRPr="001A6F23">
        <w:rPr>
          <w:rFonts w:ascii="Arial" w:hAnsi="Arial" w:cs="Arial"/>
          <w:szCs w:val="24"/>
        </w:rPr>
        <w:t>ter/-innen, aber die Spinn</w:t>
      </w:r>
      <w:r w:rsidRPr="001A6F23">
        <w:rPr>
          <w:rFonts w:ascii="Arial" w:hAnsi="Arial" w:cs="Arial"/>
          <w:szCs w:val="24"/>
        </w:rPr>
        <w:t>e</w:t>
      </w:r>
      <w:r w:rsidRPr="001A6F23">
        <w:rPr>
          <w:rFonts w:ascii="Arial" w:hAnsi="Arial" w:cs="Arial"/>
          <w:szCs w:val="24"/>
        </w:rPr>
        <w:t>r/-innen wurden bald wieder arbeitslos. Und als 1815 Kaiser Napoleon endgültig in die Verbannung geschickt wurde, überschwemmten wieder engl</w:t>
      </w:r>
      <w:r w:rsidRPr="001A6F23">
        <w:rPr>
          <w:rFonts w:ascii="Arial" w:hAnsi="Arial" w:cs="Arial"/>
          <w:szCs w:val="24"/>
        </w:rPr>
        <w:t>i</w:t>
      </w:r>
      <w:r w:rsidRPr="001A6F23">
        <w:rPr>
          <w:rFonts w:ascii="Arial" w:hAnsi="Arial" w:cs="Arial"/>
          <w:szCs w:val="24"/>
        </w:rPr>
        <w:t>sche T</w:t>
      </w:r>
      <w:r w:rsidRPr="001A6F23">
        <w:rPr>
          <w:rFonts w:ascii="Arial" w:hAnsi="Arial" w:cs="Arial"/>
          <w:szCs w:val="24"/>
        </w:rPr>
        <w:t>ü</w:t>
      </w:r>
      <w:r w:rsidRPr="001A6F23">
        <w:rPr>
          <w:rFonts w:ascii="Arial" w:hAnsi="Arial" w:cs="Arial"/>
          <w:szCs w:val="24"/>
        </w:rPr>
        <w:t>cher den europäischen Kontinent. Dazu liess 1816 ein kalter Winter und Missernten die Na</w:t>
      </w:r>
      <w:r w:rsidRPr="001A6F23">
        <w:rPr>
          <w:rFonts w:ascii="Arial" w:hAnsi="Arial" w:cs="Arial"/>
          <w:szCs w:val="24"/>
        </w:rPr>
        <w:t>h</w:t>
      </w:r>
      <w:r w:rsidRPr="001A6F23">
        <w:rPr>
          <w:rFonts w:ascii="Arial" w:hAnsi="Arial" w:cs="Arial"/>
          <w:szCs w:val="24"/>
        </w:rPr>
        <w:t>rungsmittel teuer werden; jetzt waren die Heimarbeiter/-innen am Ende. Sie mussten tun, was sie niemals wollten: in die Fabriken arbe</w:t>
      </w:r>
      <w:r w:rsidRPr="001A6F23">
        <w:rPr>
          <w:rFonts w:ascii="Arial" w:hAnsi="Arial" w:cs="Arial"/>
          <w:szCs w:val="24"/>
        </w:rPr>
        <w:t>i</w:t>
      </w:r>
      <w:r w:rsidRPr="001A6F23">
        <w:rPr>
          <w:rFonts w:ascii="Arial" w:hAnsi="Arial" w:cs="Arial"/>
          <w:szCs w:val="24"/>
        </w:rPr>
        <w:t>ten g</w:t>
      </w:r>
      <w:r w:rsidRPr="001A6F23">
        <w:rPr>
          <w:rFonts w:ascii="Arial" w:hAnsi="Arial" w:cs="Arial"/>
          <w:szCs w:val="24"/>
        </w:rPr>
        <w:t>e</w:t>
      </w:r>
      <w:r w:rsidRPr="001A6F23">
        <w:rPr>
          <w:rFonts w:ascii="Arial" w:hAnsi="Arial" w:cs="Arial"/>
          <w:szCs w:val="24"/>
        </w:rPr>
        <w:t xml:space="preserve">hen. </w:t>
      </w:r>
    </w:p>
    <w:p w14:paraId="52BF7D78" w14:textId="77777777" w:rsidR="002917E2" w:rsidRPr="001A6F23" w:rsidRDefault="002917E2" w:rsidP="001A6F23">
      <w:pPr>
        <w:spacing w:before="120"/>
        <w:rPr>
          <w:rFonts w:ascii="Arial" w:hAnsi="Arial" w:cs="Arial"/>
        </w:rPr>
      </w:pPr>
    </w:p>
    <w:p w14:paraId="5B40150F" w14:textId="17B25D1B" w:rsidR="002917E2" w:rsidRPr="001A6F23" w:rsidRDefault="002917E2" w:rsidP="001A6F23">
      <w:pPr>
        <w:spacing w:before="120"/>
        <w:rPr>
          <w:rFonts w:ascii="Arial" w:hAnsi="Arial" w:cs="Arial"/>
        </w:rPr>
      </w:pPr>
      <w:r w:rsidRPr="001A6F23">
        <w:rPr>
          <w:rFonts w:ascii="Arial" w:hAnsi="Arial" w:cs="Arial"/>
        </w:rPr>
        <w:t xml:space="preserve"> </w:t>
      </w:r>
    </w:p>
    <w:p w14:paraId="182FD639" w14:textId="77777777" w:rsidR="001A6F23" w:rsidRDefault="001A6F23">
      <w:pPr>
        <w:rPr>
          <w:rFonts w:ascii="Arial" w:hAnsi="Arial" w:cs="Arial"/>
        </w:rPr>
      </w:pPr>
      <w:r>
        <w:rPr>
          <w:rFonts w:ascii="Arial" w:hAnsi="Arial" w:cs="Arial"/>
        </w:rPr>
        <w:br w:type="page"/>
      </w:r>
    </w:p>
    <w:p w14:paraId="4474B6FE" w14:textId="7E39FB5B" w:rsidR="002917E2" w:rsidRDefault="002917E2" w:rsidP="001A6F23">
      <w:pPr>
        <w:spacing w:before="120"/>
        <w:ind w:left="552" w:hanging="552"/>
        <w:rPr>
          <w:rFonts w:ascii="Arial" w:hAnsi="Arial" w:cs="Arial"/>
        </w:rPr>
      </w:pPr>
      <w:r w:rsidRPr="001A6F23">
        <w:rPr>
          <w:rFonts w:ascii="Arial" w:hAnsi="Arial" w:cs="Arial"/>
        </w:rPr>
        <w:lastRenderedPageBreak/>
        <w:t xml:space="preserve">1a. </w:t>
      </w:r>
      <w:r w:rsidRPr="001A6F23">
        <w:rPr>
          <w:rFonts w:ascii="Arial" w:hAnsi="Arial" w:cs="Arial"/>
        </w:rPr>
        <w:tab/>
        <w:t xml:space="preserve">Zeichne die Lage der Heimarbeiter/-innen als eine Linie in dieses Diagramm ein: </w:t>
      </w:r>
    </w:p>
    <w:p w14:paraId="4C9D003F" w14:textId="77777777" w:rsidR="002917E2" w:rsidRPr="001A6F23" w:rsidRDefault="002917E2" w:rsidP="001A6F23">
      <w:pPr>
        <w:spacing w:before="120"/>
        <w:ind w:left="552" w:hanging="552"/>
        <w:rPr>
          <w:rFonts w:ascii="Arial" w:hAnsi="Arial" w:cs="Arial"/>
        </w:rPr>
      </w:pPr>
      <w:r w:rsidRPr="001A6F23">
        <w:rPr>
          <w:rFonts w:ascii="Arial" w:hAnsi="Arial" w:cs="Arial"/>
          <w:noProof/>
        </w:rPr>
        <mc:AlternateContent>
          <mc:Choice Requires="wps">
            <w:drawing>
              <wp:anchor distT="0" distB="0" distL="114300" distR="114300" simplePos="0" relativeHeight="251660288" behindDoc="0" locked="0" layoutInCell="1" allowOverlap="1" wp14:anchorId="674810E8" wp14:editId="52BD91A3">
                <wp:simplePos x="0" y="0"/>
                <wp:positionH relativeFrom="column">
                  <wp:posOffset>381000</wp:posOffset>
                </wp:positionH>
                <wp:positionV relativeFrom="paragraph">
                  <wp:posOffset>163195</wp:posOffset>
                </wp:positionV>
                <wp:extent cx="5560695" cy="3035300"/>
                <wp:effectExtent l="0" t="0" r="1905" b="63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0695" cy="3035300"/>
                        </a:xfrm>
                        <a:prstGeom prst="rect">
                          <a:avLst/>
                        </a:prstGeom>
                        <a:solidFill>
                          <a:srgbClr val="FFFFFF"/>
                        </a:solidFill>
                        <a:ln w="9525">
                          <a:solidFill>
                            <a:srgbClr val="000000"/>
                          </a:solidFill>
                          <a:miter lim="800000"/>
                          <a:headEnd/>
                          <a:tailEnd/>
                        </a:ln>
                      </wps:spPr>
                      <wps:txbx>
                        <w:txbxContent>
                          <w:p w14:paraId="2172BB2D" w14:textId="77777777" w:rsidR="002917E2" w:rsidRDefault="009823D8" w:rsidP="002917E2">
                            <w:r>
                              <w:rPr>
                                <w:noProof/>
                              </w:rPr>
                              <w:object w:dxaOrig="9159" w:dyaOrig="5012" w14:anchorId="51BB9E17">
                                <v:shape id="_x0000_i1026" type="#_x0000_t75" alt="" style="width:422.7pt;height:231.05pt;mso-width-percent:0;mso-height-percent:0;mso-width-percent:0;mso-height-percent:0">
                                  <v:imagedata r:id="rId10" o:title=""/>
                                </v:shape>
                                <o:OLEObject Type="Embed" ProgID="Designer.Drawing.7" ShapeID="_x0000_i1026" DrawAspect="Content" ObjectID="_1693904328" r:id="rId11"/>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4810E8" id="Text Box 9" o:spid="_x0000_s1027" type="#_x0000_t202" style="position:absolute;left:0;text-align:left;margin-left:30pt;margin-top:12.85pt;width:437.85pt;height:23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">
                <v:path arrowok="t"/>
                <v:textbox style="mso-fit-shape-to-text:t">
                  <w:txbxContent>
                    <w:p w14:paraId="2172BB2D" w14:textId="77777777" w:rsidR="002917E2" w:rsidRDefault="009823D8" w:rsidP="002917E2">
                      <w:r>
                        <w:rPr>
                          <w:noProof/>
                        </w:rPr>
                        <w:object w:dxaOrig="9159" w:dyaOrig="5012" w14:anchorId="51BB9E17">
                          <v:shape id="_x0000_i1026" type="#_x0000_t75" alt="" style="width:422.7pt;height:231.05pt;mso-width-percent:0;mso-height-percent:0;mso-width-percent:0;mso-height-percent:0">
                            <v:imagedata r:id="rId10" o:title=""/>
                          </v:shape>
                          <o:OLEObject Type="Embed" ProgID="Designer.Drawing.7" ShapeID="_x0000_i1026" DrawAspect="Content" ObjectID="_1693904328" r:id="rId12"/>
                        </w:object>
                      </w:r>
                    </w:p>
                  </w:txbxContent>
                </v:textbox>
                <w10:wrap type="square"/>
              </v:shape>
            </w:pict>
          </mc:Fallback>
        </mc:AlternateContent>
      </w:r>
    </w:p>
    <w:p w14:paraId="3E1F3FC9" w14:textId="77777777" w:rsidR="002917E2" w:rsidRPr="001A6F23" w:rsidRDefault="002917E2" w:rsidP="001A6F23">
      <w:pPr>
        <w:spacing w:before="120"/>
        <w:ind w:left="552" w:hanging="552"/>
        <w:rPr>
          <w:rFonts w:ascii="Arial" w:hAnsi="Arial" w:cs="Arial"/>
        </w:rPr>
      </w:pPr>
    </w:p>
    <w:p w14:paraId="4FDEE620" w14:textId="77777777" w:rsidR="002917E2" w:rsidRPr="001A6F23" w:rsidRDefault="002917E2" w:rsidP="001A6F23">
      <w:pPr>
        <w:spacing w:before="120"/>
        <w:ind w:left="552" w:hanging="552"/>
        <w:rPr>
          <w:rFonts w:ascii="Arial" w:hAnsi="Arial" w:cs="Arial"/>
        </w:rPr>
      </w:pPr>
    </w:p>
    <w:p w14:paraId="352F26E1" w14:textId="77777777" w:rsidR="002917E2" w:rsidRPr="001A6F23" w:rsidRDefault="002917E2" w:rsidP="001A6F23">
      <w:pPr>
        <w:spacing w:before="120"/>
        <w:ind w:left="552" w:hanging="552"/>
        <w:rPr>
          <w:rFonts w:ascii="Arial" w:hAnsi="Arial" w:cs="Arial"/>
        </w:rPr>
      </w:pPr>
    </w:p>
    <w:p w14:paraId="6CF343A0" w14:textId="77777777" w:rsidR="002917E2" w:rsidRPr="001A6F23" w:rsidRDefault="002917E2" w:rsidP="001A6F23">
      <w:pPr>
        <w:spacing w:before="120"/>
        <w:ind w:left="552" w:hanging="552"/>
        <w:rPr>
          <w:rFonts w:ascii="Arial" w:hAnsi="Arial" w:cs="Arial"/>
        </w:rPr>
      </w:pPr>
    </w:p>
    <w:p w14:paraId="4B7652AD" w14:textId="77777777" w:rsidR="002917E2" w:rsidRPr="001A6F23" w:rsidRDefault="002917E2" w:rsidP="001A6F23">
      <w:pPr>
        <w:spacing w:before="120"/>
        <w:ind w:left="552" w:hanging="552"/>
        <w:rPr>
          <w:rFonts w:ascii="Arial" w:hAnsi="Arial" w:cs="Arial"/>
        </w:rPr>
      </w:pPr>
    </w:p>
    <w:p w14:paraId="154E92F0" w14:textId="77777777" w:rsidR="002917E2" w:rsidRPr="001A6F23" w:rsidRDefault="002917E2" w:rsidP="001A6F23">
      <w:pPr>
        <w:spacing w:before="120"/>
        <w:ind w:left="552" w:hanging="552"/>
        <w:rPr>
          <w:rFonts w:ascii="Arial" w:hAnsi="Arial" w:cs="Arial"/>
        </w:rPr>
      </w:pPr>
    </w:p>
    <w:p w14:paraId="0267BDBC" w14:textId="77777777" w:rsidR="002917E2" w:rsidRPr="001A6F23" w:rsidRDefault="002917E2" w:rsidP="001A6F23">
      <w:pPr>
        <w:spacing w:before="120"/>
        <w:ind w:left="552" w:hanging="552"/>
        <w:rPr>
          <w:rFonts w:ascii="Arial" w:hAnsi="Arial" w:cs="Arial"/>
        </w:rPr>
      </w:pPr>
    </w:p>
    <w:p w14:paraId="60E67FC8" w14:textId="77777777" w:rsidR="002917E2" w:rsidRPr="001A6F23" w:rsidRDefault="002917E2" w:rsidP="001A6F23">
      <w:pPr>
        <w:spacing w:before="120"/>
        <w:ind w:left="552" w:hanging="552"/>
        <w:rPr>
          <w:rFonts w:ascii="Arial" w:hAnsi="Arial" w:cs="Arial"/>
        </w:rPr>
      </w:pPr>
    </w:p>
    <w:p w14:paraId="05C0F520" w14:textId="77777777" w:rsidR="002917E2" w:rsidRPr="001A6F23" w:rsidRDefault="002917E2" w:rsidP="001A6F23">
      <w:pPr>
        <w:spacing w:before="120"/>
        <w:ind w:left="552" w:hanging="552"/>
        <w:rPr>
          <w:rFonts w:ascii="Arial" w:hAnsi="Arial" w:cs="Arial"/>
        </w:rPr>
      </w:pPr>
    </w:p>
    <w:p w14:paraId="56889275" w14:textId="77777777" w:rsidR="002917E2" w:rsidRPr="001A6F23" w:rsidRDefault="002917E2" w:rsidP="001A6F23">
      <w:pPr>
        <w:spacing w:before="120"/>
        <w:ind w:left="552" w:hanging="552"/>
        <w:rPr>
          <w:rFonts w:ascii="Arial" w:hAnsi="Arial" w:cs="Arial"/>
        </w:rPr>
      </w:pPr>
    </w:p>
    <w:p w14:paraId="5067776E" w14:textId="77777777" w:rsidR="002917E2" w:rsidRPr="001A6F23" w:rsidRDefault="002917E2" w:rsidP="001A6F23">
      <w:pPr>
        <w:spacing w:before="120"/>
        <w:ind w:left="552" w:hanging="552"/>
        <w:rPr>
          <w:rFonts w:ascii="Arial" w:hAnsi="Arial" w:cs="Arial"/>
        </w:rPr>
      </w:pPr>
    </w:p>
    <w:p w14:paraId="2C5DAA80" w14:textId="77777777" w:rsidR="002917E2" w:rsidRPr="001A6F23" w:rsidRDefault="002917E2" w:rsidP="001A6F23">
      <w:pPr>
        <w:spacing w:before="120"/>
        <w:ind w:left="552" w:hanging="552"/>
        <w:rPr>
          <w:rFonts w:ascii="Arial" w:hAnsi="Arial" w:cs="Arial"/>
        </w:rPr>
      </w:pPr>
    </w:p>
    <w:p w14:paraId="2ACD01D9" w14:textId="1594B40F" w:rsidR="002917E2" w:rsidRPr="001A6F23" w:rsidRDefault="002917E2" w:rsidP="001A6F23">
      <w:pPr>
        <w:spacing w:before="120"/>
        <w:ind w:left="552" w:hanging="552"/>
        <w:rPr>
          <w:rFonts w:ascii="Arial" w:hAnsi="Arial" w:cs="Arial"/>
        </w:rPr>
      </w:pPr>
      <w:r w:rsidRPr="001A6F23">
        <w:rPr>
          <w:rFonts w:ascii="Arial" w:hAnsi="Arial" w:cs="Arial"/>
        </w:rPr>
        <w:t>1b.</w:t>
      </w:r>
      <w:r w:rsidRPr="001A6F23">
        <w:rPr>
          <w:rFonts w:ascii="Arial" w:hAnsi="Arial" w:cs="Arial"/>
        </w:rPr>
        <w:tab/>
        <w:t>Trage zu dieser Linie in Stichworten ein, was die Lage der Heimarbeiter/-innen kennzeic</w:t>
      </w:r>
      <w:r w:rsidRPr="001A6F23">
        <w:rPr>
          <w:rFonts w:ascii="Arial" w:hAnsi="Arial" w:cs="Arial"/>
        </w:rPr>
        <w:t>h</w:t>
      </w:r>
      <w:r w:rsidRPr="001A6F23">
        <w:rPr>
          <w:rFonts w:ascii="Arial" w:hAnsi="Arial" w:cs="Arial"/>
        </w:rPr>
        <w:t xml:space="preserve">net. </w:t>
      </w:r>
    </w:p>
    <w:p w14:paraId="68D5B7D6" w14:textId="77777777" w:rsidR="002917E2" w:rsidRPr="001A6F23" w:rsidRDefault="002917E2" w:rsidP="001A6F23">
      <w:pPr>
        <w:pStyle w:val="Textkrper-Zeileneinzug"/>
        <w:spacing w:before="120"/>
        <w:jc w:val="left"/>
        <w:rPr>
          <w:rFonts w:ascii="Arial" w:hAnsi="Arial" w:cs="Arial"/>
          <w:szCs w:val="24"/>
        </w:rPr>
      </w:pPr>
      <w:r w:rsidRPr="001A6F23">
        <w:rPr>
          <w:rFonts w:ascii="Arial" w:hAnsi="Arial" w:cs="Arial"/>
          <w:szCs w:val="24"/>
        </w:rPr>
        <w:t>1c.</w:t>
      </w:r>
      <w:r w:rsidRPr="001A6F23">
        <w:rPr>
          <w:rFonts w:ascii="Arial" w:hAnsi="Arial" w:cs="Arial"/>
          <w:szCs w:val="24"/>
        </w:rPr>
        <w:tab/>
        <w:t xml:space="preserve">Zu den Daten 1798 und 1815 kannst du noch die politischen Ereignisse in die Kästchen schreiben.   </w:t>
      </w:r>
    </w:p>
    <w:p w14:paraId="69FA8706" w14:textId="77777777" w:rsidR="002917E2" w:rsidRPr="001A6F23" w:rsidRDefault="002917E2" w:rsidP="001A6F23">
      <w:pPr>
        <w:spacing w:before="120"/>
        <w:ind w:left="552" w:hanging="552"/>
        <w:rPr>
          <w:rFonts w:ascii="Arial" w:hAnsi="Arial" w:cs="Arial"/>
        </w:rPr>
      </w:pPr>
    </w:p>
    <w:p w14:paraId="4B1ADBCD" w14:textId="77777777" w:rsidR="002917E2" w:rsidRPr="001A6F23" w:rsidRDefault="002917E2" w:rsidP="001A6F23">
      <w:pPr>
        <w:pStyle w:val="Textkrper-Zeileneinzug"/>
        <w:spacing w:before="120"/>
        <w:jc w:val="left"/>
        <w:rPr>
          <w:rFonts w:ascii="Arial" w:hAnsi="Arial" w:cs="Arial"/>
          <w:szCs w:val="24"/>
        </w:rPr>
      </w:pPr>
      <w:r w:rsidRPr="001A6F23">
        <w:rPr>
          <w:rFonts w:ascii="Arial" w:hAnsi="Arial" w:cs="Arial"/>
          <w:szCs w:val="24"/>
        </w:rPr>
        <w:t xml:space="preserve">2. </w:t>
      </w:r>
      <w:r w:rsidRPr="001A6F23">
        <w:rPr>
          <w:rFonts w:ascii="Arial" w:hAnsi="Arial" w:cs="Arial"/>
          <w:szCs w:val="24"/>
        </w:rPr>
        <w:tab/>
        <w:t>Die Fabrikarbeiter/-innen haben nicht aufgeschrieben, wie es ihnen ging, als sie in die Fa</w:t>
      </w:r>
      <w:r w:rsidRPr="001A6F23">
        <w:rPr>
          <w:rFonts w:ascii="Arial" w:hAnsi="Arial" w:cs="Arial"/>
          <w:szCs w:val="24"/>
        </w:rPr>
        <w:t>b</w:t>
      </w:r>
      <w:r w:rsidRPr="001A6F23">
        <w:rPr>
          <w:rFonts w:ascii="Arial" w:hAnsi="Arial" w:cs="Arial"/>
          <w:szCs w:val="24"/>
        </w:rPr>
        <w:t>rik eintreten mussten. Aber du kannst es sicher nachvollziehen, denn du kennst ja ihre Sit</w:t>
      </w:r>
      <w:r w:rsidRPr="001A6F23">
        <w:rPr>
          <w:rFonts w:ascii="Arial" w:hAnsi="Arial" w:cs="Arial"/>
          <w:szCs w:val="24"/>
        </w:rPr>
        <w:t>u</w:t>
      </w:r>
      <w:r w:rsidRPr="001A6F23">
        <w:rPr>
          <w:rFonts w:ascii="Arial" w:hAnsi="Arial" w:cs="Arial"/>
          <w:szCs w:val="24"/>
        </w:rPr>
        <w:t>at</w:t>
      </w:r>
      <w:r w:rsidRPr="001A6F23">
        <w:rPr>
          <w:rFonts w:ascii="Arial" w:hAnsi="Arial" w:cs="Arial"/>
          <w:szCs w:val="24"/>
        </w:rPr>
        <w:t>i</w:t>
      </w:r>
      <w:r w:rsidRPr="001A6F23">
        <w:rPr>
          <w:rFonts w:ascii="Arial" w:hAnsi="Arial" w:cs="Arial"/>
          <w:szCs w:val="24"/>
        </w:rPr>
        <w:t>on gut. Trage deine Überlegungen in die folgende Tabelle ein:</w:t>
      </w:r>
    </w:p>
    <w:p w14:paraId="606F3385" w14:textId="77777777" w:rsidR="002917E2" w:rsidRPr="001A6F23" w:rsidRDefault="002917E2" w:rsidP="001A6F23">
      <w:pPr>
        <w:pStyle w:val="Textkrper-Zeileneinzug"/>
        <w:spacing w:before="120"/>
        <w:jc w:val="left"/>
        <w:rPr>
          <w:rFonts w:ascii="Arial" w:hAnsi="Arial" w:cs="Arial"/>
          <w:szCs w:val="24"/>
        </w:rPr>
      </w:pPr>
    </w:p>
    <w:tbl>
      <w:tblPr>
        <w:tblW w:w="10811"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160"/>
        <w:gridCol w:w="3422"/>
        <w:gridCol w:w="284"/>
        <w:gridCol w:w="4110"/>
      </w:tblGrid>
      <w:tr w:rsidR="004C12C4" w:rsidRPr="001A6F23" w14:paraId="4500AE97" w14:textId="77777777" w:rsidTr="004C12C4">
        <w:tblPrEx>
          <w:tblCellMar>
            <w:top w:w="0" w:type="dxa"/>
            <w:bottom w:w="0" w:type="dxa"/>
          </w:tblCellMar>
        </w:tblPrEx>
        <w:tc>
          <w:tcPr>
            <w:tcW w:w="2835" w:type="dxa"/>
          </w:tcPr>
          <w:p w14:paraId="25184C4F"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Was änderte sich bezü</w:t>
            </w:r>
            <w:r w:rsidRPr="001A6F23">
              <w:rPr>
                <w:rFonts w:ascii="Arial" w:hAnsi="Arial" w:cs="Arial"/>
              </w:rPr>
              <w:t>g</w:t>
            </w:r>
            <w:r w:rsidRPr="001A6F23">
              <w:rPr>
                <w:rFonts w:ascii="Arial" w:hAnsi="Arial" w:cs="Arial"/>
              </w:rPr>
              <w:t xml:space="preserve">lich… </w:t>
            </w:r>
          </w:p>
        </w:tc>
        <w:tc>
          <w:tcPr>
            <w:tcW w:w="160" w:type="dxa"/>
            <w:tcBorders>
              <w:top w:val="nil"/>
              <w:bottom w:val="nil"/>
            </w:tcBorders>
          </w:tcPr>
          <w:p w14:paraId="3034481E"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Pr>
          <w:p w14:paraId="60BF836F"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 xml:space="preserve">Heimarbeit </w:t>
            </w:r>
          </w:p>
        </w:tc>
        <w:tc>
          <w:tcPr>
            <w:tcW w:w="284" w:type="dxa"/>
            <w:tcBorders>
              <w:top w:val="nil"/>
              <w:bottom w:val="nil"/>
            </w:tcBorders>
          </w:tcPr>
          <w:p w14:paraId="2E221FAD"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Pr>
          <w:p w14:paraId="6E260E54"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Fabrikarbeit</w:t>
            </w:r>
          </w:p>
        </w:tc>
      </w:tr>
      <w:tr w:rsidR="004C12C4" w:rsidRPr="001A6F23" w14:paraId="55D82A13" w14:textId="77777777" w:rsidTr="004C12C4">
        <w:tblPrEx>
          <w:tblCellMar>
            <w:top w:w="0" w:type="dxa"/>
            <w:bottom w:w="0" w:type="dxa"/>
          </w:tblCellMar>
        </w:tblPrEx>
        <w:tc>
          <w:tcPr>
            <w:tcW w:w="2835" w:type="dxa"/>
            <w:tcBorders>
              <w:left w:val="nil"/>
              <w:right w:val="nil"/>
            </w:tcBorders>
          </w:tcPr>
          <w:p w14:paraId="4636BD48" w14:textId="77777777" w:rsidR="002917E2" w:rsidRPr="001A6F23" w:rsidRDefault="002917E2" w:rsidP="001A6F23">
            <w:pPr>
              <w:tabs>
                <w:tab w:val="left" w:pos="2836"/>
                <w:tab w:val="left" w:pos="3402"/>
                <w:tab w:val="right" w:pos="10469"/>
              </w:tabs>
              <w:spacing w:before="120"/>
              <w:rPr>
                <w:rFonts w:ascii="Arial" w:hAnsi="Arial" w:cs="Arial"/>
              </w:rPr>
            </w:pPr>
          </w:p>
        </w:tc>
        <w:tc>
          <w:tcPr>
            <w:tcW w:w="160" w:type="dxa"/>
            <w:tcBorders>
              <w:top w:val="nil"/>
              <w:left w:val="nil"/>
              <w:bottom w:val="nil"/>
              <w:right w:val="nil"/>
            </w:tcBorders>
          </w:tcPr>
          <w:p w14:paraId="3D08589C"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Borders>
              <w:left w:val="nil"/>
              <w:right w:val="nil"/>
            </w:tcBorders>
          </w:tcPr>
          <w:p w14:paraId="043C3044" w14:textId="77777777" w:rsidR="002917E2" w:rsidRPr="001A6F23" w:rsidRDefault="002917E2" w:rsidP="001A6F23">
            <w:pPr>
              <w:tabs>
                <w:tab w:val="left" w:pos="2836"/>
                <w:tab w:val="left" w:pos="3402"/>
                <w:tab w:val="right" w:pos="10469"/>
              </w:tabs>
              <w:spacing w:before="120"/>
              <w:rPr>
                <w:rFonts w:ascii="Arial" w:hAnsi="Arial" w:cs="Arial"/>
              </w:rPr>
            </w:pPr>
          </w:p>
        </w:tc>
        <w:tc>
          <w:tcPr>
            <w:tcW w:w="284" w:type="dxa"/>
            <w:tcBorders>
              <w:top w:val="nil"/>
              <w:left w:val="nil"/>
              <w:bottom w:val="nil"/>
              <w:right w:val="nil"/>
            </w:tcBorders>
          </w:tcPr>
          <w:p w14:paraId="14146125"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Borders>
              <w:left w:val="nil"/>
              <w:right w:val="nil"/>
            </w:tcBorders>
          </w:tcPr>
          <w:p w14:paraId="6CDF8402" w14:textId="77777777" w:rsidR="002917E2" w:rsidRPr="001A6F23" w:rsidRDefault="002917E2" w:rsidP="001A6F23">
            <w:pPr>
              <w:tabs>
                <w:tab w:val="left" w:pos="2836"/>
                <w:tab w:val="left" w:pos="3402"/>
                <w:tab w:val="right" w:pos="10469"/>
              </w:tabs>
              <w:spacing w:before="120"/>
              <w:rPr>
                <w:rFonts w:ascii="Arial" w:hAnsi="Arial" w:cs="Arial"/>
              </w:rPr>
            </w:pPr>
          </w:p>
        </w:tc>
      </w:tr>
      <w:tr w:rsidR="004C12C4" w:rsidRPr="001A6F23" w14:paraId="5604071D" w14:textId="77777777" w:rsidTr="004C12C4">
        <w:tblPrEx>
          <w:tblCellMar>
            <w:top w:w="0" w:type="dxa"/>
            <w:bottom w:w="0" w:type="dxa"/>
          </w:tblCellMar>
        </w:tblPrEx>
        <w:tc>
          <w:tcPr>
            <w:tcW w:w="2835" w:type="dxa"/>
          </w:tcPr>
          <w:p w14:paraId="60D303BA"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 Arbeitsort?</w:t>
            </w:r>
          </w:p>
          <w:p w14:paraId="1A42D4D5" w14:textId="77777777" w:rsidR="002917E2" w:rsidRPr="001A6F23" w:rsidRDefault="002917E2" w:rsidP="001A6F23">
            <w:pPr>
              <w:tabs>
                <w:tab w:val="left" w:pos="2836"/>
                <w:tab w:val="left" w:pos="3402"/>
                <w:tab w:val="right" w:pos="10469"/>
              </w:tabs>
              <w:spacing w:before="120"/>
              <w:rPr>
                <w:rFonts w:ascii="Arial" w:hAnsi="Arial" w:cs="Arial"/>
              </w:rPr>
            </w:pPr>
          </w:p>
          <w:p w14:paraId="10EBB630" w14:textId="77777777" w:rsidR="002917E2" w:rsidRPr="001A6F23" w:rsidRDefault="002917E2" w:rsidP="001A6F23">
            <w:pPr>
              <w:tabs>
                <w:tab w:val="left" w:pos="2836"/>
                <w:tab w:val="left" w:pos="3402"/>
                <w:tab w:val="right" w:pos="10469"/>
              </w:tabs>
              <w:spacing w:before="120"/>
              <w:rPr>
                <w:rFonts w:ascii="Arial" w:hAnsi="Arial" w:cs="Arial"/>
              </w:rPr>
            </w:pPr>
          </w:p>
        </w:tc>
        <w:tc>
          <w:tcPr>
            <w:tcW w:w="160" w:type="dxa"/>
            <w:tcBorders>
              <w:top w:val="nil"/>
              <w:bottom w:val="nil"/>
            </w:tcBorders>
          </w:tcPr>
          <w:p w14:paraId="3DB91BDD"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Pr>
          <w:p w14:paraId="016ED19E" w14:textId="77777777" w:rsidR="002917E2" w:rsidRPr="001A6F23" w:rsidRDefault="002917E2" w:rsidP="001A6F23">
            <w:pPr>
              <w:tabs>
                <w:tab w:val="left" w:pos="2836"/>
                <w:tab w:val="left" w:pos="3402"/>
                <w:tab w:val="right" w:pos="10469"/>
              </w:tabs>
              <w:spacing w:before="120"/>
              <w:rPr>
                <w:rFonts w:ascii="Arial" w:hAnsi="Arial" w:cs="Arial"/>
              </w:rPr>
            </w:pPr>
          </w:p>
        </w:tc>
        <w:tc>
          <w:tcPr>
            <w:tcW w:w="284" w:type="dxa"/>
            <w:tcBorders>
              <w:top w:val="nil"/>
              <w:bottom w:val="nil"/>
            </w:tcBorders>
          </w:tcPr>
          <w:p w14:paraId="136C5632"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Pr>
          <w:p w14:paraId="3E336DB1" w14:textId="77777777" w:rsidR="002917E2" w:rsidRPr="001A6F23" w:rsidRDefault="002917E2" w:rsidP="001A6F23">
            <w:pPr>
              <w:tabs>
                <w:tab w:val="left" w:pos="2836"/>
                <w:tab w:val="left" w:pos="3402"/>
                <w:tab w:val="right" w:pos="10469"/>
              </w:tabs>
              <w:spacing w:before="120"/>
              <w:rPr>
                <w:rFonts w:ascii="Arial" w:hAnsi="Arial" w:cs="Arial"/>
              </w:rPr>
            </w:pPr>
          </w:p>
        </w:tc>
      </w:tr>
      <w:tr w:rsidR="004C12C4" w:rsidRPr="001A6F23" w14:paraId="760EC850" w14:textId="77777777" w:rsidTr="004C12C4">
        <w:tblPrEx>
          <w:tblCellMar>
            <w:top w:w="0" w:type="dxa"/>
            <w:bottom w:w="0" w:type="dxa"/>
          </w:tblCellMar>
        </w:tblPrEx>
        <w:tc>
          <w:tcPr>
            <w:tcW w:w="2835" w:type="dxa"/>
            <w:tcBorders>
              <w:left w:val="nil"/>
              <w:right w:val="nil"/>
            </w:tcBorders>
          </w:tcPr>
          <w:p w14:paraId="7391C397" w14:textId="77777777" w:rsidR="002917E2" w:rsidRPr="001A6F23" w:rsidRDefault="002917E2" w:rsidP="001A6F23">
            <w:pPr>
              <w:tabs>
                <w:tab w:val="left" w:pos="2836"/>
                <w:tab w:val="left" w:pos="3402"/>
                <w:tab w:val="right" w:pos="10469"/>
              </w:tabs>
              <w:spacing w:before="120"/>
              <w:rPr>
                <w:rFonts w:ascii="Arial" w:hAnsi="Arial" w:cs="Arial"/>
              </w:rPr>
            </w:pPr>
          </w:p>
        </w:tc>
        <w:tc>
          <w:tcPr>
            <w:tcW w:w="160" w:type="dxa"/>
            <w:tcBorders>
              <w:top w:val="nil"/>
              <w:left w:val="nil"/>
              <w:bottom w:val="nil"/>
              <w:right w:val="nil"/>
            </w:tcBorders>
          </w:tcPr>
          <w:p w14:paraId="3A0972D0"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Borders>
              <w:left w:val="nil"/>
              <w:right w:val="nil"/>
            </w:tcBorders>
          </w:tcPr>
          <w:p w14:paraId="17867240" w14:textId="77777777" w:rsidR="002917E2" w:rsidRPr="001A6F23" w:rsidRDefault="002917E2" w:rsidP="001A6F23">
            <w:pPr>
              <w:tabs>
                <w:tab w:val="left" w:pos="2836"/>
                <w:tab w:val="left" w:pos="3402"/>
                <w:tab w:val="right" w:pos="10469"/>
              </w:tabs>
              <w:spacing w:before="120"/>
              <w:rPr>
                <w:rFonts w:ascii="Arial" w:hAnsi="Arial" w:cs="Arial"/>
              </w:rPr>
            </w:pPr>
          </w:p>
        </w:tc>
        <w:tc>
          <w:tcPr>
            <w:tcW w:w="284" w:type="dxa"/>
            <w:tcBorders>
              <w:top w:val="nil"/>
              <w:left w:val="nil"/>
              <w:bottom w:val="nil"/>
              <w:right w:val="nil"/>
            </w:tcBorders>
          </w:tcPr>
          <w:p w14:paraId="1BD9CF2E"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Borders>
              <w:left w:val="nil"/>
              <w:right w:val="nil"/>
            </w:tcBorders>
          </w:tcPr>
          <w:p w14:paraId="0DEDC798" w14:textId="77777777" w:rsidR="002917E2" w:rsidRPr="001A6F23" w:rsidRDefault="002917E2" w:rsidP="001A6F23">
            <w:pPr>
              <w:tabs>
                <w:tab w:val="left" w:pos="2836"/>
                <w:tab w:val="left" w:pos="3402"/>
                <w:tab w:val="right" w:pos="10469"/>
              </w:tabs>
              <w:spacing w:before="120"/>
              <w:rPr>
                <w:rFonts w:ascii="Arial" w:hAnsi="Arial" w:cs="Arial"/>
              </w:rPr>
            </w:pPr>
          </w:p>
        </w:tc>
      </w:tr>
      <w:tr w:rsidR="004C12C4" w:rsidRPr="001A6F23" w14:paraId="401F8464" w14:textId="77777777" w:rsidTr="004C12C4">
        <w:tblPrEx>
          <w:tblCellMar>
            <w:top w:w="0" w:type="dxa"/>
            <w:bottom w:w="0" w:type="dxa"/>
          </w:tblCellMar>
        </w:tblPrEx>
        <w:tc>
          <w:tcPr>
            <w:tcW w:w="2835" w:type="dxa"/>
          </w:tcPr>
          <w:p w14:paraId="3027AAD0" w14:textId="77777777" w:rsidR="002917E2" w:rsidRPr="001A6F23" w:rsidRDefault="002917E2" w:rsidP="001A6F23">
            <w:pPr>
              <w:pStyle w:val="Kopfzeile"/>
              <w:tabs>
                <w:tab w:val="clear" w:pos="4536"/>
                <w:tab w:val="clear" w:pos="9072"/>
                <w:tab w:val="left" w:pos="2836"/>
                <w:tab w:val="left" w:pos="3402"/>
                <w:tab w:val="right" w:pos="10469"/>
              </w:tabs>
              <w:spacing w:before="120"/>
              <w:rPr>
                <w:rFonts w:ascii="Arial" w:hAnsi="Arial" w:cs="Arial"/>
              </w:rPr>
            </w:pPr>
            <w:r w:rsidRPr="001A6F23">
              <w:rPr>
                <w:rFonts w:ascii="Arial" w:hAnsi="Arial" w:cs="Arial"/>
              </w:rPr>
              <w:t>… Arbeitsweg?</w:t>
            </w:r>
          </w:p>
          <w:p w14:paraId="7CD0A9E0" w14:textId="77777777" w:rsidR="002917E2" w:rsidRPr="001A6F23" w:rsidRDefault="002917E2" w:rsidP="001A6F23">
            <w:pPr>
              <w:pStyle w:val="Kopfzeile"/>
              <w:tabs>
                <w:tab w:val="clear" w:pos="4536"/>
                <w:tab w:val="clear" w:pos="9072"/>
                <w:tab w:val="left" w:pos="2836"/>
                <w:tab w:val="left" w:pos="3402"/>
                <w:tab w:val="right" w:pos="10469"/>
              </w:tabs>
              <w:spacing w:before="120"/>
              <w:rPr>
                <w:rFonts w:ascii="Arial" w:hAnsi="Arial" w:cs="Arial"/>
              </w:rPr>
            </w:pPr>
          </w:p>
          <w:p w14:paraId="6C11FF0B" w14:textId="77777777" w:rsidR="002917E2" w:rsidRPr="001A6F23" w:rsidRDefault="002917E2" w:rsidP="001A6F23">
            <w:pPr>
              <w:pStyle w:val="Kopfzeile"/>
              <w:tabs>
                <w:tab w:val="clear" w:pos="4536"/>
                <w:tab w:val="clear" w:pos="9072"/>
                <w:tab w:val="left" w:pos="2836"/>
                <w:tab w:val="left" w:pos="3402"/>
                <w:tab w:val="right" w:pos="10469"/>
              </w:tabs>
              <w:spacing w:before="120"/>
              <w:rPr>
                <w:rFonts w:ascii="Arial" w:hAnsi="Arial" w:cs="Arial"/>
              </w:rPr>
            </w:pPr>
          </w:p>
        </w:tc>
        <w:tc>
          <w:tcPr>
            <w:tcW w:w="160" w:type="dxa"/>
            <w:tcBorders>
              <w:top w:val="nil"/>
              <w:bottom w:val="nil"/>
            </w:tcBorders>
          </w:tcPr>
          <w:p w14:paraId="09722ED4"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Pr>
          <w:p w14:paraId="7C7B28CB" w14:textId="77777777" w:rsidR="002917E2" w:rsidRPr="001A6F23" w:rsidRDefault="002917E2" w:rsidP="001A6F23">
            <w:pPr>
              <w:tabs>
                <w:tab w:val="left" w:pos="2836"/>
                <w:tab w:val="left" w:pos="3402"/>
                <w:tab w:val="right" w:pos="10469"/>
              </w:tabs>
              <w:spacing w:before="120"/>
              <w:rPr>
                <w:rFonts w:ascii="Arial" w:hAnsi="Arial" w:cs="Arial"/>
              </w:rPr>
            </w:pPr>
          </w:p>
        </w:tc>
        <w:tc>
          <w:tcPr>
            <w:tcW w:w="284" w:type="dxa"/>
            <w:tcBorders>
              <w:top w:val="nil"/>
              <w:bottom w:val="nil"/>
            </w:tcBorders>
          </w:tcPr>
          <w:p w14:paraId="1BD8F347"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Pr>
          <w:p w14:paraId="6CF9A443" w14:textId="77777777" w:rsidR="002917E2" w:rsidRPr="001A6F23" w:rsidRDefault="002917E2" w:rsidP="001A6F23">
            <w:pPr>
              <w:tabs>
                <w:tab w:val="left" w:pos="2836"/>
                <w:tab w:val="left" w:pos="3402"/>
                <w:tab w:val="right" w:pos="10469"/>
              </w:tabs>
              <w:spacing w:before="120"/>
              <w:rPr>
                <w:rFonts w:ascii="Arial" w:hAnsi="Arial" w:cs="Arial"/>
              </w:rPr>
            </w:pPr>
          </w:p>
        </w:tc>
      </w:tr>
      <w:tr w:rsidR="004C12C4" w:rsidRPr="001A6F23" w14:paraId="077403BB" w14:textId="77777777" w:rsidTr="004C12C4">
        <w:tblPrEx>
          <w:tblCellMar>
            <w:top w:w="0" w:type="dxa"/>
            <w:bottom w:w="0" w:type="dxa"/>
          </w:tblCellMar>
        </w:tblPrEx>
        <w:tc>
          <w:tcPr>
            <w:tcW w:w="2835" w:type="dxa"/>
            <w:tcBorders>
              <w:left w:val="nil"/>
              <w:right w:val="nil"/>
            </w:tcBorders>
          </w:tcPr>
          <w:p w14:paraId="1426D975" w14:textId="77777777" w:rsidR="002917E2" w:rsidRPr="001A6F23" w:rsidRDefault="002917E2" w:rsidP="001A6F23">
            <w:pPr>
              <w:tabs>
                <w:tab w:val="left" w:pos="2836"/>
                <w:tab w:val="left" w:pos="3402"/>
                <w:tab w:val="right" w:pos="10469"/>
              </w:tabs>
              <w:spacing w:before="120"/>
              <w:rPr>
                <w:rFonts w:ascii="Arial" w:hAnsi="Arial" w:cs="Arial"/>
              </w:rPr>
            </w:pPr>
          </w:p>
        </w:tc>
        <w:tc>
          <w:tcPr>
            <w:tcW w:w="160" w:type="dxa"/>
            <w:tcBorders>
              <w:top w:val="nil"/>
              <w:left w:val="nil"/>
              <w:bottom w:val="nil"/>
              <w:right w:val="nil"/>
            </w:tcBorders>
          </w:tcPr>
          <w:p w14:paraId="31710AE9"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Borders>
              <w:left w:val="nil"/>
              <w:right w:val="nil"/>
            </w:tcBorders>
          </w:tcPr>
          <w:p w14:paraId="58BC6954" w14:textId="77777777" w:rsidR="002917E2" w:rsidRPr="001A6F23" w:rsidRDefault="002917E2" w:rsidP="001A6F23">
            <w:pPr>
              <w:tabs>
                <w:tab w:val="left" w:pos="2836"/>
                <w:tab w:val="left" w:pos="3402"/>
                <w:tab w:val="right" w:pos="10469"/>
              </w:tabs>
              <w:spacing w:before="120"/>
              <w:rPr>
                <w:rFonts w:ascii="Arial" w:hAnsi="Arial" w:cs="Arial"/>
              </w:rPr>
            </w:pPr>
          </w:p>
        </w:tc>
        <w:tc>
          <w:tcPr>
            <w:tcW w:w="284" w:type="dxa"/>
            <w:tcBorders>
              <w:top w:val="nil"/>
              <w:left w:val="nil"/>
              <w:bottom w:val="nil"/>
              <w:right w:val="nil"/>
            </w:tcBorders>
          </w:tcPr>
          <w:p w14:paraId="4F21AFCE"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Borders>
              <w:left w:val="nil"/>
              <w:right w:val="nil"/>
            </w:tcBorders>
          </w:tcPr>
          <w:p w14:paraId="5A624814" w14:textId="77777777" w:rsidR="002917E2" w:rsidRPr="001A6F23" w:rsidRDefault="002917E2" w:rsidP="001A6F23">
            <w:pPr>
              <w:tabs>
                <w:tab w:val="left" w:pos="2836"/>
                <w:tab w:val="left" w:pos="3402"/>
                <w:tab w:val="right" w:pos="10469"/>
              </w:tabs>
              <w:spacing w:before="120"/>
              <w:rPr>
                <w:rFonts w:ascii="Arial" w:hAnsi="Arial" w:cs="Arial"/>
              </w:rPr>
            </w:pPr>
          </w:p>
        </w:tc>
      </w:tr>
      <w:tr w:rsidR="004C12C4" w:rsidRPr="001A6F23" w14:paraId="7B04A953" w14:textId="77777777" w:rsidTr="004C12C4">
        <w:tblPrEx>
          <w:tblCellMar>
            <w:top w:w="0" w:type="dxa"/>
            <w:bottom w:w="0" w:type="dxa"/>
          </w:tblCellMar>
        </w:tblPrEx>
        <w:tc>
          <w:tcPr>
            <w:tcW w:w="2835" w:type="dxa"/>
          </w:tcPr>
          <w:p w14:paraId="08BFD5F5"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 xml:space="preserve">… Zeiteinteilung? </w:t>
            </w:r>
          </w:p>
          <w:p w14:paraId="427FD43F" w14:textId="77777777" w:rsidR="002917E2" w:rsidRPr="001A6F23" w:rsidRDefault="002917E2" w:rsidP="001A6F23">
            <w:pPr>
              <w:tabs>
                <w:tab w:val="left" w:pos="2836"/>
                <w:tab w:val="left" w:pos="3402"/>
                <w:tab w:val="right" w:pos="10469"/>
              </w:tabs>
              <w:spacing w:before="120"/>
              <w:rPr>
                <w:rFonts w:ascii="Arial" w:hAnsi="Arial" w:cs="Arial"/>
              </w:rPr>
            </w:pPr>
          </w:p>
          <w:p w14:paraId="3CFE503A" w14:textId="77777777" w:rsidR="002917E2" w:rsidRPr="001A6F23" w:rsidRDefault="002917E2" w:rsidP="001A6F23">
            <w:pPr>
              <w:tabs>
                <w:tab w:val="left" w:pos="2836"/>
                <w:tab w:val="left" w:pos="3402"/>
                <w:tab w:val="right" w:pos="10469"/>
              </w:tabs>
              <w:spacing w:before="120"/>
              <w:rPr>
                <w:rFonts w:ascii="Arial" w:hAnsi="Arial" w:cs="Arial"/>
              </w:rPr>
            </w:pPr>
          </w:p>
        </w:tc>
        <w:tc>
          <w:tcPr>
            <w:tcW w:w="160" w:type="dxa"/>
            <w:tcBorders>
              <w:top w:val="nil"/>
              <w:bottom w:val="nil"/>
            </w:tcBorders>
          </w:tcPr>
          <w:p w14:paraId="035884A9"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Pr>
          <w:p w14:paraId="75E5F4B9" w14:textId="77777777" w:rsidR="002917E2" w:rsidRPr="001A6F23" w:rsidRDefault="002917E2" w:rsidP="001A6F23">
            <w:pPr>
              <w:tabs>
                <w:tab w:val="left" w:pos="2836"/>
                <w:tab w:val="left" w:pos="3402"/>
                <w:tab w:val="right" w:pos="10469"/>
              </w:tabs>
              <w:spacing w:before="120"/>
              <w:rPr>
                <w:rFonts w:ascii="Arial" w:hAnsi="Arial" w:cs="Arial"/>
              </w:rPr>
            </w:pPr>
          </w:p>
        </w:tc>
        <w:tc>
          <w:tcPr>
            <w:tcW w:w="284" w:type="dxa"/>
            <w:tcBorders>
              <w:top w:val="nil"/>
              <w:bottom w:val="nil"/>
            </w:tcBorders>
          </w:tcPr>
          <w:p w14:paraId="11EA594B"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Pr>
          <w:p w14:paraId="66703DED" w14:textId="77777777" w:rsidR="002917E2" w:rsidRPr="001A6F23" w:rsidRDefault="002917E2" w:rsidP="001A6F23">
            <w:pPr>
              <w:tabs>
                <w:tab w:val="left" w:pos="2836"/>
                <w:tab w:val="left" w:pos="3402"/>
                <w:tab w:val="right" w:pos="10469"/>
              </w:tabs>
              <w:spacing w:before="120"/>
              <w:rPr>
                <w:rFonts w:ascii="Arial" w:hAnsi="Arial" w:cs="Arial"/>
              </w:rPr>
            </w:pPr>
          </w:p>
        </w:tc>
      </w:tr>
      <w:tr w:rsidR="004C12C4" w:rsidRPr="001A6F23" w14:paraId="6FB8E426" w14:textId="77777777" w:rsidTr="004C12C4">
        <w:tblPrEx>
          <w:tblCellMar>
            <w:top w:w="0" w:type="dxa"/>
            <w:bottom w:w="0" w:type="dxa"/>
          </w:tblCellMar>
        </w:tblPrEx>
        <w:tc>
          <w:tcPr>
            <w:tcW w:w="2835" w:type="dxa"/>
            <w:tcBorders>
              <w:left w:val="nil"/>
              <w:right w:val="nil"/>
            </w:tcBorders>
          </w:tcPr>
          <w:p w14:paraId="7CE0DB7F" w14:textId="77777777" w:rsidR="002917E2" w:rsidRPr="001A6F23" w:rsidRDefault="002917E2" w:rsidP="001A6F23">
            <w:pPr>
              <w:tabs>
                <w:tab w:val="left" w:pos="2836"/>
                <w:tab w:val="left" w:pos="3402"/>
                <w:tab w:val="right" w:pos="10469"/>
              </w:tabs>
              <w:spacing w:before="120"/>
              <w:rPr>
                <w:rFonts w:ascii="Arial" w:hAnsi="Arial" w:cs="Arial"/>
              </w:rPr>
            </w:pPr>
          </w:p>
        </w:tc>
        <w:tc>
          <w:tcPr>
            <w:tcW w:w="160" w:type="dxa"/>
            <w:tcBorders>
              <w:top w:val="nil"/>
              <w:left w:val="nil"/>
              <w:bottom w:val="nil"/>
              <w:right w:val="nil"/>
            </w:tcBorders>
          </w:tcPr>
          <w:p w14:paraId="59518B33"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Borders>
              <w:left w:val="nil"/>
              <w:right w:val="nil"/>
            </w:tcBorders>
          </w:tcPr>
          <w:p w14:paraId="28560B4E" w14:textId="77777777" w:rsidR="002917E2" w:rsidRPr="001A6F23" w:rsidRDefault="002917E2" w:rsidP="001A6F23">
            <w:pPr>
              <w:tabs>
                <w:tab w:val="left" w:pos="2836"/>
                <w:tab w:val="left" w:pos="3402"/>
                <w:tab w:val="right" w:pos="10469"/>
              </w:tabs>
              <w:spacing w:before="120"/>
              <w:rPr>
                <w:rFonts w:ascii="Arial" w:hAnsi="Arial" w:cs="Arial"/>
              </w:rPr>
            </w:pPr>
          </w:p>
        </w:tc>
        <w:tc>
          <w:tcPr>
            <w:tcW w:w="284" w:type="dxa"/>
            <w:tcBorders>
              <w:top w:val="nil"/>
              <w:left w:val="nil"/>
              <w:bottom w:val="nil"/>
              <w:right w:val="nil"/>
            </w:tcBorders>
          </w:tcPr>
          <w:p w14:paraId="07FC78C5"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Borders>
              <w:left w:val="nil"/>
              <w:right w:val="nil"/>
            </w:tcBorders>
          </w:tcPr>
          <w:p w14:paraId="7BB1D157" w14:textId="77777777" w:rsidR="002917E2" w:rsidRPr="001A6F23" w:rsidRDefault="002917E2" w:rsidP="001A6F23">
            <w:pPr>
              <w:tabs>
                <w:tab w:val="left" w:pos="2836"/>
                <w:tab w:val="left" w:pos="3402"/>
                <w:tab w:val="right" w:pos="10469"/>
              </w:tabs>
              <w:spacing w:before="120"/>
              <w:rPr>
                <w:rFonts w:ascii="Arial" w:hAnsi="Arial" w:cs="Arial"/>
              </w:rPr>
            </w:pPr>
          </w:p>
        </w:tc>
      </w:tr>
      <w:tr w:rsidR="004C12C4" w:rsidRPr="001A6F23" w14:paraId="6316DEBF" w14:textId="77777777" w:rsidTr="004C12C4">
        <w:tblPrEx>
          <w:tblCellMar>
            <w:top w:w="0" w:type="dxa"/>
            <w:bottom w:w="0" w:type="dxa"/>
          </w:tblCellMar>
        </w:tblPrEx>
        <w:tc>
          <w:tcPr>
            <w:tcW w:w="2835" w:type="dxa"/>
          </w:tcPr>
          <w:p w14:paraId="2315753A"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 Arbeitskollegen/Ar</w:t>
            </w:r>
            <w:r w:rsidRPr="001A6F23">
              <w:rPr>
                <w:rFonts w:ascii="Arial" w:hAnsi="Arial" w:cs="Arial"/>
              </w:rPr>
              <w:softHyphen/>
              <w:t>beitskolleginnen und Vo</w:t>
            </w:r>
            <w:r w:rsidRPr="001A6F23">
              <w:rPr>
                <w:rFonts w:ascii="Arial" w:hAnsi="Arial" w:cs="Arial"/>
              </w:rPr>
              <w:t>r</w:t>
            </w:r>
            <w:r w:rsidRPr="001A6F23">
              <w:rPr>
                <w:rFonts w:ascii="Arial" w:hAnsi="Arial" w:cs="Arial"/>
              </w:rPr>
              <w:t>geset</w:t>
            </w:r>
            <w:r w:rsidRPr="001A6F23">
              <w:rPr>
                <w:rFonts w:ascii="Arial" w:hAnsi="Arial" w:cs="Arial"/>
              </w:rPr>
              <w:t>z</w:t>
            </w:r>
            <w:r w:rsidRPr="001A6F23">
              <w:rPr>
                <w:rFonts w:ascii="Arial" w:hAnsi="Arial" w:cs="Arial"/>
              </w:rPr>
              <w:t>te?</w:t>
            </w:r>
          </w:p>
          <w:p w14:paraId="093EE972" w14:textId="77777777" w:rsidR="002917E2" w:rsidRPr="001A6F23" w:rsidRDefault="002917E2" w:rsidP="001A6F23">
            <w:pPr>
              <w:tabs>
                <w:tab w:val="left" w:pos="2836"/>
                <w:tab w:val="left" w:pos="3402"/>
                <w:tab w:val="right" w:pos="10469"/>
              </w:tabs>
              <w:spacing w:before="120"/>
              <w:rPr>
                <w:rFonts w:ascii="Arial" w:hAnsi="Arial" w:cs="Arial"/>
              </w:rPr>
            </w:pPr>
          </w:p>
        </w:tc>
        <w:tc>
          <w:tcPr>
            <w:tcW w:w="160" w:type="dxa"/>
            <w:tcBorders>
              <w:top w:val="nil"/>
              <w:bottom w:val="nil"/>
            </w:tcBorders>
          </w:tcPr>
          <w:p w14:paraId="4D8E76CE"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Pr>
          <w:p w14:paraId="6D70A61C" w14:textId="77777777" w:rsidR="002917E2" w:rsidRPr="001A6F23" w:rsidRDefault="002917E2" w:rsidP="001A6F23">
            <w:pPr>
              <w:tabs>
                <w:tab w:val="left" w:pos="2836"/>
                <w:tab w:val="left" w:pos="3402"/>
                <w:tab w:val="right" w:pos="10469"/>
              </w:tabs>
              <w:spacing w:before="120"/>
              <w:rPr>
                <w:rFonts w:ascii="Arial" w:hAnsi="Arial" w:cs="Arial"/>
              </w:rPr>
            </w:pPr>
          </w:p>
        </w:tc>
        <w:tc>
          <w:tcPr>
            <w:tcW w:w="284" w:type="dxa"/>
            <w:tcBorders>
              <w:top w:val="nil"/>
              <w:bottom w:val="nil"/>
            </w:tcBorders>
          </w:tcPr>
          <w:p w14:paraId="15A161E2"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Pr>
          <w:p w14:paraId="6B34C92E" w14:textId="77777777" w:rsidR="002917E2" w:rsidRPr="001A6F23" w:rsidRDefault="002917E2" w:rsidP="001A6F23">
            <w:pPr>
              <w:tabs>
                <w:tab w:val="left" w:pos="2836"/>
                <w:tab w:val="left" w:pos="3402"/>
                <w:tab w:val="right" w:pos="10469"/>
              </w:tabs>
              <w:spacing w:before="120"/>
              <w:rPr>
                <w:rFonts w:ascii="Arial" w:hAnsi="Arial" w:cs="Arial"/>
              </w:rPr>
            </w:pPr>
          </w:p>
        </w:tc>
      </w:tr>
      <w:tr w:rsidR="004C12C4" w:rsidRPr="001A6F23" w14:paraId="5847B931" w14:textId="77777777" w:rsidTr="004C12C4">
        <w:tblPrEx>
          <w:tblCellMar>
            <w:top w:w="0" w:type="dxa"/>
            <w:bottom w:w="0" w:type="dxa"/>
          </w:tblCellMar>
        </w:tblPrEx>
        <w:tc>
          <w:tcPr>
            <w:tcW w:w="2835" w:type="dxa"/>
            <w:tcBorders>
              <w:left w:val="nil"/>
              <w:right w:val="nil"/>
            </w:tcBorders>
          </w:tcPr>
          <w:p w14:paraId="7F6C3B18" w14:textId="77777777" w:rsidR="002917E2" w:rsidRPr="001A6F23" w:rsidRDefault="002917E2" w:rsidP="001A6F23">
            <w:pPr>
              <w:tabs>
                <w:tab w:val="left" w:pos="2836"/>
                <w:tab w:val="left" w:pos="3402"/>
                <w:tab w:val="right" w:pos="10469"/>
              </w:tabs>
              <w:spacing w:before="120"/>
              <w:rPr>
                <w:rFonts w:ascii="Arial" w:hAnsi="Arial" w:cs="Arial"/>
              </w:rPr>
            </w:pPr>
          </w:p>
        </w:tc>
        <w:tc>
          <w:tcPr>
            <w:tcW w:w="160" w:type="dxa"/>
            <w:tcBorders>
              <w:top w:val="nil"/>
              <w:left w:val="nil"/>
              <w:bottom w:val="nil"/>
              <w:right w:val="nil"/>
            </w:tcBorders>
          </w:tcPr>
          <w:p w14:paraId="762415A1"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Borders>
              <w:left w:val="nil"/>
              <w:right w:val="nil"/>
            </w:tcBorders>
          </w:tcPr>
          <w:p w14:paraId="615EC2E3" w14:textId="77777777" w:rsidR="002917E2" w:rsidRPr="001A6F23" w:rsidRDefault="002917E2" w:rsidP="001A6F23">
            <w:pPr>
              <w:tabs>
                <w:tab w:val="left" w:pos="2836"/>
                <w:tab w:val="left" w:pos="3402"/>
                <w:tab w:val="right" w:pos="10469"/>
              </w:tabs>
              <w:spacing w:before="120"/>
              <w:rPr>
                <w:rFonts w:ascii="Arial" w:hAnsi="Arial" w:cs="Arial"/>
              </w:rPr>
            </w:pPr>
          </w:p>
        </w:tc>
        <w:tc>
          <w:tcPr>
            <w:tcW w:w="284" w:type="dxa"/>
            <w:tcBorders>
              <w:top w:val="nil"/>
              <w:left w:val="nil"/>
              <w:bottom w:val="nil"/>
              <w:right w:val="nil"/>
            </w:tcBorders>
          </w:tcPr>
          <w:p w14:paraId="0B6772FB"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Borders>
              <w:left w:val="nil"/>
              <w:right w:val="nil"/>
            </w:tcBorders>
          </w:tcPr>
          <w:p w14:paraId="1AB2CBF8" w14:textId="77777777" w:rsidR="002917E2" w:rsidRPr="001A6F23" w:rsidRDefault="002917E2" w:rsidP="001A6F23">
            <w:pPr>
              <w:tabs>
                <w:tab w:val="left" w:pos="2836"/>
                <w:tab w:val="left" w:pos="3402"/>
                <w:tab w:val="right" w:pos="10469"/>
              </w:tabs>
              <w:spacing w:before="120"/>
              <w:rPr>
                <w:rFonts w:ascii="Arial" w:hAnsi="Arial" w:cs="Arial"/>
              </w:rPr>
            </w:pPr>
          </w:p>
        </w:tc>
      </w:tr>
      <w:tr w:rsidR="004C12C4" w:rsidRPr="001A6F23" w14:paraId="56905304" w14:textId="77777777" w:rsidTr="004C12C4">
        <w:tblPrEx>
          <w:tblCellMar>
            <w:top w:w="0" w:type="dxa"/>
            <w:bottom w:w="0" w:type="dxa"/>
          </w:tblCellMar>
        </w:tblPrEx>
        <w:tc>
          <w:tcPr>
            <w:tcW w:w="2835" w:type="dxa"/>
          </w:tcPr>
          <w:p w14:paraId="52986D4F"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 xml:space="preserve">… Zufriedenheit mit der Arbeit? </w:t>
            </w:r>
          </w:p>
          <w:p w14:paraId="3CA647BE" w14:textId="77777777" w:rsidR="002917E2" w:rsidRPr="001A6F23" w:rsidRDefault="002917E2" w:rsidP="001A6F23">
            <w:pPr>
              <w:tabs>
                <w:tab w:val="left" w:pos="2836"/>
                <w:tab w:val="left" w:pos="3402"/>
                <w:tab w:val="right" w:pos="10469"/>
              </w:tabs>
              <w:spacing w:before="120"/>
              <w:rPr>
                <w:rFonts w:ascii="Arial" w:hAnsi="Arial" w:cs="Arial"/>
              </w:rPr>
            </w:pPr>
          </w:p>
          <w:p w14:paraId="521B07E8" w14:textId="77777777" w:rsidR="002917E2" w:rsidRPr="001A6F23" w:rsidRDefault="002917E2" w:rsidP="001A6F23">
            <w:pPr>
              <w:tabs>
                <w:tab w:val="left" w:pos="2836"/>
                <w:tab w:val="left" w:pos="3402"/>
                <w:tab w:val="right" w:pos="10469"/>
              </w:tabs>
              <w:spacing w:before="120"/>
              <w:rPr>
                <w:rFonts w:ascii="Arial" w:hAnsi="Arial" w:cs="Arial"/>
              </w:rPr>
            </w:pPr>
          </w:p>
        </w:tc>
        <w:tc>
          <w:tcPr>
            <w:tcW w:w="160" w:type="dxa"/>
            <w:tcBorders>
              <w:top w:val="nil"/>
              <w:bottom w:val="nil"/>
            </w:tcBorders>
          </w:tcPr>
          <w:p w14:paraId="720B3ED9" w14:textId="77777777" w:rsidR="002917E2" w:rsidRPr="001A6F23" w:rsidRDefault="002917E2" w:rsidP="001A6F23">
            <w:pPr>
              <w:tabs>
                <w:tab w:val="left" w:pos="2836"/>
                <w:tab w:val="left" w:pos="3402"/>
                <w:tab w:val="right" w:pos="10469"/>
              </w:tabs>
              <w:spacing w:before="120"/>
              <w:rPr>
                <w:rFonts w:ascii="Arial" w:hAnsi="Arial" w:cs="Arial"/>
              </w:rPr>
            </w:pPr>
          </w:p>
        </w:tc>
        <w:tc>
          <w:tcPr>
            <w:tcW w:w="3422" w:type="dxa"/>
          </w:tcPr>
          <w:p w14:paraId="3476F66E" w14:textId="77777777" w:rsidR="002917E2" w:rsidRPr="001A6F23" w:rsidRDefault="002917E2" w:rsidP="001A6F23">
            <w:pPr>
              <w:tabs>
                <w:tab w:val="left" w:pos="2836"/>
                <w:tab w:val="left" w:pos="3402"/>
                <w:tab w:val="right" w:pos="10469"/>
              </w:tabs>
              <w:spacing w:before="120"/>
              <w:rPr>
                <w:rFonts w:ascii="Arial" w:hAnsi="Arial" w:cs="Arial"/>
              </w:rPr>
            </w:pPr>
          </w:p>
        </w:tc>
        <w:tc>
          <w:tcPr>
            <w:tcW w:w="284" w:type="dxa"/>
            <w:tcBorders>
              <w:top w:val="nil"/>
              <w:bottom w:val="nil"/>
            </w:tcBorders>
          </w:tcPr>
          <w:p w14:paraId="52D8AD81" w14:textId="77777777" w:rsidR="002917E2" w:rsidRPr="001A6F23" w:rsidRDefault="002917E2" w:rsidP="001A6F23">
            <w:pPr>
              <w:tabs>
                <w:tab w:val="left" w:pos="2836"/>
                <w:tab w:val="left" w:pos="3402"/>
                <w:tab w:val="right" w:pos="10469"/>
              </w:tabs>
              <w:spacing w:before="120"/>
              <w:rPr>
                <w:rFonts w:ascii="Arial" w:hAnsi="Arial" w:cs="Arial"/>
              </w:rPr>
            </w:pPr>
          </w:p>
        </w:tc>
        <w:tc>
          <w:tcPr>
            <w:tcW w:w="4110" w:type="dxa"/>
          </w:tcPr>
          <w:p w14:paraId="5D851C02"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wahrscheinlich…</w:t>
            </w:r>
          </w:p>
        </w:tc>
      </w:tr>
    </w:tbl>
    <w:p w14:paraId="79CD9592" w14:textId="77777777" w:rsidR="002917E2" w:rsidRPr="001A6F23" w:rsidRDefault="002917E2" w:rsidP="001A6F23">
      <w:pPr>
        <w:spacing w:before="120"/>
        <w:rPr>
          <w:rFonts w:ascii="Arial" w:hAnsi="Arial" w:cs="Arial"/>
          <w:b/>
          <w:bCs/>
        </w:rPr>
      </w:pPr>
    </w:p>
    <w:p w14:paraId="5EEFE910" w14:textId="77777777" w:rsidR="002917E2" w:rsidRPr="001A6F23" w:rsidRDefault="002917E2" w:rsidP="001A6F23">
      <w:pPr>
        <w:spacing w:before="120"/>
        <w:rPr>
          <w:rFonts w:ascii="Arial" w:hAnsi="Arial" w:cs="Arial"/>
          <w:b/>
          <w:bCs/>
        </w:rPr>
      </w:pPr>
      <w:r w:rsidRPr="001A6F23">
        <w:rPr>
          <w:rFonts w:ascii="Arial" w:hAnsi="Arial" w:cs="Arial"/>
          <w:b/>
          <w:bCs/>
        </w:rPr>
        <w:br w:type="page"/>
      </w:r>
      <w:r w:rsidRPr="001A6F23">
        <w:rPr>
          <w:rFonts w:ascii="Arial" w:hAnsi="Arial" w:cs="Arial"/>
          <w:b/>
          <w:bCs/>
          <w:noProof/>
        </w:rPr>
        <w:lastRenderedPageBreak/>
        <mc:AlternateContent>
          <mc:Choice Requires="wps">
            <w:drawing>
              <wp:anchor distT="0" distB="0" distL="114300" distR="114300" simplePos="0" relativeHeight="251661312" behindDoc="0" locked="0" layoutInCell="1" allowOverlap="1" wp14:anchorId="4D88EFA2" wp14:editId="1FF4B873">
                <wp:simplePos x="0" y="0"/>
                <wp:positionH relativeFrom="column">
                  <wp:posOffset>7511196</wp:posOffset>
                </wp:positionH>
                <wp:positionV relativeFrom="paragraph">
                  <wp:posOffset>141605</wp:posOffset>
                </wp:positionV>
                <wp:extent cx="108000" cy="10800000"/>
                <wp:effectExtent l="0" t="0" r="635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4244F" w14:textId="77777777" w:rsidR="002917E2" w:rsidRDefault="002917E2" w:rsidP="002917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8EFA2" id="Text Box 10" o:spid="_x0000_s1028" type="#_x0000_t202" style="position:absolute;margin-left:591.45pt;margin-top:11.15pt;width:8.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" fillcolor="silver" stroked="f">
                <v:path arrowok="t"/>
                <v:textbox>
                  <w:txbxContent>
                    <w:p w14:paraId="6C54244F" w14:textId="77777777" w:rsidR="002917E2" w:rsidRDefault="002917E2" w:rsidP="002917E2"/>
                  </w:txbxContent>
                </v:textbox>
              </v:shape>
            </w:pict>
          </mc:Fallback>
        </mc:AlternateContent>
      </w:r>
      <w:r w:rsidRPr="001A6F23">
        <w:rPr>
          <w:rFonts w:ascii="Arial" w:hAnsi="Arial" w:cs="Arial"/>
          <w:b/>
          <w:bCs/>
        </w:rPr>
        <w:t xml:space="preserve">Methodische Hinweise und Lösungen </w:t>
      </w:r>
    </w:p>
    <w:p w14:paraId="37C7FA2A" w14:textId="77777777" w:rsidR="002917E2" w:rsidRPr="001A6F23" w:rsidRDefault="002917E2" w:rsidP="001A6F23">
      <w:pPr>
        <w:pStyle w:val="Textkrper2"/>
        <w:spacing w:before="120"/>
        <w:jc w:val="left"/>
        <w:rPr>
          <w:rFonts w:ascii="Arial" w:hAnsi="Arial" w:cs="Arial"/>
          <w:szCs w:val="24"/>
        </w:rPr>
      </w:pPr>
      <w:r w:rsidRPr="001A6F23">
        <w:rPr>
          <w:rFonts w:ascii="Arial" w:hAnsi="Arial" w:cs="Arial"/>
          <w:szCs w:val="24"/>
        </w:rPr>
        <w:t>Der Text schliesst an den Text in Kapitel 18.1.1 an, kann aber auch unabhängig davon gelesen werden. Er stellt auch einen Hintergrund zum Pestalozzi-Text in Kapitel 18.1.3 dar.</w:t>
      </w:r>
    </w:p>
    <w:p w14:paraId="0DD4DC93" w14:textId="77777777" w:rsidR="002917E2" w:rsidRPr="001A6F23" w:rsidRDefault="002917E2" w:rsidP="001A6F23">
      <w:pPr>
        <w:pStyle w:val="Textkrper2"/>
        <w:spacing w:before="120"/>
        <w:jc w:val="left"/>
        <w:rPr>
          <w:rFonts w:ascii="Arial" w:hAnsi="Arial" w:cs="Arial"/>
          <w:szCs w:val="24"/>
        </w:rPr>
      </w:pPr>
      <w:r w:rsidRPr="001A6F23">
        <w:rPr>
          <w:rFonts w:ascii="Arial" w:hAnsi="Arial" w:cs="Arial"/>
          <w:szCs w:val="24"/>
        </w:rPr>
        <w:t>Die Mechanik des Bevölkerungswachstums wird hier an einem supponierten Familienstam</w:t>
      </w:r>
      <w:r w:rsidRPr="001A6F23">
        <w:rPr>
          <w:rFonts w:ascii="Arial" w:hAnsi="Arial" w:cs="Arial"/>
          <w:szCs w:val="24"/>
        </w:rPr>
        <w:t>m</w:t>
      </w:r>
      <w:r w:rsidRPr="001A6F23">
        <w:rPr>
          <w:rFonts w:ascii="Arial" w:hAnsi="Arial" w:cs="Arial"/>
          <w:szCs w:val="24"/>
        </w:rPr>
        <w:t>baum gezeigt. Das Bevölkerungswachstum hängt nicht so sehr davon ab, wie viele Kinder eine Familie zählt, als wie viele davon heiraten (</w:t>
      </w:r>
      <w:proofErr w:type="spellStart"/>
      <w:r w:rsidRPr="001A6F23">
        <w:rPr>
          <w:rFonts w:ascii="Arial" w:hAnsi="Arial" w:cs="Arial"/>
          <w:szCs w:val="24"/>
        </w:rPr>
        <w:t>Nuptialitätsrate</w:t>
      </w:r>
      <w:proofErr w:type="spellEnd"/>
      <w:r w:rsidRPr="001A6F23">
        <w:rPr>
          <w:rFonts w:ascii="Arial" w:hAnsi="Arial" w:cs="Arial"/>
          <w:szCs w:val="24"/>
        </w:rPr>
        <w:t>). Nicht erwähnt, aber in der Zeic</w:t>
      </w:r>
      <w:r w:rsidRPr="001A6F23">
        <w:rPr>
          <w:rFonts w:ascii="Arial" w:hAnsi="Arial" w:cs="Arial"/>
          <w:szCs w:val="24"/>
        </w:rPr>
        <w:t>h</w:t>
      </w:r>
      <w:r w:rsidRPr="001A6F23">
        <w:rPr>
          <w:rFonts w:ascii="Arial" w:hAnsi="Arial" w:cs="Arial"/>
          <w:szCs w:val="24"/>
        </w:rPr>
        <w:t>nung zu erschliessen ist auch ein zweiter wichtiger Faktor: die Paare heirateten früher, weil sie nicht darauf warten mussten, dass die Eltern den Bauernbetrieb räumten, die Generationendauer ve</w:t>
      </w:r>
      <w:r w:rsidRPr="001A6F23">
        <w:rPr>
          <w:rFonts w:ascii="Arial" w:hAnsi="Arial" w:cs="Arial"/>
          <w:szCs w:val="24"/>
        </w:rPr>
        <w:t>r</w:t>
      </w:r>
      <w:r w:rsidRPr="001A6F23">
        <w:rPr>
          <w:rFonts w:ascii="Arial" w:hAnsi="Arial" w:cs="Arial"/>
          <w:szCs w:val="24"/>
        </w:rPr>
        <w:t>kürzte sich und die früher heiratenden Fra</w:t>
      </w:r>
      <w:r w:rsidRPr="001A6F23">
        <w:rPr>
          <w:rFonts w:ascii="Arial" w:hAnsi="Arial" w:cs="Arial"/>
          <w:szCs w:val="24"/>
        </w:rPr>
        <w:t>u</w:t>
      </w:r>
      <w:r w:rsidRPr="001A6F23">
        <w:rPr>
          <w:rFonts w:ascii="Arial" w:hAnsi="Arial" w:cs="Arial"/>
          <w:szCs w:val="24"/>
        </w:rPr>
        <w:t xml:space="preserve">en konnten mehr Kinder gebären (Fertilitätsrate). Doch diese Begriffe werden im Schülertext nicht erwähnt. </w:t>
      </w:r>
    </w:p>
    <w:p w14:paraId="6B8CC516" w14:textId="77777777" w:rsidR="00792415" w:rsidRDefault="00792415" w:rsidP="001A6F23">
      <w:pPr>
        <w:pStyle w:val="Textkrper2"/>
        <w:spacing w:before="120"/>
        <w:jc w:val="left"/>
        <w:rPr>
          <w:rFonts w:ascii="Arial" w:hAnsi="Arial" w:cs="Arial"/>
          <w:b/>
          <w:bCs/>
          <w:szCs w:val="24"/>
        </w:rPr>
      </w:pPr>
    </w:p>
    <w:p w14:paraId="4275AF4F" w14:textId="07553988" w:rsidR="002917E2" w:rsidRPr="001A6F23" w:rsidRDefault="002917E2" w:rsidP="001A6F23">
      <w:pPr>
        <w:pStyle w:val="Textkrper2"/>
        <w:spacing w:before="120"/>
        <w:jc w:val="left"/>
        <w:rPr>
          <w:rFonts w:ascii="Arial" w:hAnsi="Arial" w:cs="Arial"/>
          <w:b/>
          <w:bCs/>
          <w:szCs w:val="24"/>
        </w:rPr>
      </w:pPr>
      <w:r w:rsidRPr="001A6F23">
        <w:rPr>
          <w:rFonts w:ascii="Arial" w:hAnsi="Arial" w:cs="Arial"/>
          <w:b/>
          <w:bCs/>
          <w:szCs w:val="24"/>
        </w:rPr>
        <w:t>Lösungen</w:t>
      </w:r>
    </w:p>
    <w:p w14:paraId="3F908E45" w14:textId="28D02E73" w:rsidR="002917E2" w:rsidRDefault="002917E2" w:rsidP="00792415">
      <w:pPr>
        <w:pStyle w:val="Textkrper2"/>
        <w:numPr>
          <w:ilvl w:val="0"/>
          <w:numId w:val="4"/>
        </w:numPr>
        <w:spacing w:before="120"/>
        <w:jc w:val="left"/>
        <w:rPr>
          <w:rFonts w:ascii="Arial" w:hAnsi="Arial" w:cs="Arial"/>
          <w:szCs w:val="24"/>
          <w:lang w:val="de-DE"/>
        </w:rPr>
      </w:pPr>
      <w:r w:rsidRPr="001A6F23">
        <w:rPr>
          <w:rFonts w:ascii="Arial" w:hAnsi="Arial" w:cs="Arial"/>
          <w:szCs w:val="24"/>
          <w:lang w:val="de-DE"/>
        </w:rPr>
        <w:t xml:space="preserve">Die Linie kann </w:t>
      </w:r>
      <w:proofErr w:type="gramStart"/>
      <w:r w:rsidRPr="001A6F23">
        <w:rPr>
          <w:rFonts w:ascii="Arial" w:hAnsi="Arial" w:cs="Arial"/>
          <w:szCs w:val="24"/>
          <w:lang w:val="de-DE"/>
        </w:rPr>
        <w:t>natürlich im</w:t>
      </w:r>
      <w:proofErr w:type="gramEnd"/>
      <w:r w:rsidRPr="001A6F23">
        <w:rPr>
          <w:rFonts w:ascii="Arial" w:hAnsi="Arial" w:cs="Arial"/>
          <w:szCs w:val="24"/>
          <w:lang w:val="de-DE"/>
        </w:rPr>
        <w:t xml:space="preserve"> Detail unterschiedlich ins Diagramm eingezeichnet werden. E</w:t>
      </w:r>
      <w:r w:rsidRPr="001A6F23">
        <w:rPr>
          <w:rFonts w:ascii="Arial" w:hAnsi="Arial" w:cs="Arial"/>
          <w:szCs w:val="24"/>
          <w:lang w:val="de-DE"/>
        </w:rPr>
        <w:t>r</w:t>
      </w:r>
      <w:r w:rsidRPr="001A6F23">
        <w:rPr>
          <w:rFonts w:ascii="Arial" w:hAnsi="Arial" w:cs="Arial"/>
          <w:szCs w:val="24"/>
          <w:lang w:val="de-DE"/>
        </w:rPr>
        <w:t>sich</w:t>
      </w:r>
      <w:r w:rsidRPr="001A6F23">
        <w:rPr>
          <w:rFonts w:ascii="Arial" w:hAnsi="Arial" w:cs="Arial"/>
          <w:szCs w:val="24"/>
          <w:lang w:val="de-DE"/>
        </w:rPr>
        <w:t>t</w:t>
      </w:r>
      <w:r w:rsidRPr="001A6F23">
        <w:rPr>
          <w:rFonts w:ascii="Arial" w:hAnsi="Arial" w:cs="Arial"/>
          <w:szCs w:val="24"/>
          <w:lang w:val="de-DE"/>
        </w:rPr>
        <w:t xml:space="preserve">lich werden sollte der Niedergang, die kurze Erholung während der Kontinentalsperre und dann der endgültige Niedergang. Die Entwicklung ist sehr grob geschildert – Heimarbeit gab es gerade in der Weberei, in der </w:t>
      </w:r>
      <w:proofErr w:type="spellStart"/>
      <w:r w:rsidRPr="001A6F23">
        <w:rPr>
          <w:rFonts w:ascii="Arial" w:hAnsi="Arial" w:cs="Arial"/>
          <w:szCs w:val="24"/>
          <w:lang w:val="de-DE"/>
        </w:rPr>
        <w:t>Posamenterei</w:t>
      </w:r>
      <w:proofErr w:type="spellEnd"/>
      <w:r w:rsidRPr="001A6F23">
        <w:rPr>
          <w:rFonts w:ascii="Arial" w:hAnsi="Arial" w:cs="Arial"/>
          <w:szCs w:val="24"/>
          <w:lang w:val="de-DE"/>
        </w:rPr>
        <w:t xml:space="preserve"> und in der Uhrenindustrie noch während des ganzen 19. Jahrhunderts und noch bis in die Wirtschaftskrisen des 20. </w:t>
      </w:r>
    </w:p>
    <w:p w14:paraId="15F1180E" w14:textId="3DD6C296" w:rsidR="00792415" w:rsidRDefault="00792415" w:rsidP="00792415">
      <w:pPr>
        <w:pStyle w:val="Textkrper2"/>
        <w:spacing w:before="120"/>
        <w:jc w:val="left"/>
        <w:rPr>
          <w:rFonts w:ascii="Arial" w:hAnsi="Arial" w:cs="Arial"/>
          <w:szCs w:val="24"/>
          <w:lang w:val="de-DE"/>
        </w:rPr>
      </w:pPr>
    </w:p>
    <w:p w14:paraId="2B914358" w14:textId="7ED14F0C" w:rsidR="00792415" w:rsidRDefault="00792415" w:rsidP="00792415">
      <w:pPr>
        <w:spacing w:before="120"/>
        <w:rPr>
          <w:rFonts w:ascii="Arial" w:hAnsi="Arial" w:cs="Arial"/>
        </w:rPr>
      </w:pPr>
    </w:p>
    <w:p w14:paraId="3ED27586" w14:textId="56362F5C" w:rsidR="00792415" w:rsidRDefault="009823D8" w:rsidP="001A6F23">
      <w:pPr>
        <w:spacing w:before="120"/>
        <w:ind w:left="552" w:hanging="552"/>
        <w:rPr>
          <w:rFonts w:ascii="Arial" w:hAnsi="Arial" w:cs="Arial"/>
        </w:rPr>
      </w:pPr>
      <w:r>
        <w:rPr>
          <w:noProof/>
        </w:rPr>
        <w:object w:dxaOrig="9207" w:dyaOrig="5122" w14:anchorId="77C3CBD6">
          <v:shape id="_x0000_i1025" type="#_x0000_t75" alt="" style="width:476.45pt;height:252.75pt;mso-width-percent:0;mso-height-percent:0;mso-width-percent:0;mso-height-percent:0" o:ole="">
            <v:imagedata r:id="rId13" o:title=""/>
          </v:shape>
          <o:OLEObject Type="Embed" ProgID="Designer.Drawing.7" ShapeID="_x0000_i1025" DrawAspect="Content" ObjectID="_1693904326" r:id="rId14"/>
        </w:object>
      </w:r>
    </w:p>
    <w:p w14:paraId="54DF7775" w14:textId="1BF6A823" w:rsidR="00792415" w:rsidRDefault="00792415" w:rsidP="001A6F23">
      <w:pPr>
        <w:spacing w:before="120"/>
        <w:ind w:left="552" w:hanging="552"/>
        <w:rPr>
          <w:rFonts w:ascii="Arial" w:hAnsi="Arial" w:cs="Arial"/>
        </w:rPr>
      </w:pPr>
    </w:p>
    <w:p w14:paraId="609CF804" w14:textId="77777777" w:rsidR="00792415" w:rsidRPr="001A6F23" w:rsidRDefault="00792415" w:rsidP="001A6F23">
      <w:pPr>
        <w:spacing w:before="120"/>
        <w:ind w:left="552" w:hanging="552"/>
        <w:rPr>
          <w:rFonts w:ascii="Arial" w:hAnsi="Arial" w:cs="Arial"/>
        </w:rPr>
      </w:pPr>
    </w:p>
    <w:tbl>
      <w:tblPr>
        <w:tblW w:w="11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2"/>
        <w:gridCol w:w="3039"/>
        <w:gridCol w:w="167"/>
        <w:gridCol w:w="2976"/>
        <w:gridCol w:w="284"/>
        <w:gridCol w:w="4394"/>
      </w:tblGrid>
      <w:tr w:rsidR="002917E2" w:rsidRPr="001A6F23" w14:paraId="16D29147" w14:textId="77777777" w:rsidTr="004F23EC">
        <w:tblPrEx>
          <w:tblCellMar>
            <w:top w:w="0" w:type="dxa"/>
            <w:bottom w:w="0" w:type="dxa"/>
          </w:tblCellMar>
        </w:tblPrEx>
        <w:trPr>
          <w:trHeight w:val="623"/>
        </w:trPr>
        <w:tc>
          <w:tcPr>
            <w:tcW w:w="622" w:type="dxa"/>
            <w:tcBorders>
              <w:top w:val="nil"/>
              <w:left w:val="nil"/>
              <w:bottom w:val="nil"/>
            </w:tcBorders>
          </w:tcPr>
          <w:p w14:paraId="6E19CDCD"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2.</w:t>
            </w:r>
          </w:p>
        </w:tc>
        <w:tc>
          <w:tcPr>
            <w:tcW w:w="3039" w:type="dxa"/>
          </w:tcPr>
          <w:p w14:paraId="6EF931BF"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Was änderte sich bezü</w:t>
            </w:r>
            <w:r w:rsidRPr="001A6F23">
              <w:rPr>
                <w:rFonts w:ascii="Arial" w:hAnsi="Arial" w:cs="Arial"/>
              </w:rPr>
              <w:t>g</w:t>
            </w:r>
            <w:r w:rsidRPr="001A6F23">
              <w:rPr>
                <w:rFonts w:ascii="Arial" w:hAnsi="Arial" w:cs="Arial"/>
              </w:rPr>
              <w:t xml:space="preserve">lich… </w:t>
            </w:r>
          </w:p>
        </w:tc>
        <w:tc>
          <w:tcPr>
            <w:tcW w:w="167" w:type="dxa"/>
            <w:tcBorders>
              <w:top w:val="nil"/>
              <w:bottom w:val="nil"/>
            </w:tcBorders>
          </w:tcPr>
          <w:p w14:paraId="68F66B63" w14:textId="77777777" w:rsidR="002917E2" w:rsidRPr="001A6F23" w:rsidRDefault="002917E2" w:rsidP="001A6F23">
            <w:pPr>
              <w:tabs>
                <w:tab w:val="left" w:pos="2836"/>
                <w:tab w:val="left" w:pos="3402"/>
                <w:tab w:val="right" w:pos="10469"/>
              </w:tabs>
              <w:spacing w:before="120"/>
              <w:rPr>
                <w:rFonts w:ascii="Arial" w:hAnsi="Arial" w:cs="Arial"/>
              </w:rPr>
            </w:pPr>
          </w:p>
        </w:tc>
        <w:tc>
          <w:tcPr>
            <w:tcW w:w="2976" w:type="dxa"/>
          </w:tcPr>
          <w:p w14:paraId="5082B0AC"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 xml:space="preserve">Heimarbeit </w:t>
            </w:r>
          </w:p>
        </w:tc>
        <w:tc>
          <w:tcPr>
            <w:tcW w:w="284" w:type="dxa"/>
            <w:tcBorders>
              <w:top w:val="nil"/>
              <w:bottom w:val="nil"/>
            </w:tcBorders>
          </w:tcPr>
          <w:p w14:paraId="40C08C0E" w14:textId="77777777" w:rsidR="002917E2" w:rsidRPr="001A6F23" w:rsidRDefault="002917E2" w:rsidP="001A6F23">
            <w:pPr>
              <w:tabs>
                <w:tab w:val="left" w:pos="2836"/>
                <w:tab w:val="left" w:pos="3402"/>
                <w:tab w:val="right" w:pos="10469"/>
              </w:tabs>
              <w:spacing w:before="120"/>
              <w:rPr>
                <w:rFonts w:ascii="Arial" w:hAnsi="Arial" w:cs="Arial"/>
              </w:rPr>
            </w:pPr>
          </w:p>
        </w:tc>
        <w:tc>
          <w:tcPr>
            <w:tcW w:w="4394" w:type="dxa"/>
          </w:tcPr>
          <w:p w14:paraId="35C9B932"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Fabrikarbeit</w:t>
            </w:r>
          </w:p>
        </w:tc>
      </w:tr>
      <w:tr w:rsidR="002917E2" w:rsidRPr="001A6F23" w14:paraId="5D2F2A12" w14:textId="77777777" w:rsidTr="004F23EC">
        <w:tblPrEx>
          <w:tblCellMar>
            <w:top w:w="0" w:type="dxa"/>
            <w:bottom w:w="0" w:type="dxa"/>
          </w:tblCellMar>
        </w:tblPrEx>
        <w:tc>
          <w:tcPr>
            <w:tcW w:w="622" w:type="dxa"/>
            <w:tcBorders>
              <w:top w:val="nil"/>
              <w:left w:val="nil"/>
              <w:bottom w:val="nil"/>
            </w:tcBorders>
          </w:tcPr>
          <w:p w14:paraId="07174BE7" w14:textId="77777777" w:rsidR="002917E2" w:rsidRPr="001A6F23" w:rsidRDefault="002917E2" w:rsidP="001A6F23">
            <w:pPr>
              <w:tabs>
                <w:tab w:val="left" w:pos="2836"/>
                <w:tab w:val="left" w:pos="3402"/>
                <w:tab w:val="right" w:pos="10469"/>
              </w:tabs>
              <w:spacing w:before="120"/>
              <w:rPr>
                <w:rFonts w:ascii="Arial" w:hAnsi="Arial" w:cs="Arial"/>
              </w:rPr>
            </w:pPr>
          </w:p>
        </w:tc>
        <w:tc>
          <w:tcPr>
            <w:tcW w:w="3039" w:type="dxa"/>
          </w:tcPr>
          <w:p w14:paraId="23C7902C" w14:textId="6D819F66"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Arbeitsort?</w:t>
            </w:r>
          </w:p>
          <w:p w14:paraId="2CA73F81" w14:textId="77777777" w:rsidR="002917E2" w:rsidRPr="001A6F23" w:rsidRDefault="002917E2" w:rsidP="001A6F23">
            <w:pPr>
              <w:tabs>
                <w:tab w:val="left" w:pos="2836"/>
                <w:tab w:val="left" w:pos="3402"/>
                <w:tab w:val="right" w:pos="10469"/>
              </w:tabs>
              <w:spacing w:before="120"/>
              <w:rPr>
                <w:rFonts w:ascii="Arial" w:hAnsi="Arial" w:cs="Arial"/>
              </w:rPr>
            </w:pPr>
          </w:p>
        </w:tc>
        <w:tc>
          <w:tcPr>
            <w:tcW w:w="167" w:type="dxa"/>
            <w:tcBorders>
              <w:top w:val="nil"/>
              <w:bottom w:val="nil"/>
            </w:tcBorders>
          </w:tcPr>
          <w:p w14:paraId="273C04F7" w14:textId="77777777" w:rsidR="002917E2" w:rsidRPr="001A6F23" w:rsidRDefault="002917E2" w:rsidP="001A6F23">
            <w:pPr>
              <w:tabs>
                <w:tab w:val="left" w:pos="2836"/>
                <w:tab w:val="left" w:pos="3402"/>
                <w:tab w:val="right" w:pos="10469"/>
              </w:tabs>
              <w:spacing w:before="120"/>
              <w:rPr>
                <w:rFonts w:ascii="Arial" w:hAnsi="Arial" w:cs="Arial"/>
              </w:rPr>
            </w:pPr>
          </w:p>
        </w:tc>
        <w:tc>
          <w:tcPr>
            <w:tcW w:w="2976" w:type="dxa"/>
          </w:tcPr>
          <w:p w14:paraId="44974E0C"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Arbeit im eigenen Haus mit eigenem Gerät</w:t>
            </w:r>
          </w:p>
        </w:tc>
        <w:tc>
          <w:tcPr>
            <w:tcW w:w="284" w:type="dxa"/>
            <w:tcBorders>
              <w:top w:val="nil"/>
              <w:bottom w:val="nil"/>
            </w:tcBorders>
          </w:tcPr>
          <w:p w14:paraId="7B9A05C9" w14:textId="77777777" w:rsidR="002917E2" w:rsidRPr="001A6F23" w:rsidRDefault="002917E2" w:rsidP="001A6F23">
            <w:pPr>
              <w:tabs>
                <w:tab w:val="left" w:pos="2836"/>
                <w:tab w:val="left" w:pos="3402"/>
                <w:tab w:val="right" w:pos="10469"/>
              </w:tabs>
              <w:spacing w:before="120"/>
              <w:rPr>
                <w:rFonts w:ascii="Arial" w:hAnsi="Arial" w:cs="Arial"/>
              </w:rPr>
            </w:pPr>
          </w:p>
        </w:tc>
        <w:tc>
          <w:tcPr>
            <w:tcW w:w="4394" w:type="dxa"/>
          </w:tcPr>
          <w:p w14:paraId="5EDCF1A5"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Arbeit in einer fremden Fabrik an fremden Masch</w:t>
            </w:r>
            <w:r w:rsidRPr="001A6F23">
              <w:rPr>
                <w:rFonts w:ascii="Arial" w:hAnsi="Arial" w:cs="Arial"/>
              </w:rPr>
              <w:t>i</w:t>
            </w:r>
            <w:r w:rsidRPr="001A6F23">
              <w:rPr>
                <w:rFonts w:ascii="Arial" w:hAnsi="Arial" w:cs="Arial"/>
              </w:rPr>
              <w:t>nen</w:t>
            </w:r>
          </w:p>
        </w:tc>
      </w:tr>
      <w:tr w:rsidR="002917E2" w:rsidRPr="001A6F23" w14:paraId="6BC80A93" w14:textId="77777777" w:rsidTr="004F23EC">
        <w:tblPrEx>
          <w:tblCellMar>
            <w:top w:w="0" w:type="dxa"/>
            <w:bottom w:w="0" w:type="dxa"/>
          </w:tblCellMar>
        </w:tblPrEx>
        <w:tc>
          <w:tcPr>
            <w:tcW w:w="622" w:type="dxa"/>
            <w:tcBorders>
              <w:top w:val="nil"/>
              <w:left w:val="nil"/>
              <w:bottom w:val="nil"/>
            </w:tcBorders>
          </w:tcPr>
          <w:p w14:paraId="7F44B40A" w14:textId="77777777" w:rsidR="002917E2" w:rsidRPr="001A6F23" w:rsidRDefault="002917E2" w:rsidP="001A6F23">
            <w:pPr>
              <w:pStyle w:val="Kopfzeile"/>
              <w:tabs>
                <w:tab w:val="clear" w:pos="4536"/>
                <w:tab w:val="clear" w:pos="9072"/>
                <w:tab w:val="left" w:pos="2836"/>
                <w:tab w:val="left" w:pos="3402"/>
                <w:tab w:val="right" w:pos="10469"/>
              </w:tabs>
              <w:spacing w:before="120"/>
              <w:rPr>
                <w:rFonts w:ascii="Arial" w:hAnsi="Arial" w:cs="Arial"/>
              </w:rPr>
            </w:pPr>
          </w:p>
        </w:tc>
        <w:tc>
          <w:tcPr>
            <w:tcW w:w="3039" w:type="dxa"/>
          </w:tcPr>
          <w:p w14:paraId="136F1145" w14:textId="52968875" w:rsidR="002917E2" w:rsidRPr="001A6F23" w:rsidRDefault="002917E2" w:rsidP="004F23EC">
            <w:pPr>
              <w:pStyle w:val="Kopfzeile"/>
              <w:tabs>
                <w:tab w:val="clear" w:pos="4536"/>
                <w:tab w:val="clear" w:pos="9072"/>
                <w:tab w:val="left" w:pos="2836"/>
                <w:tab w:val="left" w:pos="3402"/>
                <w:tab w:val="right" w:pos="10469"/>
              </w:tabs>
              <w:spacing w:before="120"/>
              <w:rPr>
                <w:rFonts w:ascii="Arial" w:hAnsi="Arial" w:cs="Arial"/>
              </w:rPr>
            </w:pPr>
            <w:r w:rsidRPr="001A6F23">
              <w:rPr>
                <w:rFonts w:ascii="Arial" w:hAnsi="Arial" w:cs="Arial"/>
              </w:rPr>
              <w:t>Arbeitsweg?</w:t>
            </w:r>
          </w:p>
        </w:tc>
        <w:tc>
          <w:tcPr>
            <w:tcW w:w="167" w:type="dxa"/>
            <w:tcBorders>
              <w:top w:val="nil"/>
              <w:bottom w:val="nil"/>
            </w:tcBorders>
          </w:tcPr>
          <w:p w14:paraId="26F6422F" w14:textId="77777777" w:rsidR="002917E2" w:rsidRPr="001A6F23" w:rsidRDefault="002917E2" w:rsidP="001A6F23">
            <w:pPr>
              <w:tabs>
                <w:tab w:val="left" w:pos="2836"/>
                <w:tab w:val="left" w:pos="3402"/>
                <w:tab w:val="right" w:pos="10469"/>
              </w:tabs>
              <w:spacing w:before="120"/>
              <w:rPr>
                <w:rFonts w:ascii="Arial" w:hAnsi="Arial" w:cs="Arial"/>
              </w:rPr>
            </w:pPr>
          </w:p>
        </w:tc>
        <w:tc>
          <w:tcPr>
            <w:tcW w:w="2976" w:type="dxa"/>
          </w:tcPr>
          <w:p w14:paraId="5055CECE"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kein Arbeitsweg</w:t>
            </w:r>
          </w:p>
        </w:tc>
        <w:tc>
          <w:tcPr>
            <w:tcW w:w="284" w:type="dxa"/>
            <w:tcBorders>
              <w:top w:val="nil"/>
              <w:bottom w:val="nil"/>
            </w:tcBorders>
          </w:tcPr>
          <w:p w14:paraId="06EB847D" w14:textId="77777777" w:rsidR="002917E2" w:rsidRPr="001A6F23" w:rsidRDefault="002917E2" w:rsidP="001A6F23">
            <w:pPr>
              <w:tabs>
                <w:tab w:val="left" w:pos="2836"/>
                <w:tab w:val="left" w:pos="3402"/>
                <w:tab w:val="right" w:pos="10469"/>
              </w:tabs>
              <w:spacing w:before="120"/>
              <w:rPr>
                <w:rFonts w:ascii="Arial" w:hAnsi="Arial" w:cs="Arial"/>
              </w:rPr>
            </w:pPr>
          </w:p>
        </w:tc>
        <w:tc>
          <w:tcPr>
            <w:tcW w:w="4394" w:type="dxa"/>
          </w:tcPr>
          <w:p w14:paraId="1446661C"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unter Umständen ein langer Arbeitsweg</w:t>
            </w:r>
          </w:p>
        </w:tc>
      </w:tr>
      <w:tr w:rsidR="002917E2" w:rsidRPr="001A6F23" w14:paraId="6CCC6C18" w14:textId="77777777" w:rsidTr="004F23EC">
        <w:tblPrEx>
          <w:tblCellMar>
            <w:top w:w="0" w:type="dxa"/>
            <w:bottom w:w="0" w:type="dxa"/>
          </w:tblCellMar>
        </w:tblPrEx>
        <w:tc>
          <w:tcPr>
            <w:tcW w:w="622" w:type="dxa"/>
            <w:tcBorders>
              <w:top w:val="nil"/>
              <w:left w:val="nil"/>
              <w:bottom w:val="nil"/>
            </w:tcBorders>
          </w:tcPr>
          <w:p w14:paraId="2926D83C" w14:textId="77777777" w:rsidR="002917E2" w:rsidRPr="001A6F23" w:rsidRDefault="002917E2" w:rsidP="001A6F23">
            <w:pPr>
              <w:tabs>
                <w:tab w:val="left" w:pos="2836"/>
                <w:tab w:val="left" w:pos="3402"/>
                <w:tab w:val="right" w:pos="10469"/>
              </w:tabs>
              <w:spacing w:before="120"/>
              <w:rPr>
                <w:rFonts w:ascii="Arial" w:hAnsi="Arial" w:cs="Arial"/>
              </w:rPr>
            </w:pPr>
          </w:p>
        </w:tc>
        <w:tc>
          <w:tcPr>
            <w:tcW w:w="3039" w:type="dxa"/>
          </w:tcPr>
          <w:p w14:paraId="5CEC4226" w14:textId="6A53E31F" w:rsidR="002917E2" w:rsidRPr="001A6F23" w:rsidRDefault="002917E2" w:rsidP="004F23EC">
            <w:pPr>
              <w:tabs>
                <w:tab w:val="left" w:pos="2836"/>
                <w:tab w:val="left" w:pos="3402"/>
                <w:tab w:val="right" w:pos="10469"/>
              </w:tabs>
              <w:spacing w:before="120"/>
              <w:rPr>
                <w:rFonts w:ascii="Arial" w:hAnsi="Arial" w:cs="Arial"/>
              </w:rPr>
            </w:pPr>
            <w:r w:rsidRPr="001A6F23">
              <w:rPr>
                <w:rFonts w:ascii="Arial" w:hAnsi="Arial" w:cs="Arial"/>
              </w:rPr>
              <w:t xml:space="preserve">Zeiteinteilung? </w:t>
            </w:r>
          </w:p>
        </w:tc>
        <w:tc>
          <w:tcPr>
            <w:tcW w:w="167" w:type="dxa"/>
            <w:tcBorders>
              <w:top w:val="nil"/>
              <w:bottom w:val="nil"/>
            </w:tcBorders>
          </w:tcPr>
          <w:p w14:paraId="6EB2808C" w14:textId="77777777" w:rsidR="002917E2" w:rsidRPr="001A6F23" w:rsidRDefault="002917E2" w:rsidP="001A6F23">
            <w:pPr>
              <w:tabs>
                <w:tab w:val="left" w:pos="2836"/>
                <w:tab w:val="left" w:pos="3402"/>
                <w:tab w:val="right" w:pos="10469"/>
              </w:tabs>
              <w:spacing w:before="120"/>
              <w:rPr>
                <w:rFonts w:ascii="Arial" w:hAnsi="Arial" w:cs="Arial"/>
              </w:rPr>
            </w:pPr>
          </w:p>
        </w:tc>
        <w:tc>
          <w:tcPr>
            <w:tcW w:w="2976" w:type="dxa"/>
          </w:tcPr>
          <w:p w14:paraId="50FA6568"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 xml:space="preserve">freie Zeiteinteilung; zwar auch lange Arbeitszeit, aber Zeit für Arbeit draussen </w:t>
            </w:r>
          </w:p>
        </w:tc>
        <w:tc>
          <w:tcPr>
            <w:tcW w:w="284" w:type="dxa"/>
            <w:tcBorders>
              <w:top w:val="nil"/>
              <w:bottom w:val="nil"/>
            </w:tcBorders>
          </w:tcPr>
          <w:p w14:paraId="31112C03" w14:textId="77777777" w:rsidR="002917E2" w:rsidRPr="001A6F23" w:rsidRDefault="002917E2" w:rsidP="001A6F23">
            <w:pPr>
              <w:tabs>
                <w:tab w:val="left" w:pos="2836"/>
                <w:tab w:val="left" w:pos="3402"/>
                <w:tab w:val="right" w:pos="10469"/>
              </w:tabs>
              <w:spacing w:before="120"/>
              <w:rPr>
                <w:rFonts w:ascii="Arial" w:hAnsi="Arial" w:cs="Arial"/>
              </w:rPr>
            </w:pPr>
          </w:p>
        </w:tc>
        <w:tc>
          <w:tcPr>
            <w:tcW w:w="4394" w:type="dxa"/>
          </w:tcPr>
          <w:p w14:paraId="7AD231C6"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feste Arbeitszeit, lange A</w:t>
            </w:r>
            <w:r w:rsidRPr="001A6F23">
              <w:rPr>
                <w:rFonts w:ascii="Arial" w:hAnsi="Arial" w:cs="Arial"/>
              </w:rPr>
              <w:t>r</w:t>
            </w:r>
            <w:r w:rsidRPr="001A6F23">
              <w:rPr>
                <w:rFonts w:ascii="Arial" w:hAnsi="Arial" w:cs="Arial"/>
              </w:rPr>
              <w:t xml:space="preserve">beitszeiten </w:t>
            </w:r>
          </w:p>
        </w:tc>
      </w:tr>
      <w:tr w:rsidR="002917E2" w:rsidRPr="001A6F23" w14:paraId="437EEA51" w14:textId="77777777" w:rsidTr="004F23EC">
        <w:tblPrEx>
          <w:tblCellMar>
            <w:top w:w="0" w:type="dxa"/>
            <w:bottom w:w="0" w:type="dxa"/>
          </w:tblCellMar>
        </w:tblPrEx>
        <w:tc>
          <w:tcPr>
            <w:tcW w:w="622" w:type="dxa"/>
            <w:tcBorders>
              <w:top w:val="nil"/>
              <w:left w:val="nil"/>
              <w:bottom w:val="nil"/>
            </w:tcBorders>
          </w:tcPr>
          <w:p w14:paraId="1B15E1B6" w14:textId="77777777" w:rsidR="002917E2" w:rsidRPr="001A6F23" w:rsidRDefault="002917E2" w:rsidP="001A6F23">
            <w:pPr>
              <w:tabs>
                <w:tab w:val="left" w:pos="2836"/>
                <w:tab w:val="left" w:pos="3402"/>
                <w:tab w:val="right" w:pos="10469"/>
              </w:tabs>
              <w:spacing w:before="120"/>
              <w:rPr>
                <w:rFonts w:ascii="Arial" w:hAnsi="Arial" w:cs="Arial"/>
              </w:rPr>
            </w:pPr>
          </w:p>
        </w:tc>
        <w:tc>
          <w:tcPr>
            <w:tcW w:w="3039" w:type="dxa"/>
          </w:tcPr>
          <w:p w14:paraId="3180D637" w14:textId="159D02A6"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Arbeitskollegen/Ar</w:t>
            </w:r>
            <w:r w:rsidRPr="001A6F23">
              <w:rPr>
                <w:rFonts w:ascii="Arial" w:hAnsi="Arial" w:cs="Arial"/>
              </w:rPr>
              <w:softHyphen/>
              <w:t>beitskolleginnen und Vorgeset</w:t>
            </w:r>
            <w:r w:rsidRPr="001A6F23">
              <w:rPr>
                <w:rFonts w:ascii="Arial" w:hAnsi="Arial" w:cs="Arial"/>
              </w:rPr>
              <w:t>z</w:t>
            </w:r>
            <w:r w:rsidRPr="001A6F23">
              <w:rPr>
                <w:rFonts w:ascii="Arial" w:hAnsi="Arial" w:cs="Arial"/>
              </w:rPr>
              <w:t>te?</w:t>
            </w:r>
          </w:p>
        </w:tc>
        <w:tc>
          <w:tcPr>
            <w:tcW w:w="167" w:type="dxa"/>
            <w:tcBorders>
              <w:top w:val="nil"/>
              <w:bottom w:val="nil"/>
            </w:tcBorders>
          </w:tcPr>
          <w:p w14:paraId="36A6C051" w14:textId="77777777" w:rsidR="002917E2" w:rsidRPr="001A6F23" w:rsidRDefault="002917E2" w:rsidP="001A6F23">
            <w:pPr>
              <w:tabs>
                <w:tab w:val="left" w:pos="2836"/>
                <w:tab w:val="left" w:pos="3402"/>
                <w:tab w:val="right" w:pos="10469"/>
              </w:tabs>
              <w:spacing w:before="120"/>
              <w:rPr>
                <w:rFonts w:ascii="Arial" w:hAnsi="Arial" w:cs="Arial"/>
              </w:rPr>
            </w:pPr>
          </w:p>
        </w:tc>
        <w:tc>
          <w:tcPr>
            <w:tcW w:w="2976" w:type="dxa"/>
          </w:tcPr>
          <w:p w14:paraId="362CB014"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Arbeit im Rahmen der F</w:t>
            </w:r>
            <w:r w:rsidRPr="001A6F23">
              <w:rPr>
                <w:rFonts w:ascii="Arial" w:hAnsi="Arial" w:cs="Arial"/>
              </w:rPr>
              <w:t>a</w:t>
            </w:r>
            <w:r w:rsidRPr="001A6F23">
              <w:rPr>
                <w:rFonts w:ascii="Arial" w:hAnsi="Arial" w:cs="Arial"/>
              </w:rPr>
              <w:t xml:space="preserve">milie, keine Vorgesetzten </w:t>
            </w:r>
          </w:p>
        </w:tc>
        <w:tc>
          <w:tcPr>
            <w:tcW w:w="284" w:type="dxa"/>
            <w:tcBorders>
              <w:top w:val="nil"/>
              <w:bottom w:val="nil"/>
            </w:tcBorders>
          </w:tcPr>
          <w:p w14:paraId="6B6BC222" w14:textId="77777777" w:rsidR="002917E2" w:rsidRPr="001A6F23" w:rsidRDefault="002917E2" w:rsidP="001A6F23">
            <w:pPr>
              <w:tabs>
                <w:tab w:val="left" w:pos="2836"/>
                <w:tab w:val="left" w:pos="3402"/>
                <w:tab w:val="right" w:pos="10469"/>
              </w:tabs>
              <w:spacing w:before="120"/>
              <w:rPr>
                <w:rFonts w:ascii="Arial" w:hAnsi="Arial" w:cs="Arial"/>
              </w:rPr>
            </w:pPr>
          </w:p>
        </w:tc>
        <w:tc>
          <w:tcPr>
            <w:tcW w:w="4394" w:type="dxa"/>
          </w:tcPr>
          <w:p w14:paraId="20038E83"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Familie aufgeteilt, Vorg</w:t>
            </w:r>
            <w:r w:rsidRPr="001A6F23">
              <w:rPr>
                <w:rFonts w:ascii="Arial" w:hAnsi="Arial" w:cs="Arial"/>
              </w:rPr>
              <w:t>e</w:t>
            </w:r>
            <w:r w:rsidRPr="001A6F23">
              <w:rPr>
                <w:rFonts w:ascii="Arial" w:hAnsi="Arial" w:cs="Arial"/>
              </w:rPr>
              <w:t xml:space="preserve">setzte </w:t>
            </w:r>
          </w:p>
        </w:tc>
      </w:tr>
      <w:tr w:rsidR="002917E2" w:rsidRPr="001A6F23" w14:paraId="570CC017" w14:textId="77777777" w:rsidTr="004F23EC">
        <w:tblPrEx>
          <w:tblCellMar>
            <w:top w:w="0" w:type="dxa"/>
            <w:bottom w:w="0" w:type="dxa"/>
          </w:tblCellMar>
        </w:tblPrEx>
        <w:tc>
          <w:tcPr>
            <w:tcW w:w="622" w:type="dxa"/>
            <w:tcBorders>
              <w:top w:val="nil"/>
              <w:left w:val="nil"/>
              <w:bottom w:val="nil"/>
            </w:tcBorders>
          </w:tcPr>
          <w:p w14:paraId="1A82126A" w14:textId="77777777" w:rsidR="002917E2" w:rsidRPr="001A6F23" w:rsidRDefault="002917E2" w:rsidP="001A6F23">
            <w:pPr>
              <w:tabs>
                <w:tab w:val="left" w:pos="2836"/>
                <w:tab w:val="left" w:pos="3402"/>
                <w:tab w:val="right" w:pos="10469"/>
              </w:tabs>
              <w:spacing w:before="120"/>
              <w:rPr>
                <w:rFonts w:ascii="Arial" w:hAnsi="Arial" w:cs="Arial"/>
              </w:rPr>
            </w:pPr>
          </w:p>
        </w:tc>
        <w:tc>
          <w:tcPr>
            <w:tcW w:w="3039" w:type="dxa"/>
          </w:tcPr>
          <w:p w14:paraId="382AE55B" w14:textId="4AB5EAE7" w:rsidR="002917E2" w:rsidRPr="001A6F23" w:rsidRDefault="002917E2" w:rsidP="004F23EC">
            <w:pPr>
              <w:tabs>
                <w:tab w:val="left" w:pos="2836"/>
                <w:tab w:val="left" w:pos="3402"/>
                <w:tab w:val="right" w:pos="10469"/>
              </w:tabs>
              <w:spacing w:before="120"/>
              <w:rPr>
                <w:rFonts w:ascii="Arial" w:hAnsi="Arial" w:cs="Arial"/>
              </w:rPr>
            </w:pPr>
            <w:r w:rsidRPr="001A6F23">
              <w:rPr>
                <w:rFonts w:ascii="Arial" w:hAnsi="Arial" w:cs="Arial"/>
              </w:rPr>
              <w:t>Zufriedenheit mit der Arbeit?</w:t>
            </w:r>
          </w:p>
        </w:tc>
        <w:tc>
          <w:tcPr>
            <w:tcW w:w="167" w:type="dxa"/>
            <w:tcBorders>
              <w:top w:val="nil"/>
              <w:bottom w:val="nil"/>
            </w:tcBorders>
          </w:tcPr>
          <w:p w14:paraId="60ADB2B1" w14:textId="77777777" w:rsidR="002917E2" w:rsidRPr="001A6F23" w:rsidRDefault="002917E2" w:rsidP="001A6F23">
            <w:pPr>
              <w:tabs>
                <w:tab w:val="left" w:pos="2836"/>
                <w:tab w:val="left" w:pos="3402"/>
                <w:tab w:val="right" w:pos="10469"/>
              </w:tabs>
              <w:spacing w:before="120"/>
              <w:rPr>
                <w:rFonts w:ascii="Arial" w:hAnsi="Arial" w:cs="Arial"/>
              </w:rPr>
            </w:pPr>
          </w:p>
        </w:tc>
        <w:tc>
          <w:tcPr>
            <w:tcW w:w="2976" w:type="dxa"/>
          </w:tcPr>
          <w:p w14:paraId="02AD19F4"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 xml:space="preserve">Zufriedenheit </w:t>
            </w:r>
          </w:p>
        </w:tc>
        <w:tc>
          <w:tcPr>
            <w:tcW w:w="284" w:type="dxa"/>
            <w:tcBorders>
              <w:top w:val="nil"/>
              <w:bottom w:val="nil"/>
            </w:tcBorders>
          </w:tcPr>
          <w:p w14:paraId="45C95D76" w14:textId="77777777" w:rsidR="002917E2" w:rsidRPr="001A6F23" w:rsidRDefault="002917E2" w:rsidP="001A6F23">
            <w:pPr>
              <w:tabs>
                <w:tab w:val="left" w:pos="2836"/>
                <w:tab w:val="left" w:pos="3402"/>
                <w:tab w:val="right" w:pos="10469"/>
              </w:tabs>
              <w:spacing w:before="120"/>
              <w:rPr>
                <w:rFonts w:ascii="Arial" w:hAnsi="Arial" w:cs="Arial"/>
              </w:rPr>
            </w:pPr>
          </w:p>
        </w:tc>
        <w:tc>
          <w:tcPr>
            <w:tcW w:w="4394" w:type="dxa"/>
          </w:tcPr>
          <w:p w14:paraId="59135E12" w14:textId="77777777" w:rsidR="002917E2" w:rsidRPr="001A6F23" w:rsidRDefault="002917E2" w:rsidP="001A6F23">
            <w:pPr>
              <w:tabs>
                <w:tab w:val="left" w:pos="2836"/>
                <w:tab w:val="left" w:pos="3402"/>
                <w:tab w:val="right" w:pos="10469"/>
              </w:tabs>
              <w:spacing w:before="120"/>
              <w:rPr>
                <w:rFonts w:ascii="Arial" w:hAnsi="Arial" w:cs="Arial"/>
              </w:rPr>
            </w:pPr>
            <w:r w:rsidRPr="001A6F23">
              <w:rPr>
                <w:rFonts w:ascii="Arial" w:hAnsi="Arial" w:cs="Arial"/>
              </w:rPr>
              <w:t>wahrscheinlich Unzufri</w:t>
            </w:r>
            <w:r w:rsidRPr="001A6F23">
              <w:rPr>
                <w:rFonts w:ascii="Arial" w:hAnsi="Arial" w:cs="Arial"/>
              </w:rPr>
              <w:t>e</w:t>
            </w:r>
            <w:r w:rsidRPr="001A6F23">
              <w:rPr>
                <w:rFonts w:ascii="Arial" w:hAnsi="Arial" w:cs="Arial"/>
              </w:rPr>
              <w:t xml:space="preserve">denheit. </w:t>
            </w:r>
          </w:p>
        </w:tc>
      </w:tr>
    </w:tbl>
    <w:p w14:paraId="73EDDD71" w14:textId="77777777" w:rsidR="00792415" w:rsidRDefault="00792415" w:rsidP="00792415">
      <w:pPr>
        <w:pStyle w:val="Textkrper-Zeileneinzug"/>
        <w:spacing w:before="120"/>
        <w:ind w:left="0" w:firstLine="15"/>
        <w:jc w:val="left"/>
        <w:rPr>
          <w:rFonts w:ascii="Arial" w:hAnsi="Arial" w:cs="Arial"/>
          <w:szCs w:val="24"/>
        </w:rPr>
      </w:pPr>
    </w:p>
    <w:p w14:paraId="5E32EA06" w14:textId="0A54D7F7" w:rsidR="002917E2" w:rsidRPr="001A6F23" w:rsidRDefault="002917E2" w:rsidP="00792415">
      <w:pPr>
        <w:pStyle w:val="Textkrper-Zeileneinzug"/>
        <w:spacing w:before="120"/>
        <w:ind w:left="0" w:firstLine="15"/>
        <w:jc w:val="left"/>
        <w:rPr>
          <w:rFonts w:ascii="Arial" w:hAnsi="Arial" w:cs="Arial"/>
          <w:szCs w:val="24"/>
        </w:rPr>
      </w:pPr>
      <w:r w:rsidRPr="001A6F23">
        <w:rPr>
          <w:rFonts w:ascii="Arial" w:hAnsi="Arial" w:cs="Arial"/>
          <w:szCs w:val="24"/>
        </w:rPr>
        <w:t xml:space="preserve">Auch diese Gegenüberstellung ist </w:t>
      </w:r>
      <w:proofErr w:type="gramStart"/>
      <w:r w:rsidRPr="001A6F23">
        <w:rPr>
          <w:rFonts w:ascii="Arial" w:hAnsi="Arial" w:cs="Arial"/>
          <w:szCs w:val="24"/>
        </w:rPr>
        <w:t>natürlich plakativ</w:t>
      </w:r>
      <w:proofErr w:type="gramEnd"/>
      <w:r w:rsidRPr="001A6F23">
        <w:rPr>
          <w:rFonts w:ascii="Arial" w:hAnsi="Arial" w:cs="Arial"/>
          <w:szCs w:val="24"/>
        </w:rPr>
        <w:t>; doch dürfte sie die extreme Umste</w:t>
      </w:r>
      <w:r w:rsidRPr="001A6F23">
        <w:rPr>
          <w:rFonts w:ascii="Arial" w:hAnsi="Arial" w:cs="Arial"/>
          <w:szCs w:val="24"/>
        </w:rPr>
        <w:t>l</w:t>
      </w:r>
      <w:r w:rsidRPr="001A6F23">
        <w:rPr>
          <w:rFonts w:ascii="Arial" w:hAnsi="Arial" w:cs="Arial"/>
          <w:szCs w:val="24"/>
        </w:rPr>
        <w:t>lung, welche den Heimarbeiterinnen und Heimarbeitern und vor allem ihren Kindern a</w:t>
      </w:r>
      <w:r w:rsidRPr="001A6F23">
        <w:rPr>
          <w:rFonts w:ascii="Arial" w:hAnsi="Arial" w:cs="Arial"/>
          <w:szCs w:val="24"/>
        </w:rPr>
        <w:t>b</w:t>
      </w:r>
      <w:r w:rsidRPr="001A6F23">
        <w:rPr>
          <w:rFonts w:ascii="Arial" w:hAnsi="Arial" w:cs="Arial"/>
          <w:szCs w:val="24"/>
        </w:rPr>
        <w:t>verlangt wurde, widerspiegeln.</w:t>
      </w:r>
    </w:p>
    <w:sectPr w:rsidR="002917E2" w:rsidRPr="001A6F23" w:rsidSect="001A6F23">
      <w:headerReference w:type="default" r:id="rId15"/>
      <w:footerReference w:type="even" r:id="rId16"/>
      <w:footerReference w:type="default" r:id="rId17"/>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9AAD" w14:textId="77777777" w:rsidR="009823D8" w:rsidRDefault="009823D8" w:rsidP="007E39E7">
      <w:r>
        <w:separator/>
      </w:r>
    </w:p>
  </w:endnote>
  <w:endnote w:type="continuationSeparator" w:id="0">
    <w:p w14:paraId="1D822CFA" w14:textId="77777777" w:rsidR="009823D8" w:rsidRDefault="009823D8"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97E3" w14:textId="77777777" w:rsidR="009823D8" w:rsidRDefault="009823D8" w:rsidP="007E39E7">
      <w:r>
        <w:separator/>
      </w:r>
    </w:p>
  </w:footnote>
  <w:footnote w:type="continuationSeparator" w:id="0">
    <w:p w14:paraId="7823569E" w14:textId="77777777" w:rsidR="009823D8" w:rsidRDefault="009823D8"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2F2A29"/>
    <w:multiLevelType w:val="hybridMultilevel"/>
    <w:tmpl w:val="04E28F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A6F23"/>
    <w:rsid w:val="001B57F6"/>
    <w:rsid w:val="0023696B"/>
    <w:rsid w:val="00237F7D"/>
    <w:rsid w:val="00244659"/>
    <w:rsid w:val="00253573"/>
    <w:rsid w:val="00253773"/>
    <w:rsid w:val="00257410"/>
    <w:rsid w:val="00276C2B"/>
    <w:rsid w:val="0028058F"/>
    <w:rsid w:val="002917E2"/>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725DE"/>
    <w:rsid w:val="00480E2F"/>
    <w:rsid w:val="00482486"/>
    <w:rsid w:val="0048256E"/>
    <w:rsid w:val="00487719"/>
    <w:rsid w:val="00490C49"/>
    <w:rsid w:val="0049328C"/>
    <w:rsid w:val="004951FA"/>
    <w:rsid w:val="00497064"/>
    <w:rsid w:val="004C12C4"/>
    <w:rsid w:val="004C1D2A"/>
    <w:rsid w:val="004C657D"/>
    <w:rsid w:val="004D3A10"/>
    <w:rsid w:val="004E6937"/>
    <w:rsid w:val="004F09B9"/>
    <w:rsid w:val="004F23EC"/>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2415"/>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823D8"/>
    <w:rsid w:val="00997F5B"/>
    <w:rsid w:val="009C02C8"/>
    <w:rsid w:val="009E7C12"/>
    <w:rsid w:val="009F035F"/>
    <w:rsid w:val="009F22DB"/>
    <w:rsid w:val="00A03442"/>
    <w:rsid w:val="00A04DDD"/>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0178"/>
    <w:rsid w:val="00E159A7"/>
    <w:rsid w:val="00E229A2"/>
    <w:rsid w:val="00E34137"/>
    <w:rsid w:val="00E43C59"/>
    <w:rsid w:val="00E5527D"/>
    <w:rsid w:val="00E83980"/>
    <w:rsid w:val="00EA05C9"/>
    <w:rsid w:val="00EA6FC8"/>
    <w:rsid w:val="00EA7681"/>
    <w:rsid w:val="00EA7F80"/>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2917E2"/>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2917E2"/>
    <w:rPr>
      <w:rFonts w:asciiTheme="majorHAnsi" w:eastAsiaTheme="majorEastAsia" w:hAnsiTheme="majorHAnsi" w:cstheme="majorBidi"/>
      <w:color w:val="2F5496" w:themeColor="accent1" w:themeShade="BF"/>
      <w:lang w:eastAsia="de-DE"/>
    </w:rPr>
  </w:style>
  <w:style w:type="paragraph" w:styleId="Textkrper2">
    <w:name w:val="Body Text 2"/>
    <w:basedOn w:val="Standard"/>
    <w:link w:val="Textkrper2Zchn"/>
    <w:rsid w:val="002917E2"/>
    <w:pPr>
      <w:jc w:val="both"/>
    </w:pPr>
    <w:rPr>
      <w:rFonts w:eastAsia="Times"/>
      <w:szCs w:val="20"/>
    </w:rPr>
  </w:style>
  <w:style w:type="character" w:customStyle="1" w:styleId="Textkrper2Zchn">
    <w:name w:val="Textkörper 2 Zchn"/>
    <w:basedOn w:val="Absatz-Standardschriftart"/>
    <w:link w:val="Textkrper2"/>
    <w:rsid w:val="002917E2"/>
    <w:rPr>
      <w:rFonts w:ascii="Times New Roman" w:eastAsia="Times" w:hAnsi="Times New Roman" w:cs="Times New Roman"/>
      <w:szCs w:val="20"/>
      <w:lang w:eastAsia="de-DE"/>
    </w:rPr>
  </w:style>
  <w:style w:type="paragraph" w:customStyle="1" w:styleId="behindh3">
    <w:name w:val="behind_h3"/>
    <w:basedOn w:val="Standard"/>
    <w:rsid w:val="002917E2"/>
    <w:pPr>
      <w:spacing w:before="100" w:beforeAutospacing="1" w:after="100" w:afterAutospacing="1"/>
    </w:pPr>
    <w:rPr>
      <w:rFonts w:ascii="Arial Unicode MS" w:eastAsia="Arial Unicode MS" w:hAnsi="Arial Unicode MS" w:cs="Arial Unicode MS"/>
    </w:rPr>
  </w:style>
  <w:style w:type="paragraph" w:styleId="Textkrper-Zeileneinzug">
    <w:name w:val="Body Text Indent"/>
    <w:basedOn w:val="Standard"/>
    <w:link w:val="Textkrper-ZeileneinzugZchn"/>
    <w:rsid w:val="002917E2"/>
    <w:pPr>
      <w:ind w:left="552" w:hanging="552"/>
      <w:jc w:val="both"/>
    </w:pPr>
    <w:rPr>
      <w:rFonts w:eastAsia="Times"/>
      <w:szCs w:val="20"/>
    </w:rPr>
  </w:style>
  <w:style w:type="character" w:customStyle="1" w:styleId="Textkrper-ZeileneinzugZchn">
    <w:name w:val="Textkörper-Zeileneinzug Zchn"/>
    <w:basedOn w:val="Absatz-Standardschriftart"/>
    <w:link w:val="Textkrper-Zeileneinzug"/>
    <w:rsid w:val="002917E2"/>
    <w:rPr>
      <w:rFonts w:ascii="Times New Roman" w:eastAsia="Times"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4.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5323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2021-09-23T10:11:00Z</dcterms:modified>
</cp:coreProperties>
</file>