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254000" cy="762635"/>
                    </a:xfrm>
                    <a:prstGeom prst="rect">
                      <a:avLst/>
                    </a:prstGeom>
                    <a:noFill/>
                    <a:ln>
                      <a:noFill/>
                    </a:ln>
                  </pic:spPr>
                </pic:pic>
              </a:graphicData>
            </a:graphic>
          </wp:anchor>
        </w:drawing>
      </w:r>
      <w:r w:rsidR="004F0352">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66.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B966C3" w:rsidP="00964911">
                  <w:pPr>
                    <w:spacing w:line="276" w:lineRule="auto"/>
                    <w:jc w:val="right"/>
                    <w:rPr>
                      <w:sz w:val="20"/>
                    </w:rPr>
                  </w:pPr>
                  <w:r>
                    <w:rPr>
                      <w:sz w:val="20"/>
                    </w:rPr>
                    <w:t>17./18. Oktober 2014, Olten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E01DA8" w:rsidRPr="004046E7" w:rsidRDefault="00E01DA8" w:rsidP="00E01DA8">
      <w:pPr>
        <w:pStyle w:val="Kopfzeile"/>
        <w:rPr>
          <w:sz w:val="28"/>
        </w:rPr>
      </w:pPr>
      <w:r w:rsidRPr="004046E7">
        <w:rPr>
          <w:rFonts w:cs="Arial"/>
          <w:sz w:val="24"/>
        </w:rPr>
        <w:t xml:space="preserve">Panel </w:t>
      </w:r>
      <w:r>
        <w:rPr>
          <w:rFonts w:cs="Arial"/>
          <w:sz w:val="24"/>
        </w:rPr>
        <w:t>B</w:t>
      </w:r>
      <w:r w:rsidRPr="004046E7">
        <w:rPr>
          <w:rFonts w:cs="Arial"/>
          <w:sz w:val="24"/>
        </w:rPr>
        <w:t xml:space="preserve">: </w:t>
      </w:r>
      <w:r>
        <w:rPr>
          <w:rFonts w:cs="Arial"/>
          <w:sz w:val="24"/>
        </w:rPr>
        <w:t>Samstag</w:t>
      </w:r>
      <w:r w:rsidRPr="004046E7">
        <w:rPr>
          <w:rFonts w:cs="Arial"/>
          <w:sz w:val="24"/>
        </w:rPr>
        <w:t xml:space="preserve">, </w:t>
      </w:r>
      <w:r>
        <w:rPr>
          <w:rFonts w:cs="Arial"/>
          <w:sz w:val="24"/>
        </w:rPr>
        <w:t>18</w:t>
      </w:r>
      <w:r w:rsidRPr="004046E7">
        <w:rPr>
          <w:rFonts w:cs="Arial"/>
          <w:sz w:val="24"/>
        </w:rPr>
        <w:t>. Oktober 2014</w:t>
      </w:r>
    </w:p>
    <w:p w:rsidR="00E01DA8" w:rsidRPr="004046E7" w:rsidRDefault="00E01DA8" w:rsidP="00A268D5">
      <w:pPr>
        <w:pStyle w:val="Kopfzeile"/>
        <w:ind w:left="2268" w:hanging="2268"/>
      </w:pPr>
    </w:p>
    <w:p w:rsidR="00E01DA8" w:rsidRPr="00AE4627" w:rsidRDefault="00E01DA8" w:rsidP="00A268D5">
      <w:pPr>
        <w:widowControl w:val="0"/>
        <w:tabs>
          <w:tab w:val="left" w:pos="2268"/>
        </w:tabs>
        <w:autoSpaceDE w:val="0"/>
        <w:autoSpaceDN w:val="0"/>
        <w:adjustRightInd w:val="0"/>
        <w:ind w:left="2268" w:right="-432" w:hanging="2268"/>
        <w:rPr>
          <w:rFonts w:cs="Arial"/>
          <w:b/>
          <w:sz w:val="28"/>
        </w:rPr>
      </w:pPr>
      <w:r w:rsidRPr="00AE4627">
        <w:rPr>
          <w:rFonts w:cs="Arial"/>
          <w:b/>
          <w:sz w:val="28"/>
        </w:rPr>
        <w:t xml:space="preserve">Workshop </w:t>
      </w:r>
      <w:r>
        <w:rPr>
          <w:rFonts w:cs="Arial"/>
          <w:b/>
          <w:sz w:val="28"/>
        </w:rPr>
        <w:t>B-11</w:t>
      </w:r>
      <w:r w:rsidRPr="00AE4627">
        <w:rPr>
          <w:rFonts w:cs="Arial"/>
          <w:b/>
          <w:sz w:val="28"/>
        </w:rPr>
        <w:tab/>
      </w:r>
      <w:r w:rsidRPr="004046E7">
        <w:rPr>
          <w:rFonts w:cs="Arial"/>
          <w:b/>
          <w:sz w:val="28"/>
        </w:rPr>
        <w:t>Lernprozesse bei kooperativer Instrumente-Entwicklung</w:t>
      </w:r>
    </w:p>
    <w:p w:rsidR="00E01DA8" w:rsidRDefault="00E01DA8" w:rsidP="00A268D5">
      <w:pPr>
        <w:widowControl w:val="0"/>
        <w:tabs>
          <w:tab w:val="left" w:pos="2268"/>
        </w:tabs>
        <w:autoSpaceDE w:val="0"/>
        <w:autoSpaceDN w:val="0"/>
        <w:adjustRightInd w:val="0"/>
        <w:ind w:left="2268" w:right="-432" w:hanging="2268"/>
        <w:rPr>
          <w:sz w:val="24"/>
        </w:rPr>
      </w:pPr>
    </w:p>
    <w:p w:rsidR="00E01DA8" w:rsidRDefault="00E01DA8" w:rsidP="0065094E">
      <w:pPr>
        <w:ind w:left="2268" w:hanging="2268"/>
        <w:rPr>
          <w:sz w:val="24"/>
        </w:rPr>
      </w:pPr>
      <w:r>
        <w:rPr>
          <w:sz w:val="24"/>
        </w:rPr>
        <w:t>Moderation:</w:t>
      </w:r>
      <w:r w:rsidR="0065094E">
        <w:rPr>
          <w:sz w:val="24"/>
        </w:rPr>
        <w:tab/>
        <w:t>Kathrin Schreiber</w:t>
      </w:r>
      <w:bookmarkStart w:id="0" w:name="_GoBack"/>
      <w:bookmarkEnd w:id="0"/>
    </w:p>
    <w:p w:rsidR="00E01DA8" w:rsidRPr="004E537B" w:rsidRDefault="00E01DA8" w:rsidP="00A268D5">
      <w:pPr>
        <w:tabs>
          <w:tab w:val="left" w:pos="1985"/>
        </w:tabs>
        <w:ind w:left="2268" w:hanging="2268"/>
        <w:rPr>
          <w:sz w:val="24"/>
        </w:rPr>
      </w:pPr>
    </w:p>
    <w:p w:rsidR="00E01DA8" w:rsidRPr="001D1FD7" w:rsidRDefault="00E01DA8" w:rsidP="00A268D5">
      <w:pPr>
        <w:widowControl w:val="0"/>
        <w:tabs>
          <w:tab w:val="left" w:pos="2268"/>
        </w:tabs>
        <w:autoSpaceDE w:val="0"/>
        <w:autoSpaceDN w:val="0"/>
        <w:adjustRightInd w:val="0"/>
        <w:ind w:left="2268" w:right="-432" w:hanging="2268"/>
        <w:rPr>
          <w:rFonts w:ascii="Times New Roman" w:hAnsi="Times New Roman" w:cs="Times New Roman"/>
          <w:b/>
        </w:rPr>
      </w:pPr>
      <w:r w:rsidRPr="004E537B">
        <w:rPr>
          <w:b/>
          <w:sz w:val="24"/>
        </w:rPr>
        <w:t>Vortrag:</w:t>
      </w:r>
      <w:r w:rsidRPr="004E537B">
        <w:rPr>
          <w:sz w:val="24"/>
        </w:rPr>
        <w:t xml:space="preserve"> </w:t>
      </w:r>
      <w:r w:rsidRPr="004E537B">
        <w:rPr>
          <w:sz w:val="24"/>
        </w:rPr>
        <w:tab/>
      </w:r>
      <w:r w:rsidRPr="002B4A60">
        <w:rPr>
          <w:rFonts w:cs="Arial"/>
          <w:b/>
          <w:sz w:val="24"/>
        </w:rPr>
        <w:t xml:space="preserve">Professionelle der Sozialen Arbeit: Hauptdarsteller oder </w:t>
      </w:r>
      <w:r>
        <w:rPr>
          <w:rFonts w:cs="Arial"/>
          <w:b/>
          <w:sz w:val="24"/>
        </w:rPr>
        <w:br/>
      </w:r>
      <w:r w:rsidRPr="002B4A60">
        <w:rPr>
          <w:rFonts w:cs="Arial"/>
          <w:b/>
          <w:sz w:val="24"/>
        </w:rPr>
        <w:t>Nebenrolle?</w:t>
      </w:r>
    </w:p>
    <w:p w:rsidR="00B82A4D" w:rsidRPr="002B4A60" w:rsidRDefault="00B82A4D" w:rsidP="002B4A60">
      <w:pPr>
        <w:widowControl w:val="0"/>
        <w:tabs>
          <w:tab w:val="left" w:pos="1985"/>
        </w:tabs>
        <w:autoSpaceDE w:val="0"/>
        <w:autoSpaceDN w:val="0"/>
        <w:adjustRightInd w:val="0"/>
        <w:ind w:left="1985" w:right="-432" w:hanging="1985"/>
        <w:rPr>
          <w:rFonts w:cs="Arial"/>
          <w:b/>
          <w:sz w:val="24"/>
        </w:rPr>
      </w:pPr>
    </w:p>
    <w:p w:rsidR="00B82A4D" w:rsidRDefault="00B82A4D" w:rsidP="00CB70D7">
      <w:pPr>
        <w:widowControl w:val="0"/>
        <w:autoSpaceDE w:val="0"/>
        <w:autoSpaceDN w:val="0"/>
        <w:adjustRightInd w:val="0"/>
        <w:ind w:right="72"/>
      </w:pPr>
    </w:p>
    <w:p w:rsidR="002B4A60" w:rsidRDefault="002B4A60" w:rsidP="00C87FB1">
      <w:pPr>
        <w:widowControl w:val="0"/>
        <w:autoSpaceDE w:val="0"/>
        <w:autoSpaceDN w:val="0"/>
        <w:adjustRightInd w:val="0"/>
        <w:spacing w:line="276" w:lineRule="auto"/>
        <w:jc w:val="both"/>
        <w:rPr>
          <w:rFonts w:ascii="Cambria" w:hAnsi="Cambria" w:cs="Arial"/>
          <w:szCs w:val="26"/>
        </w:rPr>
      </w:pPr>
      <w:r w:rsidRPr="00C87FB1">
        <w:t>Der Zusammenarbeit zwischen Wissenschaft und Praxis der Sozialen Arbeit wird eine zune</w:t>
      </w:r>
      <w:r w:rsidRPr="00C87FB1">
        <w:t>h</w:t>
      </w:r>
      <w:r w:rsidRPr="00C87FB1">
        <w:t>mend grössere Bedeutung zugeschrieben. Angesichts der sich verändernden Bedürfnis- und Bedarfslage in der Praxis besteht die Nachfrage nach Unterstützung und Orientierung durch eine wissenschaftlich fundierte Methodik im Berufsalltag. Das praxisfeldübergreifende Konzept der Kooperativen Prozessgestaltung (KPG) bildet hierfür einen geeigneten kooperativen A</w:t>
      </w:r>
      <w:r w:rsidRPr="00C87FB1">
        <w:t>n</w:t>
      </w:r>
      <w:r w:rsidRPr="00C87FB1">
        <w:t>satz. Der Workshop betrachtet die Fragen, welche Rolle Praktikerinnen und Praktiker in solch einer Kooperation einnehmen, welche Schlussfolgerungen sich daraus ergeben, wie eine geli</w:t>
      </w:r>
      <w:r w:rsidRPr="00C87FB1">
        <w:t>n</w:t>
      </w:r>
      <w:r w:rsidRPr="00C87FB1">
        <w:t>gende Zusammenarbeit angegangen werden und inwiefern eine wissenschaftlich fundierte M</w:t>
      </w:r>
      <w:r w:rsidRPr="00C87FB1">
        <w:t>e</w:t>
      </w:r>
      <w:r w:rsidRPr="00C87FB1">
        <w:t>thodik den Berufsalltag unterstützen kann</w:t>
      </w:r>
      <w:r>
        <w:rPr>
          <w:rFonts w:ascii="Cambria" w:hAnsi="Cambria" w:cs="Arial"/>
          <w:szCs w:val="26"/>
        </w:rPr>
        <w:t>.</w:t>
      </w:r>
    </w:p>
    <w:p w:rsidR="00D35488" w:rsidRDefault="00D35488" w:rsidP="00C87FB1">
      <w:pPr>
        <w:widowControl w:val="0"/>
        <w:autoSpaceDE w:val="0"/>
        <w:autoSpaceDN w:val="0"/>
        <w:adjustRightInd w:val="0"/>
        <w:spacing w:line="276" w:lineRule="auto"/>
        <w:jc w:val="both"/>
        <w:rPr>
          <w:rFonts w:ascii="Cambria" w:hAnsi="Cambria" w:cs="Arial"/>
          <w:szCs w:val="26"/>
        </w:rPr>
      </w:pPr>
    </w:p>
    <w:p w:rsidR="002B4A60" w:rsidRDefault="002B4A60" w:rsidP="002B4A60">
      <w:pPr>
        <w:widowControl w:val="0"/>
        <w:autoSpaceDE w:val="0"/>
        <w:autoSpaceDN w:val="0"/>
        <w:adjustRightInd w:val="0"/>
        <w:jc w:val="both"/>
        <w:rPr>
          <w:rFonts w:ascii="Cambria" w:hAnsi="Cambria" w:cs="Arial"/>
          <w:szCs w:val="26"/>
        </w:rPr>
      </w:pPr>
    </w:p>
    <w:p w:rsidR="00791B76" w:rsidRDefault="005E6D83" w:rsidP="00791B76">
      <w:pPr>
        <w:spacing w:after="200" w:line="276" w:lineRule="auto"/>
        <w:rPr>
          <w:rFonts w:cs="Arial"/>
        </w:rPr>
      </w:pPr>
      <w:r>
        <w:rPr>
          <w:rFonts w:cs="Arial"/>
          <w:noProof/>
          <w:lang w:eastAsia="de-CH"/>
        </w:rPr>
        <w:drawing>
          <wp:anchor distT="0" distB="0" distL="114300" distR="114300" simplePos="0" relativeHeight="251663360" behindDoc="1" locked="0" layoutInCell="1" allowOverlap="1">
            <wp:simplePos x="0" y="0"/>
            <wp:positionH relativeFrom="column">
              <wp:posOffset>52070</wp:posOffset>
            </wp:positionH>
            <wp:positionV relativeFrom="paragraph">
              <wp:posOffset>18415</wp:posOffset>
            </wp:positionV>
            <wp:extent cx="1447800" cy="2009775"/>
            <wp:effectExtent l="0" t="0" r="0" b="0"/>
            <wp:wrapTight wrapText="bothSides">
              <wp:wrapPolygon edited="0">
                <wp:start x="0" y="0"/>
                <wp:lineTo x="0" y="21498"/>
                <wp:lineTo x="21316" y="21498"/>
                <wp:lineTo x="21316" y="0"/>
                <wp:lineTo x="0" y="0"/>
              </wp:wrapPolygon>
            </wp:wrapTight>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7800" cy="2009775"/>
                    </a:xfrm>
                    <a:prstGeom prst="rect">
                      <a:avLst/>
                    </a:prstGeom>
                  </pic:spPr>
                </pic:pic>
              </a:graphicData>
            </a:graphic>
          </wp:anchor>
        </w:drawing>
      </w:r>
      <w:r w:rsidR="002B4A60">
        <w:rPr>
          <w:rFonts w:cs="Arial"/>
          <w:noProof/>
          <w:lang w:eastAsia="de-CH"/>
        </w:rPr>
        <w:drawing>
          <wp:anchor distT="0" distB="0" distL="114300" distR="114300" simplePos="0" relativeHeight="251664384" behindDoc="1" locked="0" layoutInCell="1" allowOverlap="1">
            <wp:simplePos x="0" y="0"/>
            <wp:positionH relativeFrom="column">
              <wp:posOffset>3833495</wp:posOffset>
            </wp:positionH>
            <wp:positionV relativeFrom="paragraph">
              <wp:posOffset>90805</wp:posOffset>
            </wp:positionV>
            <wp:extent cx="1209675" cy="2009775"/>
            <wp:effectExtent l="19050" t="0" r="9525" b="0"/>
            <wp:wrapTight wrapText="bothSides">
              <wp:wrapPolygon edited="0">
                <wp:start x="-340" y="0"/>
                <wp:lineTo x="-340" y="21498"/>
                <wp:lineTo x="21770" y="21498"/>
                <wp:lineTo x="21770" y="0"/>
                <wp:lineTo x="-340" y="0"/>
              </wp:wrapPolygon>
            </wp:wrapTight>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lageter_Raphael.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09675" cy="2009775"/>
                    </a:xfrm>
                    <a:prstGeom prst="rect">
                      <a:avLst/>
                    </a:prstGeom>
                  </pic:spPr>
                </pic:pic>
              </a:graphicData>
            </a:graphic>
          </wp:anchor>
        </w:drawing>
      </w:r>
    </w:p>
    <w:p w:rsidR="005E6D83" w:rsidRDefault="00867598" w:rsidP="005E6D83">
      <w:pPr>
        <w:widowControl w:val="0"/>
        <w:autoSpaceDE w:val="0"/>
        <w:autoSpaceDN w:val="0"/>
        <w:adjustRightInd w:val="0"/>
        <w:spacing w:line="276" w:lineRule="auto"/>
        <w:ind w:left="2835" w:right="2266"/>
        <w:rPr>
          <w:rFonts w:cs="Arial"/>
          <w:bCs/>
        </w:rPr>
      </w:pPr>
      <w:r>
        <w:rPr>
          <w:rFonts w:cs="Arial"/>
          <w:bCs/>
        </w:rPr>
        <w:t xml:space="preserve"> </w:t>
      </w:r>
    </w:p>
    <w:p w:rsidR="002B4A60" w:rsidRPr="002B4A60" w:rsidRDefault="00C87FB1" w:rsidP="00867598">
      <w:pPr>
        <w:widowControl w:val="0"/>
        <w:autoSpaceDE w:val="0"/>
        <w:autoSpaceDN w:val="0"/>
        <w:adjustRightInd w:val="0"/>
        <w:spacing w:line="276" w:lineRule="auto"/>
        <w:ind w:left="2835" w:right="2266"/>
        <w:rPr>
          <w:rFonts w:cs="Arial"/>
        </w:rPr>
      </w:pPr>
      <w:r>
        <w:rPr>
          <w:rFonts w:cs="Arial"/>
          <w:bCs/>
        </w:rPr>
        <w:br/>
      </w:r>
    </w:p>
    <w:p w:rsidR="00D61538" w:rsidRDefault="00D61538" w:rsidP="00791B76">
      <w:pPr>
        <w:widowControl w:val="0"/>
        <w:autoSpaceDE w:val="0"/>
        <w:autoSpaceDN w:val="0"/>
        <w:adjustRightInd w:val="0"/>
        <w:ind w:left="2835" w:right="72"/>
        <w:rPr>
          <w:b/>
          <w:sz w:val="24"/>
        </w:rPr>
      </w:pPr>
    </w:p>
    <w:p w:rsidR="005E6D83" w:rsidRDefault="005E6D83" w:rsidP="00791B76">
      <w:pPr>
        <w:widowControl w:val="0"/>
        <w:autoSpaceDE w:val="0"/>
        <w:autoSpaceDN w:val="0"/>
        <w:adjustRightInd w:val="0"/>
        <w:ind w:left="2835" w:right="72"/>
        <w:rPr>
          <w:b/>
          <w:sz w:val="24"/>
        </w:rPr>
      </w:pPr>
    </w:p>
    <w:p w:rsidR="005E6D83" w:rsidRDefault="005E6D83" w:rsidP="00791B76">
      <w:pPr>
        <w:widowControl w:val="0"/>
        <w:autoSpaceDE w:val="0"/>
        <w:autoSpaceDN w:val="0"/>
        <w:adjustRightInd w:val="0"/>
        <w:ind w:left="2835" w:right="72"/>
        <w:rPr>
          <w:b/>
          <w:sz w:val="24"/>
        </w:rPr>
      </w:pPr>
    </w:p>
    <w:p w:rsidR="005E6D83" w:rsidRDefault="005E6D83" w:rsidP="00791B76">
      <w:pPr>
        <w:widowControl w:val="0"/>
        <w:autoSpaceDE w:val="0"/>
        <w:autoSpaceDN w:val="0"/>
        <w:adjustRightInd w:val="0"/>
        <w:ind w:left="2835" w:right="72"/>
        <w:rPr>
          <w:b/>
          <w:sz w:val="24"/>
        </w:rPr>
      </w:pPr>
    </w:p>
    <w:p w:rsidR="005E6D83" w:rsidRDefault="005E6D83" w:rsidP="00791B76">
      <w:pPr>
        <w:widowControl w:val="0"/>
        <w:autoSpaceDE w:val="0"/>
        <w:autoSpaceDN w:val="0"/>
        <w:adjustRightInd w:val="0"/>
        <w:ind w:left="2835" w:right="72"/>
        <w:rPr>
          <w:b/>
          <w:sz w:val="24"/>
        </w:rPr>
      </w:pPr>
    </w:p>
    <w:p w:rsidR="005E6D83" w:rsidRDefault="005E6D83" w:rsidP="00791B76">
      <w:pPr>
        <w:widowControl w:val="0"/>
        <w:autoSpaceDE w:val="0"/>
        <w:autoSpaceDN w:val="0"/>
        <w:adjustRightInd w:val="0"/>
        <w:ind w:left="2835" w:right="72"/>
        <w:rPr>
          <w:b/>
          <w:sz w:val="24"/>
        </w:rPr>
      </w:pPr>
    </w:p>
    <w:p w:rsidR="005E6D83" w:rsidRDefault="005E6D83" w:rsidP="00791B76">
      <w:pPr>
        <w:widowControl w:val="0"/>
        <w:autoSpaceDE w:val="0"/>
        <w:autoSpaceDN w:val="0"/>
        <w:adjustRightInd w:val="0"/>
        <w:ind w:left="2835" w:right="72"/>
        <w:rPr>
          <w:b/>
          <w:sz w:val="24"/>
        </w:rPr>
      </w:pPr>
    </w:p>
    <w:p w:rsidR="005E6D83" w:rsidRDefault="005E6D83" w:rsidP="00791B76">
      <w:pPr>
        <w:widowControl w:val="0"/>
        <w:autoSpaceDE w:val="0"/>
        <w:autoSpaceDN w:val="0"/>
        <w:adjustRightInd w:val="0"/>
        <w:ind w:left="2835" w:right="72"/>
        <w:rPr>
          <w:b/>
          <w:sz w:val="24"/>
        </w:rPr>
      </w:pPr>
    </w:p>
    <w:p w:rsidR="00D61538" w:rsidRDefault="00D61538" w:rsidP="00791B76">
      <w:pPr>
        <w:widowControl w:val="0"/>
        <w:autoSpaceDE w:val="0"/>
        <w:autoSpaceDN w:val="0"/>
        <w:adjustRightInd w:val="0"/>
        <w:ind w:left="2835" w:right="72"/>
        <w:rPr>
          <w:b/>
          <w:sz w:val="24"/>
        </w:rPr>
      </w:pPr>
    </w:p>
    <w:p w:rsidR="002B4A60" w:rsidRDefault="002B4A60" w:rsidP="00C87FB1">
      <w:pPr>
        <w:widowControl w:val="0"/>
        <w:autoSpaceDE w:val="0"/>
        <w:autoSpaceDN w:val="0"/>
        <w:adjustRightInd w:val="0"/>
        <w:ind w:right="72"/>
        <w:rPr>
          <w:b/>
          <w:sz w:val="24"/>
        </w:rPr>
      </w:pPr>
      <w:r>
        <w:rPr>
          <w:b/>
          <w:sz w:val="24"/>
        </w:rPr>
        <w:t xml:space="preserve">      Aaron Rhyner                      </w:t>
      </w:r>
      <w:r w:rsidR="00C87FB1">
        <w:rPr>
          <w:b/>
          <w:sz w:val="24"/>
        </w:rPr>
        <w:t xml:space="preserve">             </w:t>
      </w:r>
      <w:r>
        <w:rPr>
          <w:b/>
          <w:sz w:val="24"/>
        </w:rPr>
        <w:t xml:space="preserve">                       Raphael Schlageter</w:t>
      </w:r>
      <w:r w:rsidRPr="00D61538">
        <w:rPr>
          <w:b/>
          <w:sz w:val="24"/>
        </w:rPr>
        <w:t xml:space="preserve"> </w:t>
      </w:r>
    </w:p>
    <w:p w:rsidR="005E6D83" w:rsidRDefault="005E6D83" w:rsidP="00C87FB1">
      <w:pPr>
        <w:widowControl w:val="0"/>
        <w:autoSpaceDE w:val="0"/>
        <w:autoSpaceDN w:val="0"/>
        <w:adjustRightInd w:val="0"/>
        <w:ind w:right="72"/>
        <w:rPr>
          <w:b/>
          <w:sz w:val="24"/>
        </w:rPr>
      </w:pPr>
    </w:p>
    <w:p w:rsidR="00D35488" w:rsidRDefault="00D35488" w:rsidP="005E6D83">
      <w:pPr>
        <w:widowControl w:val="0"/>
        <w:autoSpaceDE w:val="0"/>
        <w:autoSpaceDN w:val="0"/>
        <w:adjustRightInd w:val="0"/>
        <w:spacing w:line="276" w:lineRule="auto"/>
        <w:ind w:right="2266"/>
        <w:rPr>
          <w:rFonts w:cs="Arial"/>
          <w:bCs/>
        </w:rPr>
      </w:pPr>
      <w:r>
        <w:rPr>
          <w:rFonts w:cs="Arial"/>
          <w:bCs/>
        </w:rPr>
        <w:t>Studierende Master of Art</w:t>
      </w:r>
      <w:r w:rsidR="006E6BD7">
        <w:rPr>
          <w:rFonts w:cs="Arial"/>
          <w:bCs/>
        </w:rPr>
        <w:t>s</w:t>
      </w:r>
      <w:r>
        <w:rPr>
          <w:rFonts w:cs="Arial"/>
          <w:bCs/>
        </w:rPr>
        <w:t xml:space="preserve"> </w:t>
      </w:r>
      <w:r w:rsidR="006E6BD7">
        <w:rPr>
          <w:rFonts w:cs="Arial"/>
          <w:bCs/>
        </w:rPr>
        <w:t xml:space="preserve">in </w:t>
      </w:r>
      <w:r>
        <w:rPr>
          <w:rFonts w:cs="Arial"/>
          <w:bCs/>
        </w:rPr>
        <w:t>Soziale Arbeit</w:t>
      </w:r>
    </w:p>
    <w:p w:rsidR="005E6D83" w:rsidRDefault="005E6D83" w:rsidP="00B92B57">
      <w:pPr>
        <w:widowControl w:val="0"/>
        <w:tabs>
          <w:tab w:val="left" w:pos="9354"/>
        </w:tabs>
        <w:autoSpaceDE w:val="0"/>
        <w:autoSpaceDN w:val="0"/>
        <w:adjustRightInd w:val="0"/>
        <w:spacing w:line="276" w:lineRule="auto"/>
        <w:ind w:right="140"/>
        <w:rPr>
          <w:rFonts w:cs="Arial"/>
          <w:bCs/>
        </w:rPr>
      </w:pPr>
      <w:r>
        <w:rPr>
          <w:rFonts w:cs="Arial"/>
          <w:bCs/>
        </w:rPr>
        <w:t>Projektpraktikum im Institut Professions</w:t>
      </w:r>
      <w:r w:rsidR="00B92B57">
        <w:rPr>
          <w:rFonts w:cs="Arial"/>
          <w:bCs/>
        </w:rPr>
        <w:t>forschung</w:t>
      </w:r>
      <w:r>
        <w:rPr>
          <w:rFonts w:cs="Arial"/>
          <w:bCs/>
        </w:rPr>
        <w:t xml:space="preserve"> und </w:t>
      </w:r>
      <w:r w:rsidR="00D35488">
        <w:rPr>
          <w:rFonts w:cs="Arial"/>
          <w:bCs/>
        </w:rPr>
        <w:t>k</w:t>
      </w:r>
      <w:r>
        <w:rPr>
          <w:rFonts w:cs="Arial"/>
          <w:bCs/>
        </w:rPr>
        <w:t>ooperativer</w:t>
      </w:r>
      <w:r w:rsidR="00B92B57">
        <w:rPr>
          <w:rFonts w:cs="Arial"/>
          <w:bCs/>
        </w:rPr>
        <w:t xml:space="preserve"> </w:t>
      </w:r>
      <w:r>
        <w:rPr>
          <w:rFonts w:cs="Arial"/>
          <w:bCs/>
        </w:rPr>
        <w:t>Wi</w:t>
      </w:r>
      <w:r>
        <w:rPr>
          <w:rFonts w:cs="Arial"/>
          <w:bCs/>
        </w:rPr>
        <w:t>s</w:t>
      </w:r>
      <w:r>
        <w:rPr>
          <w:rFonts w:cs="Arial"/>
          <w:bCs/>
        </w:rPr>
        <w:t>sensbildung</w:t>
      </w:r>
    </w:p>
    <w:p w:rsidR="0001795B" w:rsidRPr="00791B76" w:rsidRDefault="005E6D83" w:rsidP="002B4A60">
      <w:pPr>
        <w:widowControl w:val="0"/>
        <w:autoSpaceDE w:val="0"/>
        <w:autoSpaceDN w:val="0"/>
        <w:adjustRightInd w:val="0"/>
        <w:ind w:right="72"/>
        <w:rPr>
          <w:rFonts w:cs="Arial"/>
          <w:sz w:val="20"/>
        </w:rPr>
      </w:pPr>
      <w:r>
        <w:rPr>
          <w:rFonts w:cs="Arial"/>
          <w:bCs/>
        </w:rPr>
        <w:t>Hochschule für Soziale Arbeit, Fachhochschule Nordwestschweiz  (CH)</w:t>
      </w:r>
    </w:p>
    <w:sectPr w:rsidR="0001795B" w:rsidRPr="00791B76" w:rsidSect="00377142">
      <w:headerReference w:type="first" r:id="rId13"/>
      <w:pgSz w:w="11906" w:h="16838" w:code="9"/>
      <w:pgMar w:top="1134" w:right="1134" w:bottom="1418" w:left="1418"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658" w:rsidRDefault="00993658" w:rsidP="00A76598">
      <w:r>
        <w:separator/>
      </w:r>
    </w:p>
  </w:endnote>
  <w:endnote w:type="continuationSeparator" w:id="0">
    <w:p w:rsidR="00993658" w:rsidRDefault="00993658" w:rsidP="00A765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658" w:rsidRPr="00ED0D02" w:rsidRDefault="00993658" w:rsidP="00ED0D02">
      <w:pPr>
        <w:pStyle w:val="Fuzeile"/>
      </w:pPr>
    </w:p>
  </w:footnote>
  <w:footnote w:type="continuationSeparator" w:id="0">
    <w:p w:rsidR="00993658" w:rsidRDefault="00993658" w:rsidP="00A765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DA690E"/>
    <w:multiLevelType w:val="hybridMultilevel"/>
    <w:tmpl w:val="C9D2FF32"/>
    <w:lvl w:ilvl="0" w:tplc="2FB81A1A">
      <w:numFmt w:val="bullet"/>
      <w:lvlText w:val="-"/>
      <w:lvlJc w:val="left"/>
      <w:pPr>
        <w:ind w:left="720" w:hanging="360"/>
      </w:pPr>
      <w:rPr>
        <w:rFonts w:ascii="Times New Roman" w:eastAsiaTheme="minorEastAsia"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10D911E6"/>
    <w:multiLevelType w:val="hybridMultilevel"/>
    <w:tmpl w:val="B284E0EE"/>
    <w:lvl w:ilvl="0" w:tplc="E27EB9E2">
      <w:numFmt w:val="bullet"/>
      <w:lvlText w:val="-"/>
      <w:lvlJc w:val="left"/>
      <w:pPr>
        <w:ind w:left="3839" w:hanging="360"/>
      </w:pPr>
      <w:rPr>
        <w:rFonts w:ascii="Arial" w:hAnsi="Arial" w:hint="default"/>
        <w:b/>
        <w:i w:val="0"/>
      </w:rPr>
    </w:lvl>
    <w:lvl w:ilvl="1" w:tplc="08070003" w:tentative="1">
      <w:start w:val="1"/>
      <w:numFmt w:val="bullet"/>
      <w:lvlText w:val="o"/>
      <w:lvlJc w:val="left"/>
      <w:pPr>
        <w:ind w:left="4559" w:hanging="360"/>
      </w:pPr>
      <w:rPr>
        <w:rFonts w:ascii="Courier New" w:hAnsi="Courier New" w:cs="Courier New" w:hint="default"/>
      </w:rPr>
    </w:lvl>
    <w:lvl w:ilvl="2" w:tplc="08070005" w:tentative="1">
      <w:start w:val="1"/>
      <w:numFmt w:val="bullet"/>
      <w:lvlText w:val=""/>
      <w:lvlJc w:val="left"/>
      <w:pPr>
        <w:ind w:left="5279" w:hanging="360"/>
      </w:pPr>
      <w:rPr>
        <w:rFonts w:ascii="Wingdings" w:hAnsi="Wingdings" w:hint="default"/>
      </w:rPr>
    </w:lvl>
    <w:lvl w:ilvl="3" w:tplc="08070001" w:tentative="1">
      <w:start w:val="1"/>
      <w:numFmt w:val="bullet"/>
      <w:lvlText w:val=""/>
      <w:lvlJc w:val="left"/>
      <w:pPr>
        <w:ind w:left="5999" w:hanging="360"/>
      </w:pPr>
      <w:rPr>
        <w:rFonts w:ascii="Symbol" w:hAnsi="Symbol" w:hint="default"/>
      </w:rPr>
    </w:lvl>
    <w:lvl w:ilvl="4" w:tplc="08070003" w:tentative="1">
      <w:start w:val="1"/>
      <w:numFmt w:val="bullet"/>
      <w:lvlText w:val="o"/>
      <w:lvlJc w:val="left"/>
      <w:pPr>
        <w:ind w:left="6719" w:hanging="360"/>
      </w:pPr>
      <w:rPr>
        <w:rFonts w:ascii="Courier New" w:hAnsi="Courier New" w:cs="Courier New" w:hint="default"/>
      </w:rPr>
    </w:lvl>
    <w:lvl w:ilvl="5" w:tplc="08070005" w:tentative="1">
      <w:start w:val="1"/>
      <w:numFmt w:val="bullet"/>
      <w:lvlText w:val=""/>
      <w:lvlJc w:val="left"/>
      <w:pPr>
        <w:ind w:left="7439" w:hanging="360"/>
      </w:pPr>
      <w:rPr>
        <w:rFonts w:ascii="Wingdings" w:hAnsi="Wingdings" w:hint="default"/>
      </w:rPr>
    </w:lvl>
    <w:lvl w:ilvl="6" w:tplc="08070001" w:tentative="1">
      <w:start w:val="1"/>
      <w:numFmt w:val="bullet"/>
      <w:lvlText w:val=""/>
      <w:lvlJc w:val="left"/>
      <w:pPr>
        <w:ind w:left="8159" w:hanging="360"/>
      </w:pPr>
      <w:rPr>
        <w:rFonts w:ascii="Symbol" w:hAnsi="Symbol" w:hint="default"/>
      </w:rPr>
    </w:lvl>
    <w:lvl w:ilvl="7" w:tplc="08070003" w:tentative="1">
      <w:start w:val="1"/>
      <w:numFmt w:val="bullet"/>
      <w:lvlText w:val="o"/>
      <w:lvlJc w:val="left"/>
      <w:pPr>
        <w:ind w:left="8879" w:hanging="360"/>
      </w:pPr>
      <w:rPr>
        <w:rFonts w:ascii="Courier New" w:hAnsi="Courier New" w:cs="Courier New" w:hint="default"/>
      </w:rPr>
    </w:lvl>
    <w:lvl w:ilvl="8" w:tplc="08070005" w:tentative="1">
      <w:start w:val="1"/>
      <w:numFmt w:val="bullet"/>
      <w:lvlText w:val=""/>
      <w:lvlJc w:val="left"/>
      <w:pPr>
        <w:ind w:left="9599" w:hanging="360"/>
      </w:pPr>
      <w:rPr>
        <w:rFonts w:ascii="Wingdings" w:hAnsi="Wingdings" w:hint="default"/>
      </w:rPr>
    </w:lvl>
  </w:abstractNum>
  <w:abstractNum w:abstractNumId="9">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4">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5">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52AC5348"/>
    <w:multiLevelType w:val="hybridMultilevel"/>
    <w:tmpl w:val="8EF831C0"/>
    <w:lvl w:ilvl="0" w:tplc="9FD0753A">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0">
    <w:nsid w:val="6A8662D4"/>
    <w:multiLevelType w:val="multilevel"/>
    <w:tmpl w:val="75384DEA"/>
    <w:numStyleLink w:val="FHNWAufzhlung"/>
  </w:abstractNum>
  <w:abstractNum w:abstractNumId="21">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3">
    <w:nsid w:val="73E737BE"/>
    <w:multiLevelType w:val="hybridMultilevel"/>
    <w:tmpl w:val="5F328E9E"/>
    <w:lvl w:ilvl="0" w:tplc="E27EB9E2">
      <w:numFmt w:val="bullet"/>
      <w:lvlText w:val="-"/>
      <w:lvlJc w:val="left"/>
      <w:pPr>
        <w:ind w:left="3555" w:hanging="360"/>
      </w:pPr>
      <w:rPr>
        <w:rFonts w:ascii="Arial" w:hAnsi="Arial" w:hint="default"/>
        <w:b/>
        <w:i w:val="0"/>
      </w:rPr>
    </w:lvl>
    <w:lvl w:ilvl="1" w:tplc="08070003" w:tentative="1">
      <w:start w:val="1"/>
      <w:numFmt w:val="bullet"/>
      <w:lvlText w:val="o"/>
      <w:lvlJc w:val="left"/>
      <w:pPr>
        <w:ind w:left="4275" w:hanging="360"/>
      </w:pPr>
      <w:rPr>
        <w:rFonts w:ascii="Courier New" w:hAnsi="Courier New" w:cs="Courier New" w:hint="default"/>
      </w:rPr>
    </w:lvl>
    <w:lvl w:ilvl="2" w:tplc="08070005" w:tentative="1">
      <w:start w:val="1"/>
      <w:numFmt w:val="bullet"/>
      <w:lvlText w:val=""/>
      <w:lvlJc w:val="left"/>
      <w:pPr>
        <w:ind w:left="4995" w:hanging="360"/>
      </w:pPr>
      <w:rPr>
        <w:rFonts w:ascii="Wingdings" w:hAnsi="Wingdings" w:hint="default"/>
      </w:rPr>
    </w:lvl>
    <w:lvl w:ilvl="3" w:tplc="08070001" w:tentative="1">
      <w:start w:val="1"/>
      <w:numFmt w:val="bullet"/>
      <w:lvlText w:val=""/>
      <w:lvlJc w:val="left"/>
      <w:pPr>
        <w:ind w:left="5715" w:hanging="360"/>
      </w:pPr>
      <w:rPr>
        <w:rFonts w:ascii="Symbol" w:hAnsi="Symbol" w:hint="default"/>
      </w:rPr>
    </w:lvl>
    <w:lvl w:ilvl="4" w:tplc="08070003" w:tentative="1">
      <w:start w:val="1"/>
      <w:numFmt w:val="bullet"/>
      <w:lvlText w:val="o"/>
      <w:lvlJc w:val="left"/>
      <w:pPr>
        <w:ind w:left="6435" w:hanging="360"/>
      </w:pPr>
      <w:rPr>
        <w:rFonts w:ascii="Courier New" w:hAnsi="Courier New" w:cs="Courier New" w:hint="default"/>
      </w:rPr>
    </w:lvl>
    <w:lvl w:ilvl="5" w:tplc="08070005" w:tentative="1">
      <w:start w:val="1"/>
      <w:numFmt w:val="bullet"/>
      <w:lvlText w:val=""/>
      <w:lvlJc w:val="left"/>
      <w:pPr>
        <w:ind w:left="7155" w:hanging="360"/>
      </w:pPr>
      <w:rPr>
        <w:rFonts w:ascii="Wingdings" w:hAnsi="Wingdings" w:hint="default"/>
      </w:rPr>
    </w:lvl>
    <w:lvl w:ilvl="6" w:tplc="08070001" w:tentative="1">
      <w:start w:val="1"/>
      <w:numFmt w:val="bullet"/>
      <w:lvlText w:val=""/>
      <w:lvlJc w:val="left"/>
      <w:pPr>
        <w:ind w:left="7875" w:hanging="360"/>
      </w:pPr>
      <w:rPr>
        <w:rFonts w:ascii="Symbol" w:hAnsi="Symbol" w:hint="default"/>
      </w:rPr>
    </w:lvl>
    <w:lvl w:ilvl="7" w:tplc="08070003" w:tentative="1">
      <w:start w:val="1"/>
      <w:numFmt w:val="bullet"/>
      <w:lvlText w:val="o"/>
      <w:lvlJc w:val="left"/>
      <w:pPr>
        <w:ind w:left="8595" w:hanging="360"/>
      </w:pPr>
      <w:rPr>
        <w:rFonts w:ascii="Courier New" w:hAnsi="Courier New" w:cs="Courier New" w:hint="default"/>
      </w:rPr>
    </w:lvl>
    <w:lvl w:ilvl="8" w:tplc="08070005" w:tentative="1">
      <w:start w:val="1"/>
      <w:numFmt w:val="bullet"/>
      <w:lvlText w:val=""/>
      <w:lvlJc w:val="left"/>
      <w:pPr>
        <w:ind w:left="9315" w:hanging="360"/>
      </w:pPr>
      <w:rPr>
        <w:rFonts w:ascii="Wingdings" w:hAnsi="Wingdings" w:hint="default"/>
      </w:rPr>
    </w:lvl>
  </w:abstractNum>
  <w:abstractNum w:abstractNumId="24">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9CD7DD8"/>
    <w:multiLevelType w:val="hybridMultilevel"/>
    <w:tmpl w:val="483235FC"/>
    <w:lvl w:ilvl="0" w:tplc="12CCA3B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7E7D4B92"/>
    <w:multiLevelType w:val="multilevel"/>
    <w:tmpl w:val="75384DEA"/>
    <w:numStyleLink w:val="FHNWAufzhlung"/>
  </w:abstractNum>
  <w:num w:numId="1">
    <w:abstractNumId w:val="4"/>
  </w:num>
  <w:num w:numId="2">
    <w:abstractNumId w:val="17"/>
  </w:num>
  <w:num w:numId="3">
    <w:abstractNumId w:val="21"/>
  </w:num>
  <w:num w:numId="4">
    <w:abstractNumId w:val="3"/>
  </w:num>
  <w:num w:numId="5">
    <w:abstractNumId w:val="26"/>
  </w:num>
  <w:num w:numId="6">
    <w:abstractNumId w:val="5"/>
  </w:num>
  <w:num w:numId="7">
    <w:abstractNumId w:val="17"/>
  </w:num>
  <w:num w:numId="8">
    <w:abstractNumId w:val="1"/>
  </w:num>
  <w:num w:numId="9">
    <w:abstractNumId w:val="2"/>
  </w:num>
  <w:num w:numId="10">
    <w:abstractNumId w:val="16"/>
  </w:num>
  <w:num w:numId="11">
    <w:abstractNumId w:val="11"/>
  </w:num>
  <w:num w:numId="12">
    <w:abstractNumId w:val="12"/>
  </w:num>
  <w:num w:numId="13">
    <w:abstractNumId w:val="6"/>
  </w:num>
  <w:num w:numId="14">
    <w:abstractNumId w:val="15"/>
  </w:num>
  <w:num w:numId="15">
    <w:abstractNumId w:val="19"/>
  </w:num>
  <w:num w:numId="16">
    <w:abstractNumId w:val="0"/>
  </w:num>
  <w:num w:numId="17">
    <w:abstractNumId w:val="22"/>
  </w:num>
  <w:num w:numId="18">
    <w:abstractNumId w:val="22"/>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9"/>
  </w:num>
  <w:num w:numId="20">
    <w:abstractNumId w:val="14"/>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7"/>
  </w:num>
  <w:num w:numId="25">
    <w:abstractNumId w:val="10"/>
  </w:num>
  <w:num w:numId="26">
    <w:abstractNumId w:val="13"/>
  </w:num>
  <w:num w:numId="27">
    <w:abstractNumId w:val="7"/>
  </w:num>
  <w:num w:numId="28">
    <w:abstractNumId w:val="23"/>
  </w:num>
  <w:num w:numId="29">
    <w:abstractNumId w:val="8"/>
  </w:num>
  <w:num w:numId="30">
    <w:abstractNumId w:val="18"/>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stylePaneFormatFilter w:val="5424"/>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rsids>
    <w:rsidRoot w:val="00964911"/>
    <w:rsid w:val="0001795B"/>
    <w:rsid w:val="000210DE"/>
    <w:rsid w:val="0005534A"/>
    <w:rsid w:val="00071507"/>
    <w:rsid w:val="000976AF"/>
    <w:rsid w:val="000E5CC1"/>
    <w:rsid w:val="000F7F62"/>
    <w:rsid w:val="00106EAE"/>
    <w:rsid w:val="001149D2"/>
    <w:rsid w:val="00156BA9"/>
    <w:rsid w:val="00180D32"/>
    <w:rsid w:val="001D1088"/>
    <w:rsid w:val="001E544A"/>
    <w:rsid w:val="00203DDE"/>
    <w:rsid w:val="00213675"/>
    <w:rsid w:val="00216833"/>
    <w:rsid w:val="002259EE"/>
    <w:rsid w:val="00237809"/>
    <w:rsid w:val="00263A25"/>
    <w:rsid w:val="00287478"/>
    <w:rsid w:val="0029605A"/>
    <w:rsid w:val="002A27DF"/>
    <w:rsid w:val="002B467D"/>
    <w:rsid w:val="002B4A60"/>
    <w:rsid w:val="002E7766"/>
    <w:rsid w:val="003428E7"/>
    <w:rsid w:val="00351B21"/>
    <w:rsid w:val="00375A78"/>
    <w:rsid w:val="00377142"/>
    <w:rsid w:val="003B7629"/>
    <w:rsid w:val="003D4F97"/>
    <w:rsid w:val="00400861"/>
    <w:rsid w:val="00405B61"/>
    <w:rsid w:val="0040684A"/>
    <w:rsid w:val="00420F57"/>
    <w:rsid w:val="00425687"/>
    <w:rsid w:val="00437505"/>
    <w:rsid w:val="00460C63"/>
    <w:rsid w:val="00473483"/>
    <w:rsid w:val="00474EA9"/>
    <w:rsid w:val="004B558A"/>
    <w:rsid w:val="004C5569"/>
    <w:rsid w:val="004C6864"/>
    <w:rsid w:val="004E537B"/>
    <w:rsid w:val="004E74B4"/>
    <w:rsid w:val="004F0352"/>
    <w:rsid w:val="004F505A"/>
    <w:rsid w:val="00536E91"/>
    <w:rsid w:val="00572350"/>
    <w:rsid w:val="0057705E"/>
    <w:rsid w:val="00595194"/>
    <w:rsid w:val="005A5E71"/>
    <w:rsid w:val="005D06CF"/>
    <w:rsid w:val="005E2EF6"/>
    <w:rsid w:val="005E6D83"/>
    <w:rsid w:val="00607F7C"/>
    <w:rsid w:val="00633A4F"/>
    <w:rsid w:val="006342C6"/>
    <w:rsid w:val="00645A43"/>
    <w:rsid w:val="0065094E"/>
    <w:rsid w:val="00672C6E"/>
    <w:rsid w:val="006D02C9"/>
    <w:rsid w:val="006D1010"/>
    <w:rsid w:val="006E6BD7"/>
    <w:rsid w:val="006F4D85"/>
    <w:rsid w:val="00710CED"/>
    <w:rsid w:val="00730FF8"/>
    <w:rsid w:val="00736060"/>
    <w:rsid w:val="0073767C"/>
    <w:rsid w:val="007531B9"/>
    <w:rsid w:val="00757602"/>
    <w:rsid w:val="00787B51"/>
    <w:rsid w:val="00791B76"/>
    <w:rsid w:val="00796720"/>
    <w:rsid w:val="007C2CBA"/>
    <w:rsid w:val="007D27D0"/>
    <w:rsid w:val="007D3D38"/>
    <w:rsid w:val="007E3C24"/>
    <w:rsid w:val="007F05CD"/>
    <w:rsid w:val="008271E6"/>
    <w:rsid w:val="00846B2E"/>
    <w:rsid w:val="00856097"/>
    <w:rsid w:val="00867598"/>
    <w:rsid w:val="00872A31"/>
    <w:rsid w:val="00884CF6"/>
    <w:rsid w:val="00890A63"/>
    <w:rsid w:val="008C043B"/>
    <w:rsid w:val="008E73D6"/>
    <w:rsid w:val="008F4362"/>
    <w:rsid w:val="00923475"/>
    <w:rsid w:val="00926B43"/>
    <w:rsid w:val="0093668C"/>
    <w:rsid w:val="00952F27"/>
    <w:rsid w:val="00964911"/>
    <w:rsid w:val="00976795"/>
    <w:rsid w:val="00986379"/>
    <w:rsid w:val="00993658"/>
    <w:rsid w:val="009D65FB"/>
    <w:rsid w:val="009E55BD"/>
    <w:rsid w:val="009E67A7"/>
    <w:rsid w:val="00A13505"/>
    <w:rsid w:val="00A268D5"/>
    <w:rsid w:val="00A5737E"/>
    <w:rsid w:val="00A6537B"/>
    <w:rsid w:val="00A723BF"/>
    <w:rsid w:val="00A76598"/>
    <w:rsid w:val="00AA0020"/>
    <w:rsid w:val="00AB4252"/>
    <w:rsid w:val="00AC0F7D"/>
    <w:rsid w:val="00AC1D9F"/>
    <w:rsid w:val="00AC5B16"/>
    <w:rsid w:val="00AD0C43"/>
    <w:rsid w:val="00B04214"/>
    <w:rsid w:val="00B22B80"/>
    <w:rsid w:val="00B253C0"/>
    <w:rsid w:val="00B33577"/>
    <w:rsid w:val="00B534BF"/>
    <w:rsid w:val="00B82A4D"/>
    <w:rsid w:val="00B92B57"/>
    <w:rsid w:val="00B966C3"/>
    <w:rsid w:val="00BE2EDC"/>
    <w:rsid w:val="00BF091D"/>
    <w:rsid w:val="00C00E02"/>
    <w:rsid w:val="00C25263"/>
    <w:rsid w:val="00C26422"/>
    <w:rsid w:val="00C46B98"/>
    <w:rsid w:val="00C50216"/>
    <w:rsid w:val="00C536C2"/>
    <w:rsid w:val="00C55850"/>
    <w:rsid w:val="00C86E2E"/>
    <w:rsid w:val="00C87FB1"/>
    <w:rsid w:val="00CA50DE"/>
    <w:rsid w:val="00CB70D7"/>
    <w:rsid w:val="00CC7BF8"/>
    <w:rsid w:val="00CE2B5E"/>
    <w:rsid w:val="00D3108D"/>
    <w:rsid w:val="00D35488"/>
    <w:rsid w:val="00D36B2A"/>
    <w:rsid w:val="00D40A08"/>
    <w:rsid w:val="00D456E5"/>
    <w:rsid w:val="00D61538"/>
    <w:rsid w:val="00D778D9"/>
    <w:rsid w:val="00DD0651"/>
    <w:rsid w:val="00DF7D0C"/>
    <w:rsid w:val="00E01DA8"/>
    <w:rsid w:val="00E24705"/>
    <w:rsid w:val="00E41F2C"/>
    <w:rsid w:val="00E64A70"/>
    <w:rsid w:val="00E93446"/>
    <w:rsid w:val="00EC489F"/>
    <w:rsid w:val="00EC7105"/>
    <w:rsid w:val="00ED076C"/>
    <w:rsid w:val="00ED0D02"/>
    <w:rsid w:val="00EF37AE"/>
    <w:rsid w:val="00F140C5"/>
    <w:rsid w:val="00F2238D"/>
    <w:rsid w:val="00F369AA"/>
    <w:rsid w:val="00F56BE1"/>
    <w:rsid w:val="00F73D6D"/>
    <w:rsid w:val="00FD1AB7"/>
    <w:rsid w:val="00FE541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gitternetz">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r="http://schemas.openxmlformats.org/officeDocument/2006/relationships" xmlns:w="http://schemas.openxmlformats.org/wordprocessingml/2006/main">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013457-E86A-41D7-B44B-AC380411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1122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2014-04-10T07:02:00Z</dcterms:created>
  <dcterms:modified xsi:type="dcterms:W3CDTF">2014-04-10T15:09:00Z</dcterms:modified>
</cp:coreProperties>
</file>